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E31" w:rsidRPr="003518EC" w:rsidRDefault="00DC0E31" w:rsidP="00DC0E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8EC">
        <w:rPr>
          <w:rFonts w:ascii="Times New Roman" w:hAnsi="Times New Roman" w:cs="Times New Roman"/>
          <w:b/>
          <w:sz w:val="28"/>
          <w:szCs w:val="28"/>
        </w:rPr>
        <w:t>ПРОКУРАТУРА НАДЕЖДИНСКОГО РАЙОНА РАЗЪЯСНЯЕТ!</w:t>
      </w:r>
    </w:p>
    <w:p w:rsidR="00DC0E31" w:rsidRDefault="00DC0E31" w:rsidP="00DC0E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Жестокое обращение с животными</w:t>
      </w:r>
    </w:p>
    <w:p w:rsidR="00DC0E31" w:rsidRDefault="00DC0E31" w:rsidP="00DC0E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0E31" w:rsidRPr="00766185" w:rsidRDefault="00DC0E31" w:rsidP="00DC0E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B4B4B"/>
          <w:sz w:val="32"/>
          <w:szCs w:val="28"/>
          <w:lang w:eastAsia="ru-RU"/>
        </w:rPr>
      </w:pPr>
      <w:r w:rsidRPr="00766185">
        <w:rPr>
          <w:rFonts w:ascii="Times New Roman" w:eastAsia="Times New Roman" w:hAnsi="Times New Roman" w:cs="Times New Roman"/>
          <w:color w:val="4B4B4B"/>
          <w:sz w:val="32"/>
          <w:szCs w:val="28"/>
          <w:lang w:eastAsia="ru-RU"/>
        </w:rPr>
        <w:t>Статьей 245 УК РФ установлена уголовная ответственность за жестокое обращение с животными в целях причинения ему боли или страданий, а равно из хулиганских побуждении из корыстных побуждений, повлекшее его гибель или увечье.</w:t>
      </w:r>
    </w:p>
    <w:p w:rsidR="00DC0E31" w:rsidRPr="00766185" w:rsidRDefault="00DC0E31" w:rsidP="00DC0E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B4B4B"/>
          <w:sz w:val="32"/>
          <w:szCs w:val="28"/>
          <w:lang w:eastAsia="ru-RU"/>
        </w:rPr>
      </w:pPr>
      <w:r w:rsidRPr="00766185">
        <w:rPr>
          <w:rFonts w:ascii="Times New Roman" w:eastAsia="Times New Roman" w:hAnsi="Times New Roman" w:cs="Times New Roman"/>
          <w:color w:val="4B4B4B"/>
          <w:sz w:val="32"/>
          <w:szCs w:val="28"/>
          <w:lang w:eastAsia="ru-RU"/>
        </w:rPr>
        <w:t>Под жестоким обращением с животными понимается причинение им боли, физических страданий в результате их систематического избиения, оставления без пищи и воды на длительное время, использования для ненаучных опытов, причинения неоправданных страданий при научных опытах, мучительного способа умерщвления, использования в различных схватках, натравливания их друг на друга, охоты негуманными способами и т.п. Последствия таких действий - увечье или гибель (смерть) животных.</w:t>
      </w:r>
    </w:p>
    <w:p w:rsidR="00DC0E31" w:rsidRPr="00766185" w:rsidRDefault="00DC0E31" w:rsidP="00DC0E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B4B4B"/>
          <w:sz w:val="32"/>
          <w:szCs w:val="28"/>
          <w:lang w:eastAsia="ru-RU"/>
        </w:rPr>
      </w:pPr>
      <w:r w:rsidRPr="00766185">
        <w:rPr>
          <w:rFonts w:ascii="Times New Roman" w:eastAsia="Times New Roman" w:hAnsi="Times New Roman" w:cs="Times New Roman"/>
          <w:color w:val="4B4B4B"/>
          <w:sz w:val="32"/>
          <w:szCs w:val="28"/>
          <w:lang w:eastAsia="ru-RU"/>
        </w:rPr>
        <w:t xml:space="preserve">Максимальная </w:t>
      </w:r>
      <w:r>
        <w:rPr>
          <w:rFonts w:ascii="Times New Roman" w:eastAsia="Times New Roman" w:hAnsi="Times New Roman" w:cs="Times New Roman"/>
          <w:color w:val="4B4B4B"/>
          <w:sz w:val="32"/>
          <w:szCs w:val="28"/>
          <w:lang w:eastAsia="ru-RU"/>
        </w:rPr>
        <w:t>с</w:t>
      </w:r>
      <w:r w:rsidRPr="00766185">
        <w:rPr>
          <w:rFonts w:ascii="Times New Roman" w:eastAsia="Times New Roman" w:hAnsi="Times New Roman" w:cs="Times New Roman"/>
          <w:color w:val="4B4B4B"/>
          <w:sz w:val="32"/>
          <w:szCs w:val="28"/>
          <w:lang w:eastAsia="ru-RU"/>
        </w:rPr>
        <w:t xml:space="preserve">анкция </w:t>
      </w:r>
      <w:r>
        <w:rPr>
          <w:rFonts w:ascii="Times New Roman" w:eastAsia="Times New Roman" w:hAnsi="Times New Roman" w:cs="Times New Roman"/>
          <w:color w:val="4B4B4B"/>
          <w:sz w:val="32"/>
          <w:szCs w:val="28"/>
          <w:lang w:eastAsia="ru-RU"/>
        </w:rPr>
        <w:t>за совершения преступления, предусмотренного ст. 245 УК РФ</w:t>
      </w:r>
      <w:r w:rsidRPr="00766185">
        <w:rPr>
          <w:rFonts w:ascii="Times New Roman" w:eastAsia="Times New Roman" w:hAnsi="Times New Roman" w:cs="Times New Roman"/>
          <w:color w:val="4B4B4B"/>
          <w:sz w:val="32"/>
          <w:szCs w:val="28"/>
          <w:lang w:eastAsia="ru-RU"/>
        </w:rPr>
        <w:t xml:space="preserve"> предусматривает наказание в</w:t>
      </w:r>
      <w:r>
        <w:rPr>
          <w:rFonts w:ascii="Times New Roman" w:eastAsia="Times New Roman" w:hAnsi="Times New Roman" w:cs="Times New Roman"/>
          <w:color w:val="4B4B4B"/>
          <w:sz w:val="32"/>
          <w:szCs w:val="28"/>
          <w:lang w:eastAsia="ru-RU"/>
        </w:rPr>
        <w:t xml:space="preserve"> виде</w:t>
      </w:r>
      <w:r w:rsidRPr="00766185">
        <w:rPr>
          <w:rFonts w:ascii="Times New Roman" w:eastAsia="Times New Roman" w:hAnsi="Times New Roman" w:cs="Times New Roman"/>
          <w:color w:val="4B4B4B"/>
          <w:sz w:val="32"/>
          <w:szCs w:val="28"/>
          <w:lang w:eastAsia="ru-RU"/>
        </w:rPr>
        <w:t xml:space="preserve"> лишения свободы на срок до </w:t>
      </w:r>
      <w:r>
        <w:rPr>
          <w:rFonts w:ascii="Times New Roman" w:eastAsia="Times New Roman" w:hAnsi="Times New Roman" w:cs="Times New Roman"/>
          <w:color w:val="4B4B4B"/>
          <w:sz w:val="32"/>
          <w:szCs w:val="28"/>
          <w:lang w:eastAsia="ru-RU"/>
        </w:rPr>
        <w:t>3-х</w:t>
      </w:r>
      <w:r w:rsidRPr="00766185">
        <w:rPr>
          <w:rFonts w:ascii="Times New Roman" w:eastAsia="Times New Roman" w:hAnsi="Times New Roman" w:cs="Times New Roman"/>
          <w:color w:val="4B4B4B"/>
          <w:sz w:val="32"/>
          <w:szCs w:val="28"/>
          <w:lang w:eastAsia="ru-RU"/>
        </w:rPr>
        <w:t xml:space="preserve"> лет.</w:t>
      </w:r>
    </w:p>
    <w:p w:rsidR="00DC0E31" w:rsidRPr="00766185" w:rsidRDefault="00DC0E31" w:rsidP="00DC0E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B4B4B"/>
          <w:sz w:val="32"/>
          <w:szCs w:val="28"/>
          <w:lang w:eastAsia="ru-RU"/>
        </w:rPr>
      </w:pPr>
      <w:r w:rsidRPr="00766185">
        <w:rPr>
          <w:rFonts w:ascii="Times New Roman" w:eastAsia="Times New Roman" w:hAnsi="Times New Roman" w:cs="Times New Roman"/>
          <w:color w:val="4B4B4B"/>
          <w:sz w:val="32"/>
          <w:szCs w:val="28"/>
          <w:lang w:eastAsia="ru-RU"/>
        </w:rPr>
        <w:t>Следует отметить, что субъективная сторона данного преступления характеризуется прямым умыслом. Виновный осознает, что жестоко обращается с животным, предвидит гибель животного или возможность причинения ему увечья, и желает этого.</w:t>
      </w:r>
    </w:p>
    <w:p w:rsidR="00DC0E31" w:rsidRPr="00766185" w:rsidRDefault="00DC0E31" w:rsidP="00DC0E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B4B4B"/>
          <w:sz w:val="32"/>
          <w:szCs w:val="28"/>
          <w:lang w:eastAsia="ru-RU"/>
        </w:rPr>
      </w:pPr>
      <w:r w:rsidRPr="00766185">
        <w:rPr>
          <w:rFonts w:ascii="Times New Roman" w:eastAsia="Times New Roman" w:hAnsi="Times New Roman" w:cs="Times New Roman"/>
          <w:color w:val="4B4B4B"/>
          <w:sz w:val="32"/>
          <w:szCs w:val="28"/>
          <w:lang w:eastAsia="ru-RU"/>
        </w:rPr>
        <w:t xml:space="preserve">При этом умышленное уничтожение домашних животных, являющихся </w:t>
      </w:r>
      <w:proofErr w:type="spellStart"/>
      <w:r w:rsidRPr="00766185">
        <w:rPr>
          <w:rFonts w:ascii="Times New Roman" w:eastAsia="Times New Roman" w:hAnsi="Times New Roman" w:cs="Times New Roman"/>
          <w:color w:val="4B4B4B"/>
          <w:sz w:val="32"/>
          <w:szCs w:val="28"/>
          <w:lang w:eastAsia="ru-RU"/>
        </w:rPr>
        <w:t>чужым</w:t>
      </w:r>
      <w:proofErr w:type="spellEnd"/>
      <w:r w:rsidRPr="00766185">
        <w:rPr>
          <w:rFonts w:ascii="Times New Roman" w:eastAsia="Times New Roman" w:hAnsi="Times New Roman" w:cs="Times New Roman"/>
          <w:color w:val="4B4B4B"/>
          <w:sz w:val="32"/>
          <w:szCs w:val="28"/>
          <w:lang w:eastAsia="ru-RU"/>
        </w:rPr>
        <w:t xml:space="preserve"> имуществом, квалифицируется по признакам преступления, предусмотренного ст. 167 УК РФ, то есть умышленные уничтожение или повреждение чужого имущества, если эти деяния повлекли причинение значительного ущерба.</w:t>
      </w:r>
    </w:p>
    <w:p w:rsidR="00DC0E31" w:rsidRPr="00766185" w:rsidRDefault="00DC0E31" w:rsidP="00DC0E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B4B4B"/>
          <w:sz w:val="32"/>
          <w:szCs w:val="28"/>
          <w:lang w:eastAsia="ru-RU"/>
        </w:rPr>
      </w:pPr>
      <w:r w:rsidRPr="00766185">
        <w:rPr>
          <w:rFonts w:ascii="Times New Roman" w:eastAsia="Times New Roman" w:hAnsi="Times New Roman" w:cs="Times New Roman"/>
          <w:color w:val="4B4B4B"/>
          <w:sz w:val="32"/>
          <w:szCs w:val="28"/>
          <w:lang w:eastAsia="ru-RU"/>
        </w:rPr>
        <w:t>Максимальная санкция за совершение преступления, предусмотренного ст. 167 УК РФ предусматривает ответственность до 2-х лет лишения свободы.</w:t>
      </w:r>
    </w:p>
    <w:p w:rsidR="00907F71" w:rsidRDefault="00907F71">
      <w:bookmarkStart w:id="0" w:name="_GoBack"/>
      <w:bookmarkEnd w:id="0"/>
    </w:p>
    <w:sectPr w:rsidR="00907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506"/>
    <w:rsid w:val="006C2506"/>
    <w:rsid w:val="00907F71"/>
    <w:rsid w:val="00DC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A09EF-99A1-4345-860B-402F41A2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2020-06-10T02:17:00Z</dcterms:created>
  <dcterms:modified xsi:type="dcterms:W3CDTF">2020-06-10T02:17:00Z</dcterms:modified>
</cp:coreProperties>
</file>