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C8" w:rsidRDefault="008446C8" w:rsidP="008446C8">
      <w:pPr>
        <w:ind w:firstLine="709"/>
        <w:jc w:val="both"/>
        <w:rPr>
          <w:b/>
          <w:sz w:val="28"/>
          <w:szCs w:val="28"/>
        </w:rPr>
      </w:pPr>
      <w:r w:rsidRPr="008446C8">
        <w:rPr>
          <w:b/>
          <w:sz w:val="28"/>
          <w:szCs w:val="28"/>
        </w:rPr>
        <w:t xml:space="preserve">ПРОКУРАТУРА НАДЕЖДИНСКОГО РАЙОНА </w:t>
      </w:r>
      <w:r w:rsidR="0030697B">
        <w:rPr>
          <w:b/>
          <w:sz w:val="28"/>
          <w:szCs w:val="28"/>
        </w:rPr>
        <w:t>ИНФОРМИРУ</w:t>
      </w:r>
      <w:r>
        <w:rPr>
          <w:b/>
          <w:sz w:val="28"/>
          <w:szCs w:val="28"/>
        </w:rPr>
        <w:t>ЕТ.</w:t>
      </w:r>
    </w:p>
    <w:p w:rsidR="008446C8" w:rsidRDefault="008446C8" w:rsidP="008446C8">
      <w:pPr>
        <w:ind w:firstLine="709"/>
        <w:jc w:val="both"/>
        <w:rPr>
          <w:sz w:val="28"/>
          <w:szCs w:val="28"/>
        </w:rPr>
      </w:pPr>
    </w:p>
    <w:p w:rsidR="008446C8" w:rsidRDefault="008446C8" w:rsidP="008E371C">
      <w:pPr>
        <w:ind w:firstLine="709"/>
        <w:jc w:val="both"/>
        <w:rPr>
          <w:sz w:val="28"/>
          <w:szCs w:val="28"/>
        </w:rPr>
      </w:pPr>
      <w:proofErr w:type="gramStart"/>
      <w:r>
        <w:rPr>
          <w:sz w:val="28"/>
          <w:szCs w:val="28"/>
        </w:rPr>
        <w:t>По результатам проведенной п</w:t>
      </w:r>
      <w:r w:rsidR="00610E3B">
        <w:rPr>
          <w:sz w:val="28"/>
          <w:szCs w:val="28"/>
        </w:rPr>
        <w:t>рокуратурой Надеждинского района</w:t>
      </w:r>
      <w:r>
        <w:rPr>
          <w:sz w:val="28"/>
          <w:szCs w:val="28"/>
        </w:rPr>
        <w:t xml:space="preserve"> проверки </w:t>
      </w:r>
      <w:r w:rsidR="00610E3B">
        <w:rPr>
          <w:sz w:val="28"/>
          <w:szCs w:val="28"/>
        </w:rPr>
        <w:t xml:space="preserve"> </w:t>
      </w:r>
      <w:r w:rsidR="00507024">
        <w:rPr>
          <w:sz w:val="28"/>
          <w:szCs w:val="28"/>
        </w:rPr>
        <w:t xml:space="preserve">санитарно-эпидемиологического законодательства </w:t>
      </w:r>
      <w:r>
        <w:rPr>
          <w:sz w:val="28"/>
          <w:szCs w:val="28"/>
        </w:rPr>
        <w:t xml:space="preserve"> в деятельности </w:t>
      </w:r>
      <w:r w:rsidR="00507024">
        <w:rPr>
          <w:sz w:val="28"/>
          <w:szCs w:val="28"/>
        </w:rPr>
        <w:t>автозаправочных станциях</w:t>
      </w:r>
      <w:r>
        <w:rPr>
          <w:sz w:val="28"/>
          <w:szCs w:val="28"/>
        </w:rPr>
        <w:t xml:space="preserve">, расположенных на </w:t>
      </w:r>
      <w:r w:rsidRPr="008446C8">
        <w:rPr>
          <w:sz w:val="28"/>
          <w:szCs w:val="28"/>
        </w:rPr>
        <w:t>автомобильной дороги федерального</w:t>
      </w:r>
      <w:r>
        <w:rPr>
          <w:sz w:val="28"/>
          <w:szCs w:val="28"/>
        </w:rPr>
        <w:t xml:space="preserve"> значения Хабаровск-Владивосток </w:t>
      </w:r>
      <w:r w:rsidR="000A5EEB">
        <w:rPr>
          <w:sz w:val="28"/>
          <w:szCs w:val="28"/>
        </w:rPr>
        <w:t xml:space="preserve">выявлены факты </w:t>
      </w:r>
      <w:r w:rsidR="00E63C5E" w:rsidRPr="00E63C5E">
        <w:rPr>
          <w:sz w:val="28"/>
          <w:szCs w:val="28"/>
        </w:rPr>
        <w:t xml:space="preserve">ненадлежащего </w:t>
      </w:r>
      <w:r w:rsidR="00E63C5E">
        <w:rPr>
          <w:sz w:val="28"/>
          <w:szCs w:val="28"/>
        </w:rPr>
        <w:t>содержани</w:t>
      </w:r>
      <w:r>
        <w:rPr>
          <w:sz w:val="28"/>
          <w:szCs w:val="28"/>
        </w:rPr>
        <w:t>я</w:t>
      </w:r>
      <w:r w:rsidR="00E63C5E">
        <w:rPr>
          <w:sz w:val="28"/>
          <w:szCs w:val="28"/>
        </w:rPr>
        <w:t xml:space="preserve"> и благоустройств</w:t>
      </w:r>
      <w:r>
        <w:rPr>
          <w:sz w:val="28"/>
          <w:szCs w:val="28"/>
        </w:rPr>
        <w:t>а</w:t>
      </w:r>
      <w:r w:rsidR="00E63C5E">
        <w:rPr>
          <w:sz w:val="28"/>
          <w:szCs w:val="28"/>
        </w:rPr>
        <w:t xml:space="preserve"> </w:t>
      </w:r>
      <w:r w:rsidR="00E63C5E" w:rsidRPr="00E63C5E">
        <w:rPr>
          <w:sz w:val="28"/>
          <w:szCs w:val="28"/>
        </w:rPr>
        <w:t>общественны</w:t>
      </w:r>
      <w:r w:rsidR="00E63C5E">
        <w:rPr>
          <w:sz w:val="28"/>
          <w:szCs w:val="28"/>
        </w:rPr>
        <w:t>х</w:t>
      </w:r>
      <w:r w:rsidR="00E63C5E" w:rsidRPr="00E63C5E">
        <w:rPr>
          <w:sz w:val="28"/>
          <w:szCs w:val="28"/>
        </w:rPr>
        <w:t xml:space="preserve"> уборны</w:t>
      </w:r>
      <w:r>
        <w:rPr>
          <w:sz w:val="28"/>
          <w:szCs w:val="28"/>
        </w:rPr>
        <w:t>х.</w:t>
      </w:r>
      <w:proofErr w:type="gramEnd"/>
    </w:p>
    <w:p w:rsidR="0030697B" w:rsidRPr="0030697B" w:rsidRDefault="008446C8" w:rsidP="0030697B">
      <w:pPr>
        <w:ind w:firstLine="709"/>
        <w:jc w:val="both"/>
        <w:rPr>
          <w:sz w:val="28"/>
          <w:szCs w:val="28"/>
        </w:rPr>
      </w:pPr>
      <w:r>
        <w:rPr>
          <w:sz w:val="28"/>
          <w:szCs w:val="28"/>
        </w:rPr>
        <w:t>Так,</w:t>
      </w:r>
      <w:r w:rsidR="0030697B" w:rsidRPr="0030697B">
        <w:rPr>
          <w:sz w:val="28"/>
          <w:szCs w:val="28"/>
        </w:rPr>
        <w:t xml:space="preserve"> </w:t>
      </w:r>
      <w:r w:rsidR="0030697B">
        <w:rPr>
          <w:sz w:val="28"/>
          <w:szCs w:val="28"/>
        </w:rPr>
        <w:t>п</w:t>
      </w:r>
      <w:r w:rsidR="0030697B" w:rsidRPr="0030697B">
        <w:rPr>
          <w:sz w:val="28"/>
          <w:szCs w:val="28"/>
        </w:rPr>
        <w:t>остановлением Правительства Российской Федерации утверждены «Требования минимально необходимых услуг, оказываемых на объектах дорожного сервиса, размещаемых в границах пол</w:t>
      </w:r>
      <w:r w:rsidR="0030697B">
        <w:rPr>
          <w:sz w:val="28"/>
          <w:szCs w:val="28"/>
        </w:rPr>
        <w:t>ос отвода автомобильных дорог»</w:t>
      </w:r>
      <w:r w:rsidR="0030697B" w:rsidRPr="0030697B">
        <w:rPr>
          <w:sz w:val="28"/>
          <w:szCs w:val="28"/>
        </w:rPr>
        <w:t>.</w:t>
      </w:r>
    </w:p>
    <w:p w:rsidR="0030697B" w:rsidRPr="0030697B" w:rsidRDefault="0030697B" w:rsidP="0030697B">
      <w:pPr>
        <w:ind w:firstLine="709"/>
        <w:jc w:val="both"/>
        <w:rPr>
          <w:sz w:val="28"/>
          <w:szCs w:val="28"/>
        </w:rPr>
      </w:pPr>
      <w:r w:rsidRPr="0030697B">
        <w:rPr>
          <w:sz w:val="28"/>
          <w:szCs w:val="28"/>
        </w:rPr>
        <w:t xml:space="preserve">В силу раздела «Автозаправочная станция» указанных Требований, на автозаправочных станциях как объектах дорожного сервиса должно обеспечиваться предоставление возможности воспользоваться </w:t>
      </w:r>
      <w:r>
        <w:rPr>
          <w:sz w:val="28"/>
          <w:szCs w:val="28"/>
        </w:rPr>
        <w:t xml:space="preserve">общественной уборной, которые должны быть </w:t>
      </w:r>
      <w:r w:rsidRPr="0030697B">
        <w:rPr>
          <w:sz w:val="28"/>
          <w:szCs w:val="28"/>
        </w:rPr>
        <w:t>обозначены специальными указателями, замет</w:t>
      </w:r>
      <w:r>
        <w:rPr>
          <w:sz w:val="28"/>
          <w:szCs w:val="28"/>
        </w:rPr>
        <w:t>ными в дневное и вечернее время, иметь</w:t>
      </w:r>
      <w:r w:rsidRPr="0030697B">
        <w:rPr>
          <w:sz w:val="28"/>
          <w:szCs w:val="28"/>
        </w:rPr>
        <w:t xml:space="preserve"> естественное или искусственное освещение и отапливаться.</w:t>
      </w:r>
      <w:r>
        <w:rPr>
          <w:sz w:val="28"/>
          <w:szCs w:val="28"/>
        </w:rPr>
        <w:t xml:space="preserve"> Кроме этого, </w:t>
      </w:r>
      <w:r w:rsidRPr="0030697B">
        <w:rPr>
          <w:sz w:val="28"/>
          <w:szCs w:val="28"/>
        </w:rPr>
        <w:t>уборны</w:t>
      </w:r>
      <w:r>
        <w:rPr>
          <w:sz w:val="28"/>
          <w:szCs w:val="28"/>
        </w:rPr>
        <w:t xml:space="preserve">е должны содержаться в чистоте, </w:t>
      </w:r>
      <w:r w:rsidRPr="0030697B">
        <w:rPr>
          <w:sz w:val="28"/>
          <w:szCs w:val="28"/>
        </w:rPr>
        <w:t xml:space="preserve">обеспечены мылом, </w:t>
      </w:r>
      <w:proofErr w:type="spellStart"/>
      <w:r w:rsidRPr="0030697B">
        <w:rPr>
          <w:sz w:val="28"/>
          <w:szCs w:val="28"/>
        </w:rPr>
        <w:t>электрополотенцами</w:t>
      </w:r>
      <w:proofErr w:type="spellEnd"/>
      <w:r w:rsidRPr="0030697B">
        <w:rPr>
          <w:sz w:val="28"/>
          <w:szCs w:val="28"/>
        </w:rPr>
        <w:t xml:space="preserve"> или бумажными полотенцами, туалетной бумагой. В кабинах должны быть крючки для верхней одежды, полки для личных вещей посетителей, урны или бачки для бумаги, ваты и других отходов.</w:t>
      </w:r>
    </w:p>
    <w:p w:rsidR="0030697B" w:rsidRPr="0030697B" w:rsidRDefault="0030697B" w:rsidP="0030697B">
      <w:pPr>
        <w:ind w:firstLine="709"/>
        <w:jc w:val="both"/>
        <w:rPr>
          <w:sz w:val="28"/>
          <w:szCs w:val="28"/>
        </w:rPr>
      </w:pPr>
      <w:r w:rsidRPr="0030697B">
        <w:rPr>
          <w:sz w:val="28"/>
          <w:szCs w:val="28"/>
        </w:rPr>
        <w:t xml:space="preserve">Вместе с тем, в ходе проверки установлено, что </w:t>
      </w:r>
      <w:r w:rsidR="00E60011" w:rsidRPr="0030697B">
        <w:rPr>
          <w:sz w:val="28"/>
          <w:szCs w:val="28"/>
        </w:rPr>
        <w:t>требования действующего закон</w:t>
      </w:r>
      <w:bookmarkStart w:id="0" w:name="_GoBack"/>
      <w:bookmarkEnd w:id="0"/>
      <w:r w:rsidR="00E60011" w:rsidRPr="0030697B">
        <w:rPr>
          <w:sz w:val="28"/>
          <w:szCs w:val="28"/>
        </w:rPr>
        <w:t>одательства</w:t>
      </w:r>
      <w:r w:rsidR="00E60011">
        <w:rPr>
          <w:sz w:val="28"/>
          <w:szCs w:val="28"/>
        </w:rPr>
        <w:t xml:space="preserve"> руководителя</w:t>
      </w:r>
      <w:r w:rsidR="00BB107A">
        <w:rPr>
          <w:sz w:val="28"/>
          <w:szCs w:val="28"/>
        </w:rPr>
        <w:t>ми</w:t>
      </w:r>
      <w:r w:rsidR="00E60011">
        <w:rPr>
          <w:sz w:val="28"/>
          <w:szCs w:val="28"/>
        </w:rPr>
        <w:t xml:space="preserve"> 5 а</w:t>
      </w:r>
      <w:r w:rsidR="00517B4E">
        <w:rPr>
          <w:sz w:val="28"/>
          <w:szCs w:val="28"/>
        </w:rPr>
        <w:t xml:space="preserve">втозаправочных станций, </w:t>
      </w:r>
      <w:r>
        <w:rPr>
          <w:sz w:val="28"/>
          <w:szCs w:val="28"/>
        </w:rPr>
        <w:t>расположенны</w:t>
      </w:r>
      <w:r w:rsidR="00517B4E">
        <w:rPr>
          <w:sz w:val="28"/>
          <w:szCs w:val="28"/>
        </w:rPr>
        <w:t>х</w:t>
      </w:r>
      <w:r>
        <w:rPr>
          <w:sz w:val="28"/>
          <w:szCs w:val="28"/>
        </w:rPr>
        <w:t xml:space="preserve"> </w:t>
      </w:r>
      <w:proofErr w:type="gramStart"/>
      <w:r w:rsidRPr="0030697B">
        <w:rPr>
          <w:sz w:val="28"/>
          <w:szCs w:val="28"/>
        </w:rPr>
        <w:t>на</w:t>
      </w:r>
      <w:proofErr w:type="gramEnd"/>
      <w:r w:rsidRPr="0030697B">
        <w:rPr>
          <w:sz w:val="28"/>
          <w:szCs w:val="28"/>
        </w:rPr>
        <w:t xml:space="preserve"> </w:t>
      </w:r>
      <w:proofErr w:type="gramStart"/>
      <w:r w:rsidRPr="0030697B">
        <w:rPr>
          <w:sz w:val="28"/>
          <w:szCs w:val="28"/>
        </w:rPr>
        <w:t>автомобильной</w:t>
      </w:r>
      <w:proofErr w:type="gramEnd"/>
      <w:r w:rsidRPr="0030697B">
        <w:rPr>
          <w:sz w:val="28"/>
          <w:szCs w:val="28"/>
        </w:rPr>
        <w:t xml:space="preserve"> дороги федерального значения Хабаровск-Владивосток</w:t>
      </w:r>
      <w:r w:rsidR="00E60011">
        <w:rPr>
          <w:sz w:val="28"/>
          <w:szCs w:val="28"/>
        </w:rPr>
        <w:t xml:space="preserve"> </w:t>
      </w:r>
      <w:r w:rsidRPr="0030697B">
        <w:rPr>
          <w:sz w:val="28"/>
          <w:szCs w:val="28"/>
        </w:rPr>
        <w:t>исполняются не в полном объеме.</w:t>
      </w:r>
      <w:r w:rsidR="00E60011" w:rsidRPr="00E60011">
        <w:rPr>
          <w:sz w:val="28"/>
          <w:szCs w:val="28"/>
        </w:rPr>
        <w:t xml:space="preserve"> </w:t>
      </w:r>
    </w:p>
    <w:p w:rsidR="00507024" w:rsidRDefault="008446C8" w:rsidP="008E371C">
      <w:pPr>
        <w:ind w:firstLine="709"/>
        <w:jc w:val="both"/>
        <w:rPr>
          <w:sz w:val="28"/>
          <w:szCs w:val="28"/>
        </w:rPr>
      </w:pPr>
      <w:r>
        <w:rPr>
          <w:sz w:val="28"/>
          <w:szCs w:val="28"/>
        </w:rPr>
        <w:t xml:space="preserve"> </w:t>
      </w:r>
      <w:r w:rsidR="0030697B">
        <w:rPr>
          <w:sz w:val="28"/>
          <w:szCs w:val="28"/>
        </w:rPr>
        <w:t>В</w:t>
      </w:r>
      <w:r w:rsidR="00E63C5E">
        <w:rPr>
          <w:sz w:val="28"/>
          <w:szCs w:val="28"/>
        </w:rPr>
        <w:t xml:space="preserve"> связи с чем, прокуратурой района руководителям организаций</w:t>
      </w:r>
      <w:r>
        <w:rPr>
          <w:sz w:val="28"/>
          <w:szCs w:val="28"/>
        </w:rPr>
        <w:t xml:space="preserve"> АЗС</w:t>
      </w:r>
      <w:r w:rsidR="00E63C5E">
        <w:rPr>
          <w:sz w:val="28"/>
          <w:szCs w:val="28"/>
        </w:rPr>
        <w:t xml:space="preserve"> внесены</w:t>
      </w:r>
      <w:r w:rsidR="00E60011">
        <w:rPr>
          <w:sz w:val="28"/>
          <w:szCs w:val="28"/>
        </w:rPr>
        <w:t xml:space="preserve"> представления</w:t>
      </w:r>
      <w:r w:rsidR="00E63C5E">
        <w:rPr>
          <w:sz w:val="28"/>
          <w:szCs w:val="28"/>
        </w:rPr>
        <w:t xml:space="preserve"> об устранении нарушений санитарно-эпидемиологического законодательства, которые находятся на рассмотрении.</w:t>
      </w:r>
    </w:p>
    <w:p w:rsidR="008446C8" w:rsidRDefault="008446C8" w:rsidP="008E371C">
      <w:pPr>
        <w:ind w:firstLine="709"/>
        <w:jc w:val="both"/>
        <w:rPr>
          <w:sz w:val="28"/>
          <w:szCs w:val="28"/>
        </w:rPr>
      </w:pPr>
    </w:p>
    <w:sectPr w:rsidR="008446C8" w:rsidSect="00650E08">
      <w:headerReference w:type="even" r:id="rId8"/>
      <w:headerReference w:type="default" r:id="rId9"/>
      <w:headerReference w:type="first" r:id="rId10"/>
      <w:pgSz w:w="11906" w:h="16838"/>
      <w:pgMar w:top="1134" w:right="851" w:bottom="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96" w:rsidRDefault="00D70296" w:rsidP="00552845">
      <w:r>
        <w:separator/>
      </w:r>
    </w:p>
  </w:endnote>
  <w:endnote w:type="continuationSeparator" w:id="0">
    <w:p w:rsidR="00D70296" w:rsidRDefault="00D70296" w:rsidP="0055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96" w:rsidRDefault="00D70296" w:rsidP="00552845">
      <w:r>
        <w:separator/>
      </w:r>
    </w:p>
  </w:footnote>
  <w:footnote w:type="continuationSeparator" w:id="0">
    <w:p w:rsidR="00D70296" w:rsidRDefault="00D70296" w:rsidP="00552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7A" w:rsidRDefault="00D7747A" w:rsidP="00DF732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747A" w:rsidRDefault="00D7747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7A" w:rsidRDefault="00D7747A" w:rsidP="00DF732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697B">
      <w:rPr>
        <w:rStyle w:val="a6"/>
        <w:noProof/>
      </w:rPr>
      <w:t>2</w:t>
    </w:r>
    <w:r>
      <w:rPr>
        <w:rStyle w:val="a6"/>
      </w:rPr>
      <w:fldChar w:fldCharType="end"/>
    </w:r>
  </w:p>
  <w:p w:rsidR="00D7747A" w:rsidRDefault="00D7747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7A" w:rsidRDefault="00D7747A">
    <w:pPr>
      <w:pStyle w:val="a4"/>
      <w:jc w:val="center"/>
    </w:pPr>
  </w:p>
  <w:p w:rsidR="00D7747A" w:rsidRDefault="00D774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E01A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9ECD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63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E18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7AB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E2A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C20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2E6F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9C52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DC61F0"/>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533730E8"/>
    <w:multiLevelType w:val="multilevel"/>
    <w:tmpl w:val="F72296EE"/>
    <w:lvl w:ilvl="0">
      <w:start w:val="2"/>
      <w:numFmt w:val="decimal"/>
      <w:lvlText w:val="%1"/>
      <w:lvlJc w:val="left"/>
      <w:pPr>
        <w:ind w:left="560" w:hanging="560"/>
      </w:pPr>
      <w:rPr>
        <w:rFonts w:cs="Times New Roman" w:hint="default"/>
      </w:rPr>
    </w:lvl>
    <w:lvl w:ilvl="1">
      <w:start w:val="3"/>
      <w:numFmt w:val="decimal"/>
      <w:lvlText w:val="%1.%2"/>
      <w:lvlJc w:val="left"/>
      <w:pPr>
        <w:ind w:left="914" w:hanging="560"/>
      </w:pPr>
      <w:rPr>
        <w:rFonts w:cs="Times New Roman" w:hint="default"/>
      </w:rPr>
    </w:lvl>
    <w:lvl w:ilvl="2">
      <w:start w:val="2"/>
      <w:numFmt w:val="decimal"/>
      <w:lvlText w:val="%1.%2.%3"/>
      <w:lvlJc w:val="left"/>
      <w:pPr>
        <w:ind w:left="1996"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64013C48"/>
    <w:multiLevelType w:val="multilevel"/>
    <w:tmpl w:val="9D90206C"/>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3"/>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845"/>
    <w:rsid w:val="00001739"/>
    <w:rsid w:val="00016256"/>
    <w:rsid w:val="00035FE4"/>
    <w:rsid w:val="000765D6"/>
    <w:rsid w:val="000841B0"/>
    <w:rsid w:val="000A5EEB"/>
    <w:rsid w:val="000C0D9A"/>
    <w:rsid w:val="001227FF"/>
    <w:rsid w:val="00127E3C"/>
    <w:rsid w:val="00170082"/>
    <w:rsid w:val="001C1B48"/>
    <w:rsid w:val="001F5B3F"/>
    <w:rsid w:val="001F6ADF"/>
    <w:rsid w:val="00203463"/>
    <w:rsid w:val="00217F0B"/>
    <w:rsid w:val="002356DB"/>
    <w:rsid w:val="00241698"/>
    <w:rsid w:val="00262D87"/>
    <w:rsid w:val="00274856"/>
    <w:rsid w:val="00285919"/>
    <w:rsid w:val="00285D55"/>
    <w:rsid w:val="0030697B"/>
    <w:rsid w:val="00330486"/>
    <w:rsid w:val="003840F5"/>
    <w:rsid w:val="003A4D97"/>
    <w:rsid w:val="003C0EDE"/>
    <w:rsid w:val="003D11AD"/>
    <w:rsid w:val="003D3F5A"/>
    <w:rsid w:val="0040104E"/>
    <w:rsid w:val="00484965"/>
    <w:rsid w:val="00491A37"/>
    <w:rsid w:val="004B0731"/>
    <w:rsid w:val="004D14A1"/>
    <w:rsid w:val="00507024"/>
    <w:rsid w:val="00517B4E"/>
    <w:rsid w:val="0052610C"/>
    <w:rsid w:val="00552845"/>
    <w:rsid w:val="005C69C4"/>
    <w:rsid w:val="005F0391"/>
    <w:rsid w:val="00610E3B"/>
    <w:rsid w:val="006151B1"/>
    <w:rsid w:val="00644347"/>
    <w:rsid w:val="00650E08"/>
    <w:rsid w:val="0068715A"/>
    <w:rsid w:val="006C1E24"/>
    <w:rsid w:val="006F0418"/>
    <w:rsid w:val="00703246"/>
    <w:rsid w:val="0071124E"/>
    <w:rsid w:val="007700FE"/>
    <w:rsid w:val="007942E4"/>
    <w:rsid w:val="007C6EE5"/>
    <w:rsid w:val="00807CB1"/>
    <w:rsid w:val="0083140B"/>
    <w:rsid w:val="008446C8"/>
    <w:rsid w:val="00872FED"/>
    <w:rsid w:val="0087361A"/>
    <w:rsid w:val="008E371C"/>
    <w:rsid w:val="00961187"/>
    <w:rsid w:val="009873FB"/>
    <w:rsid w:val="009B18F8"/>
    <w:rsid w:val="009C7F92"/>
    <w:rsid w:val="009D7EBE"/>
    <w:rsid w:val="009F1085"/>
    <w:rsid w:val="00A00658"/>
    <w:rsid w:val="00A23976"/>
    <w:rsid w:val="00A24B16"/>
    <w:rsid w:val="00A34FDA"/>
    <w:rsid w:val="00A673F3"/>
    <w:rsid w:val="00A72EDA"/>
    <w:rsid w:val="00A85A00"/>
    <w:rsid w:val="00AA7E59"/>
    <w:rsid w:val="00AB1EE2"/>
    <w:rsid w:val="00AF58BA"/>
    <w:rsid w:val="00B43D66"/>
    <w:rsid w:val="00B54710"/>
    <w:rsid w:val="00B63CAC"/>
    <w:rsid w:val="00BA37BE"/>
    <w:rsid w:val="00BB01D1"/>
    <w:rsid w:val="00BB107A"/>
    <w:rsid w:val="00BF20CF"/>
    <w:rsid w:val="00BF4EC7"/>
    <w:rsid w:val="00C00066"/>
    <w:rsid w:val="00C04E83"/>
    <w:rsid w:val="00C0511E"/>
    <w:rsid w:val="00C11E45"/>
    <w:rsid w:val="00C13CEA"/>
    <w:rsid w:val="00C85D9C"/>
    <w:rsid w:val="00CA12D8"/>
    <w:rsid w:val="00CC63BD"/>
    <w:rsid w:val="00CF461F"/>
    <w:rsid w:val="00D21B06"/>
    <w:rsid w:val="00D37D9E"/>
    <w:rsid w:val="00D70296"/>
    <w:rsid w:val="00D759A6"/>
    <w:rsid w:val="00D7747A"/>
    <w:rsid w:val="00DC5193"/>
    <w:rsid w:val="00DD0F86"/>
    <w:rsid w:val="00DE23BE"/>
    <w:rsid w:val="00DF3366"/>
    <w:rsid w:val="00DF7326"/>
    <w:rsid w:val="00E0264C"/>
    <w:rsid w:val="00E33423"/>
    <w:rsid w:val="00E60011"/>
    <w:rsid w:val="00E621DF"/>
    <w:rsid w:val="00E63C5E"/>
    <w:rsid w:val="00E667FF"/>
    <w:rsid w:val="00E9115F"/>
    <w:rsid w:val="00E91BF5"/>
    <w:rsid w:val="00E91E61"/>
    <w:rsid w:val="00EA283B"/>
    <w:rsid w:val="00EA5EA2"/>
    <w:rsid w:val="00EB09F6"/>
    <w:rsid w:val="00EB4083"/>
    <w:rsid w:val="00EE1DBF"/>
    <w:rsid w:val="00EF258D"/>
    <w:rsid w:val="00EF61FF"/>
    <w:rsid w:val="00F16086"/>
    <w:rsid w:val="00F22B56"/>
    <w:rsid w:val="00F7605B"/>
    <w:rsid w:val="00F8617D"/>
    <w:rsid w:val="00FB349D"/>
    <w:rsid w:val="00FC00B1"/>
    <w:rsid w:val="00FE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45"/>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528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52845"/>
    <w:pPr>
      <w:tabs>
        <w:tab w:val="center" w:pos="4677"/>
        <w:tab w:val="right" w:pos="9355"/>
      </w:tabs>
    </w:pPr>
  </w:style>
  <w:style w:type="character" w:customStyle="1" w:styleId="a5">
    <w:name w:val="Верхний колонтитул Знак"/>
    <w:link w:val="a4"/>
    <w:uiPriority w:val="99"/>
    <w:locked/>
    <w:rsid w:val="00552845"/>
    <w:rPr>
      <w:rFonts w:ascii="Times New Roman" w:hAnsi="Times New Roman" w:cs="Times New Roman"/>
      <w:sz w:val="24"/>
      <w:szCs w:val="24"/>
      <w:lang w:eastAsia="ru-RU"/>
    </w:rPr>
  </w:style>
  <w:style w:type="character" w:styleId="a6">
    <w:name w:val="page number"/>
    <w:uiPriority w:val="99"/>
    <w:rsid w:val="00552845"/>
    <w:rPr>
      <w:rFonts w:cs="Times New Roman"/>
    </w:rPr>
  </w:style>
  <w:style w:type="character" w:styleId="a7">
    <w:name w:val="Hyperlink"/>
    <w:uiPriority w:val="99"/>
    <w:rsid w:val="00552845"/>
    <w:rPr>
      <w:rFonts w:cs="Times New Roman"/>
      <w:color w:val="0000FF"/>
      <w:u w:val="single"/>
    </w:rPr>
  </w:style>
  <w:style w:type="paragraph" w:styleId="a8">
    <w:name w:val="footnote text"/>
    <w:aliases w:val="Footnote Text Char1 Знак,Footnote Text Char3 Char Знак,Footnote Text Char2 Char Char Знак,Footnote Text Char1 Char1 Char Char Знак,ft Char1 Char Char Char Знак,Footnote Text Char1 Char Char Char Char Знак,ft Знак,ft,f,Зна"/>
    <w:basedOn w:val="a"/>
    <w:link w:val="a9"/>
    <w:uiPriority w:val="99"/>
    <w:rsid w:val="00552845"/>
    <w:pPr>
      <w:spacing w:after="200" w:line="276" w:lineRule="auto"/>
    </w:pPr>
    <w:rPr>
      <w:rFonts w:ascii="Calibri" w:eastAsia="Calibri" w:hAnsi="Calibri"/>
      <w:sz w:val="20"/>
      <w:szCs w:val="20"/>
      <w:lang w:eastAsia="en-US"/>
    </w:rPr>
  </w:style>
  <w:style w:type="character" w:customStyle="1" w:styleId="FootnoteTextChar">
    <w:name w:val="Footnote Text Char"/>
    <w:aliases w:val="Footnote Text Char1 Знак Char,Footnote Text Char3 Char Знак Char,Footnote Text Char2 Char Char Знак Char,Footnote Text Char1 Char1 Char Char Знак Char,ft Char1 Char Char Char Знак Char,Footnote Text Char1 Char Char Char Char Знак Char"/>
    <w:uiPriority w:val="99"/>
    <w:semiHidden/>
    <w:rsid w:val="006420E9"/>
    <w:rPr>
      <w:rFonts w:ascii="Times New Roman" w:eastAsia="Times New Roman" w:hAnsi="Times New Roman"/>
      <w:sz w:val="20"/>
      <w:szCs w:val="20"/>
    </w:rPr>
  </w:style>
  <w:style w:type="character" w:customStyle="1" w:styleId="FootnoteTextChar3">
    <w:name w:val="Footnote Text Char3"/>
    <w:aliases w:val="Footnote Text Char1 Знак Char3,Footnote Text Char3 Char Знак Char3,Footnote Text Char2 Char Char Знак Char3,Footnote Text Char1 Char1 Char Char Знак Char3,ft Char1 Char Char Char Знак Char3"/>
    <w:uiPriority w:val="99"/>
    <w:semiHidden/>
    <w:locked/>
    <w:rPr>
      <w:rFonts w:ascii="Times New Roman" w:hAnsi="Times New Roman" w:cs="Times New Roman"/>
      <w:sz w:val="20"/>
      <w:szCs w:val="20"/>
    </w:rPr>
  </w:style>
  <w:style w:type="character" w:customStyle="1" w:styleId="FootnoteTextChar2">
    <w:name w:val="Footnote Text Char2"/>
    <w:aliases w:val="Footnote Text Char1 Знак Char2,Footnote Text Char3 Char Знак Char2,Footnote Text Char2 Char Char Знак Char2,Footnote Text Char1 Char1 Char Char Знак Char2,ft Char1 Char Char Char Знак Char2"/>
    <w:uiPriority w:val="99"/>
    <w:semiHidden/>
    <w:locked/>
    <w:rsid w:val="00C13CEA"/>
    <w:rPr>
      <w:rFonts w:ascii="Times New Roman" w:hAnsi="Times New Roman" w:cs="Times New Roman"/>
      <w:sz w:val="20"/>
      <w:szCs w:val="20"/>
    </w:rPr>
  </w:style>
  <w:style w:type="character" w:customStyle="1" w:styleId="a9">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link w:val="a8"/>
    <w:uiPriority w:val="99"/>
    <w:locked/>
    <w:rsid w:val="00552845"/>
    <w:rPr>
      <w:rFonts w:ascii="Calibri" w:hAnsi="Calibri" w:cs="Times New Roman"/>
      <w:sz w:val="20"/>
      <w:szCs w:val="20"/>
    </w:rPr>
  </w:style>
  <w:style w:type="character" w:styleId="aa">
    <w:name w:val="footnote reference"/>
    <w:aliases w:val="fr"/>
    <w:uiPriority w:val="99"/>
    <w:rsid w:val="00552845"/>
    <w:rPr>
      <w:rFonts w:cs="Times New Roman"/>
      <w:vertAlign w:val="superscript"/>
    </w:rPr>
  </w:style>
  <w:style w:type="paragraph" w:styleId="ab">
    <w:name w:val="List Paragraph"/>
    <w:basedOn w:val="a"/>
    <w:uiPriority w:val="99"/>
    <w:qFormat/>
    <w:rsid w:val="00552845"/>
    <w:pPr>
      <w:ind w:left="720"/>
      <w:contextualSpacing/>
    </w:pPr>
  </w:style>
  <w:style w:type="character" w:customStyle="1" w:styleId="BodyTextChar">
    <w:name w:val="Body Text Char"/>
    <w:uiPriority w:val="99"/>
    <w:locked/>
    <w:rsid w:val="00552845"/>
    <w:rPr>
      <w:rFonts w:ascii="Times New Roman" w:hAnsi="Times New Roman"/>
      <w:sz w:val="28"/>
      <w:shd w:val="clear" w:color="auto" w:fill="FFFFFF"/>
    </w:rPr>
  </w:style>
  <w:style w:type="paragraph" w:styleId="ac">
    <w:name w:val="Body Text"/>
    <w:basedOn w:val="a"/>
    <w:link w:val="1"/>
    <w:uiPriority w:val="99"/>
    <w:rsid w:val="00552845"/>
    <w:pPr>
      <w:widowControl w:val="0"/>
      <w:shd w:val="clear" w:color="auto" w:fill="FFFFFF"/>
      <w:spacing w:before="360" w:line="322" w:lineRule="exact"/>
      <w:ind w:firstLine="700"/>
      <w:jc w:val="both"/>
    </w:pPr>
    <w:rPr>
      <w:rFonts w:eastAsia="Calibri"/>
      <w:sz w:val="28"/>
      <w:szCs w:val="28"/>
    </w:rPr>
  </w:style>
  <w:style w:type="character" w:customStyle="1" w:styleId="1">
    <w:name w:val="Основной текст Знак1"/>
    <w:link w:val="ac"/>
    <w:uiPriority w:val="99"/>
    <w:semiHidden/>
    <w:locked/>
    <w:rsid w:val="00C13CEA"/>
    <w:rPr>
      <w:rFonts w:ascii="Times New Roman" w:hAnsi="Times New Roman" w:cs="Times New Roman"/>
      <w:sz w:val="24"/>
      <w:szCs w:val="24"/>
    </w:rPr>
  </w:style>
  <w:style w:type="character" w:customStyle="1" w:styleId="ad">
    <w:name w:val="Основной текст Знак"/>
    <w:uiPriority w:val="99"/>
    <w:semiHidden/>
    <w:rsid w:val="00552845"/>
    <w:rPr>
      <w:rFonts w:ascii="Times New Roman" w:hAnsi="Times New Roman" w:cs="Times New Roman"/>
      <w:sz w:val="24"/>
      <w:szCs w:val="24"/>
      <w:lang w:eastAsia="ru-RU"/>
    </w:rPr>
  </w:style>
  <w:style w:type="paragraph" w:styleId="ae">
    <w:name w:val="Balloon Text"/>
    <w:basedOn w:val="a"/>
    <w:link w:val="af"/>
    <w:uiPriority w:val="99"/>
    <w:semiHidden/>
    <w:rsid w:val="00B54710"/>
    <w:rPr>
      <w:rFonts w:ascii="Tahoma" w:hAnsi="Tahoma" w:cs="Tahoma"/>
      <w:sz w:val="16"/>
      <w:szCs w:val="16"/>
    </w:rPr>
  </w:style>
  <w:style w:type="character" w:customStyle="1" w:styleId="af">
    <w:name w:val="Текст выноски Знак"/>
    <w:link w:val="ae"/>
    <w:uiPriority w:val="99"/>
    <w:semiHidden/>
    <w:locked/>
    <w:rsid w:val="00B5471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Всем городским, районным, межрайонным прокурорам края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Всем городским, районным, межрайонным прокурорам края </dc:title>
  <dc:subject/>
  <dc:creator>Шванкова Нина В.</dc:creator>
  <cp:keywords/>
  <dc:description/>
  <cp:lastModifiedBy>Саша</cp:lastModifiedBy>
  <cp:revision>25</cp:revision>
  <cp:lastPrinted>2019-10-16T06:20:00Z</cp:lastPrinted>
  <dcterms:created xsi:type="dcterms:W3CDTF">2018-03-19T02:22:00Z</dcterms:created>
  <dcterms:modified xsi:type="dcterms:W3CDTF">2019-10-18T04:39:00Z</dcterms:modified>
</cp:coreProperties>
</file>