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0" w:rsidRDefault="00FC043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93FE2" w:rsidRDefault="003E6AF0" w:rsidP="003E6A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НАДЕЖДИНСКОГО РАЙОНА ИНФОРМИРУЕТ!</w:t>
      </w:r>
    </w:p>
    <w:p w:rsidR="00193FE2" w:rsidRDefault="00990DA1" w:rsidP="0019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Житель Надеждинского района приговорен к трем годам лишения свободы за истязания несовершеннолетнего сына</w:t>
      </w:r>
    </w:p>
    <w:p w:rsidR="00990DA1" w:rsidRDefault="00990DA1" w:rsidP="00990D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0DA1" w:rsidRDefault="00990DA1" w:rsidP="0099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0DA1">
        <w:rPr>
          <w:rFonts w:ascii="Times New Roman" w:hAnsi="Times New Roman" w:cs="Times New Roman"/>
          <w:sz w:val="28"/>
        </w:rPr>
        <w:t>Надеждинским районным судом</w:t>
      </w:r>
      <w:r>
        <w:rPr>
          <w:rFonts w:ascii="Times New Roman" w:hAnsi="Times New Roman" w:cs="Times New Roman"/>
          <w:sz w:val="28"/>
        </w:rPr>
        <w:t xml:space="preserve"> местный житель осужден за совершение преступления, предусмотренного п. «г» ч. 2 ст. 117 УК РФ (истязание, причинение физических и психических страданий путем систематического нанесения побоев и иных насильственных действий, в отношении несовершеннолетнего).</w:t>
      </w:r>
    </w:p>
    <w:p w:rsidR="00990DA1" w:rsidRDefault="00990DA1" w:rsidP="0099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установлено в судебном заседании, в период с августа по декабрь 2017 года подсудимый на почве личных неприязненных отношений систематически наносил побои и иные насильственные действия своему несовершеннолетнему сыну, 2005 года рождения, в том числе с применением предметов, используемых в качестве оружия (деревянная скалка, </w:t>
      </w:r>
      <w:proofErr w:type="spellStart"/>
      <w:r>
        <w:rPr>
          <w:rFonts w:ascii="Times New Roman" w:hAnsi="Times New Roman" w:cs="Times New Roman"/>
          <w:sz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</w:rPr>
        <w:t>), причиняя тем самым физические и психологические страдания.</w:t>
      </w:r>
      <w:r w:rsidRPr="00990DA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90DA1" w:rsidRDefault="00990DA1" w:rsidP="0099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Признав подсудимого виновным в совершении указанного преступления, суд приговорил его за содеянное к 3 годам лишения свободы с отбыванием наказания в исправительной колонии общего режима.</w:t>
      </w:r>
      <w:proofErr w:type="gramEnd"/>
    </w:p>
    <w:p w:rsidR="00990DA1" w:rsidRPr="00990DA1" w:rsidRDefault="00990DA1" w:rsidP="0099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приговор в законную силу не вступил. </w:t>
      </w:r>
    </w:p>
    <w:p w:rsidR="00193FE2" w:rsidRPr="00193FE2" w:rsidRDefault="00193FE2" w:rsidP="00193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93FE2" w:rsidRDefault="00193FE2" w:rsidP="00193FE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sectPr w:rsidR="00193FE2" w:rsidSect="00056A9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5B"/>
    <w:rsid w:val="00056A90"/>
    <w:rsid w:val="00190528"/>
    <w:rsid w:val="00193FE2"/>
    <w:rsid w:val="002340F3"/>
    <w:rsid w:val="00266E52"/>
    <w:rsid w:val="002C1658"/>
    <w:rsid w:val="00317AF6"/>
    <w:rsid w:val="003E6AF0"/>
    <w:rsid w:val="004D7E4C"/>
    <w:rsid w:val="00606C65"/>
    <w:rsid w:val="0077675E"/>
    <w:rsid w:val="00990DA1"/>
    <w:rsid w:val="009F120B"/>
    <w:rsid w:val="00AA08AB"/>
    <w:rsid w:val="00B376E1"/>
    <w:rsid w:val="00B73B2D"/>
    <w:rsid w:val="00C73914"/>
    <w:rsid w:val="00D545FA"/>
    <w:rsid w:val="00EA6E5B"/>
    <w:rsid w:val="00FC0430"/>
    <w:rsid w:val="00FD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2019-09-25T07:37:00Z</cp:lastPrinted>
  <dcterms:created xsi:type="dcterms:W3CDTF">2019-03-20T03:27:00Z</dcterms:created>
  <dcterms:modified xsi:type="dcterms:W3CDTF">2019-10-18T03:00:00Z</dcterms:modified>
</cp:coreProperties>
</file>