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66" w:rsidRDefault="000C4D66" w:rsidP="000C4D66">
      <w:pPr>
        <w:jc w:val="both"/>
        <w:rPr>
          <w:b/>
        </w:rPr>
      </w:pPr>
      <w:r>
        <w:rPr>
          <w:b/>
        </w:rPr>
        <w:t>ПРЕСС-РЕЛИЗ</w:t>
      </w:r>
    </w:p>
    <w:p w:rsidR="000C4D66" w:rsidRDefault="000C4D66" w:rsidP="000C4D66">
      <w:pPr>
        <w:spacing w:before="120"/>
        <w:jc w:val="both"/>
        <w:rPr>
          <w:b/>
        </w:rPr>
      </w:pPr>
    </w:p>
    <w:p w:rsidR="000C4D66" w:rsidRDefault="000C4D66" w:rsidP="000C4D66">
      <w:pPr>
        <w:jc w:val="both"/>
        <w:rPr>
          <w:rFonts w:eastAsia="Times New Roman"/>
        </w:rPr>
      </w:pPr>
      <w:r>
        <w:rPr>
          <w:b/>
        </w:rPr>
        <w:t>В Амурской бассейновой природоохранной прокуратуре будет проведена «горячая линия» по вопросу исполнения законодательства при утилизации биологических отходов</w:t>
      </w:r>
    </w:p>
    <w:p w:rsidR="000C4D66" w:rsidRDefault="000C4D66" w:rsidP="000C4D66">
      <w:pPr>
        <w:tabs>
          <w:tab w:val="left" w:pos="2410"/>
        </w:tabs>
        <w:jc w:val="both"/>
        <w:rPr>
          <w:shd w:val="clear" w:color="auto" w:fill="FFFFFF"/>
        </w:rPr>
      </w:pPr>
    </w:p>
    <w:p w:rsidR="000C4D66" w:rsidRDefault="000C4D66" w:rsidP="000C4D66">
      <w:pPr>
        <w:tabs>
          <w:tab w:val="left" w:pos="2410"/>
        </w:tabs>
        <w:jc w:val="both"/>
        <w:rPr>
          <w:rFonts w:eastAsia="Times New Roman"/>
        </w:rPr>
      </w:pPr>
      <w:r>
        <w:rPr>
          <w:shd w:val="clear" w:color="auto" w:fill="FFFFFF"/>
        </w:rPr>
        <w:t xml:space="preserve">При осуществлении надзора за исполнением законодательство об отходах производства Амурской бассейновой природоохранной прокуратурой в текущем году выявлено свыше двухсот </w:t>
      </w:r>
      <w:r>
        <w:rPr>
          <w:rFonts w:eastAsia="Times New Roman"/>
        </w:rPr>
        <w:t>нарушений, внесено 62 представления, по результатам рассмотрения которых привлечено к дисциплинарной ответственности 10 лиц, на незаконные нормативные правовые акты принесено 43 протеста, к административной ответственности привлечено 18 виновных лиц, в суды направлено 2 заявления.</w:t>
      </w:r>
    </w:p>
    <w:p w:rsidR="000C4D66" w:rsidRDefault="000C4D66" w:rsidP="000C4D66">
      <w:pPr>
        <w:autoSpaceDE w:val="0"/>
        <w:autoSpaceDN w:val="0"/>
        <w:adjustRightInd w:val="0"/>
        <w:spacing w:before="120"/>
        <w:jc w:val="both"/>
        <w:rPr>
          <w:color w:val="000000"/>
          <w:lang w:eastAsia="en-US"/>
        </w:rPr>
      </w:pPr>
      <w:r>
        <w:rPr>
          <w:rFonts w:eastAsia="Times New Roman"/>
        </w:rPr>
        <w:t>В целях выявления и пресечения нарушений</w:t>
      </w:r>
      <w:r>
        <w:t xml:space="preserve"> законодательства при утилизации отходов </w:t>
      </w:r>
      <w:r>
        <w:rPr>
          <w:rFonts w:eastAsia="Times New Roman"/>
          <w:i/>
        </w:rPr>
        <w:t xml:space="preserve">30 мая 2019 года </w:t>
      </w:r>
      <w:r>
        <w:rPr>
          <w:i/>
        </w:rPr>
        <w:t>с 09.00 до 13.00 часов</w:t>
      </w:r>
      <w:r>
        <w:t xml:space="preserve"> в Амурской бассейновой природоохранной прокуратуре</w:t>
      </w:r>
      <w:r>
        <w:rPr>
          <w:rFonts w:eastAsia="Times New Roman"/>
        </w:rPr>
        <w:t xml:space="preserve"> </w:t>
      </w:r>
      <w:r>
        <w:t>будет проводиться «горячая линия».</w:t>
      </w:r>
    </w:p>
    <w:p w:rsidR="000C4D66" w:rsidRDefault="000C4D66" w:rsidP="000C4D66">
      <w:pPr>
        <w:autoSpaceDE w:val="0"/>
        <w:autoSpaceDN w:val="0"/>
        <w:adjustRightInd w:val="0"/>
        <w:spacing w:before="120"/>
        <w:jc w:val="both"/>
      </w:pPr>
      <w:r>
        <w:t xml:space="preserve">Звонки будут приниматься старшим помощником Амурского бассейнового природоохранного прокурора Исаевой Анной Михайловной и прокурор отдела по надзору за исполнением законов об охране природы Амурской бассейновой природоохранной прокуратуры </w:t>
      </w:r>
      <w:proofErr w:type="spellStart"/>
      <w:r>
        <w:t>Коснырева</w:t>
      </w:r>
      <w:proofErr w:type="spellEnd"/>
      <w:r>
        <w:t xml:space="preserve"> Екатерина Витальевна по телефону: 8 (4212) 31-99-60 и 8 (4212) 35-23-46.</w:t>
      </w:r>
    </w:p>
    <w:p w:rsidR="000C4D66" w:rsidRDefault="000C4D66" w:rsidP="000C4D66">
      <w:pPr>
        <w:autoSpaceDE w:val="0"/>
        <w:autoSpaceDN w:val="0"/>
        <w:adjustRightInd w:val="0"/>
        <w:spacing w:before="120"/>
        <w:jc w:val="both"/>
      </w:pPr>
    </w:p>
    <w:p w:rsidR="000C4D66" w:rsidRDefault="000C4D66" w:rsidP="000C4D66">
      <w:pPr>
        <w:jc w:val="right"/>
      </w:pPr>
      <w:r>
        <w:t>23.05.2019</w:t>
      </w:r>
    </w:p>
    <w:p w:rsidR="000C4D66" w:rsidRDefault="000C4D66" w:rsidP="000C4D66">
      <w:pPr>
        <w:jc w:val="right"/>
      </w:pPr>
    </w:p>
    <w:p w:rsidR="000C4D66" w:rsidRDefault="000C4D66" w:rsidP="000C4D66">
      <w:r>
        <w:t>Пресс-служба АБПП</w:t>
      </w:r>
    </w:p>
    <w:p w:rsidR="00340CCF" w:rsidRDefault="00340CCF">
      <w:bookmarkStart w:id="0" w:name="_GoBack"/>
      <w:bookmarkEnd w:id="0"/>
    </w:p>
    <w:sectPr w:rsidR="0034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66"/>
    <w:rsid w:val="000C4D66"/>
    <w:rsid w:val="003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CEFE-EB24-4C82-8710-30CB014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6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2019-05-27T00:23:00Z</dcterms:created>
  <dcterms:modified xsi:type="dcterms:W3CDTF">2019-05-27T00:24:00Z</dcterms:modified>
</cp:coreProperties>
</file>