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CF" w:rsidRDefault="00DC3585" w:rsidP="00D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Прокуратура района разъясняет, что </w:t>
      </w:r>
      <w:r w:rsidR="00D506C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01.05.2019 № 88-ФЗ «О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внесены изменения </w:t>
      </w:r>
      <w:r w:rsidR="00D506CF" w:rsidRPr="00463744">
        <w:rPr>
          <w:rFonts w:ascii="Times New Roman" w:hAnsi="Times New Roman" w:cs="Times New Roman"/>
          <w:sz w:val="28"/>
          <w:szCs w:val="28"/>
        </w:rPr>
        <w:t xml:space="preserve">в Федеральный </w:t>
      </w:r>
      <w:hyperlink r:id="rId5" w:history="1">
        <w:r w:rsidR="00D506CF" w:rsidRPr="0046374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506CF" w:rsidRPr="00463744">
        <w:rPr>
          <w:rFonts w:ascii="Times New Roman" w:hAnsi="Times New Roman" w:cs="Times New Roman"/>
          <w:sz w:val="28"/>
          <w:szCs w:val="28"/>
        </w:rPr>
        <w:t xml:space="preserve"> от 25 апреля 2002 года N</w:t>
      </w:r>
      <w:r w:rsidR="00D506CF">
        <w:rPr>
          <w:rFonts w:ascii="Times New Roman" w:hAnsi="Times New Roman" w:cs="Times New Roman"/>
          <w:sz w:val="28"/>
          <w:szCs w:val="28"/>
        </w:rPr>
        <w:t xml:space="preserve"> 40-ФЗ «Об обязательном страховании гражданской ответственности владельцев транспортных средств».</w:t>
      </w:r>
    </w:p>
    <w:p w:rsidR="0056651A" w:rsidRPr="0056651A" w:rsidRDefault="00D506CF" w:rsidP="00D50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 согласно введенным изменениям, п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 ОСАГО</w:t>
      </w:r>
      <w:r w:rsidR="00DC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6651A" w:rsidRPr="00566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будет</w:t>
        </w:r>
      </w:hyperlink>
      <w:r w:rsidR="00DC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полиции для проверки в виде электронного документа. </w:t>
      </w:r>
      <w:r w:rsidR="0056651A" w:rsidRP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можно будет показать на экране смартфона. Сейчас же водитель</w:t>
      </w:r>
      <w:r w:rsidR="00DC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6651A" w:rsidRPr="00566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должен</w:t>
        </w:r>
      </w:hyperlink>
      <w:r w:rsidR="00DC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иметь при себе распечатку информации о заключении электронного договора ОСАГО.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бумажного полиса правила не изменятся — его по-прежнему нужно будет возить с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начнут действовать по истечении 180 дней после дня официального опубликования закона.</w:t>
      </w:r>
    </w:p>
    <w:p w:rsidR="0056651A" w:rsidRPr="0056651A" w:rsidRDefault="0056651A" w:rsidP="00566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</w:t>
      </w:r>
      <w:proofErr w:type="spellStart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</w:t>
      </w:r>
      <w:proofErr w:type="spellEnd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66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будет</w:t>
        </w:r>
      </w:hyperlink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в виде электронного документа, используя Единый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66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proofErr w:type="spellStart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</w:t>
      </w:r>
      <w:proofErr w:type="spellEnd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566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оформляют</w:t>
        </w:r>
      </w:hyperlink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бумажном бланке.</w:t>
      </w:r>
    </w:p>
    <w:p w:rsidR="0056651A" w:rsidRPr="0056651A" w:rsidRDefault="00463744" w:rsidP="00566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основания, по которым у страховщика возникает</w:t>
      </w:r>
      <w:r w:rsidR="0056651A" w:rsidRP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="0056651A" w:rsidRPr="00D50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</w:t>
        </w:r>
      </w:hyperlink>
      <w:r w:rsidR="0056651A" w:rsidRP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регрессного требования к </w:t>
      </w:r>
      <w:proofErr w:type="spellStart"/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причинителю</w:t>
      </w:r>
      <w:proofErr w:type="spellEnd"/>
      <w:r w:rsidR="0056651A"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вреда:</w:t>
      </w:r>
    </w:p>
    <w:p w:rsidR="0056651A" w:rsidRPr="0056651A" w:rsidRDefault="0056651A" w:rsidP="005665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причинитель</w:t>
      </w:r>
      <w:proofErr w:type="spellEnd"/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D50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отказался</w:t>
        </w:r>
      </w:hyperlink>
      <w:r w:rsid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медицинское освидетельствование на состояние опьянения или нарушил</w:t>
      </w:r>
      <w:r w:rsid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D50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запрет</w:t>
        </w:r>
      </w:hyperlink>
      <w:r w:rsid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алкоголь, наркотики, психотропные вещества после </w:t>
      </w:r>
      <w:r w:rsidR="00463744">
        <w:rPr>
          <w:rFonts w:ascii="Times New Roman" w:hAnsi="Times New Roman" w:cs="Times New Roman"/>
          <w:sz w:val="28"/>
          <w:szCs w:val="28"/>
        </w:rPr>
        <w:t>дорожно-транспортного происшествия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51A" w:rsidRPr="0056651A" w:rsidRDefault="0056651A" w:rsidP="005665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D50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причинен</w:t>
        </w:r>
      </w:hyperlink>
      <w:r w:rsidR="00D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с прицепом, хотя договор ОСАГО не допускает к управлению таким транспортом (кроме принадлежащих гражданам прицепов к легковым авто).</w:t>
      </w:r>
    </w:p>
    <w:p w:rsidR="0056651A" w:rsidRPr="0056651A" w:rsidRDefault="0056651A" w:rsidP="00566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нововведения начнут действовать по истечении 180 дней после дня официального опубликования закона.</w:t>
      </w:r>
    </w:p>
    <w:p w:rsidR="0056651A" w:rsidRDefault="0056651A" w:rsidP="00463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</w:t>
      </w:r>
      <w:r w:rsidR="00463744" w:rsidRPr="0046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</w:t>
      </w:r>
      <w:r w:rsidRPr="0046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предъявлять регрессные требования</w:t>
      </w:r>
      <w:r w:rsidRP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пешеходу</w:t>
      </w:r>
      <w:r w:rsidR="00463744" w:rsidRP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р</w:t>
      </w:r>
      <w:r w:rsidR="00463744" w:rsidRPr="00463744">
        <w:rPr>
          <w:rFonts w:ascii="Times New Roman" w:hAnsi="Times New Roman" w:cs="Times New Roman"/>
          <w:sz w:val="28"/>
          <w:szCs w:val="28"/>
        </w:rPr>
        <w:t>егрессное требование о возмещении вреда,</w:t>
      </w:r>
      <w:r w:rsidR="00463744">
        <w:rPr>
          <w:rFonts w:ascii="Times New Roman" w:hAnsi="Times New Roman" w:cs="Times New Roman"/>
          <w:sz w:val="28"/>
          <w:szCs w:val="28"/>
        </w:rPr>
        <w:t xml:space="preserve"> причиненного транспортному средству, не может быть предъявлено к пешеходу в случае причинения вреда его здоровью либо к его родственникам или наследникам в случае его смерти в результате дорожно-транспортного происшествия с участием этого транспортного средства.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поправки всту</w:t>
      </w:r>
      <w:r w:rsidR="0046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</w:t>
      </w:r>
      <w:r w:rsidRPr="005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официального опубликования закона.</w:t>
      </w:r>
    </w:p>
    <w:p w:rsidR="00463744" w:rsidRDefault="00463744" w:rsidP="00463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44" w:rsidRDefault="00463744" w:rsidP="00463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44" w:rsidRPr="0056651A" w:rsidRDefault="00463744" w:rsidP="0046374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 w:rsidR="003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  <w:r w:rsidR="003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56651A" w:rsidRPr="0056651A" w:rsidRDefault="0056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651A" w:rsidRPr="0056651A" w:rsidSect="00A5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290"/>
    <w:multiLevelType w:val="multilevel"/>
    <w:tmpl w:val="9C80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1A"/>
    <w:rsid w:val="0001017E"/>
    <w:rsid w:val="000304DB"/>
    <w:rsid w:val="000511A5"/>
    <w:rsid w:val="0009463F"/>
    <w:rsid w:val="000E5A18"/>
    <w:rsid w:val="0012197F"/>
    <w:rsid w:val="001245D0"/>
    <w:rsid w:val="00152A08"/>
    <w:rsid w:val="001B5B8B"/>
    <w:rsid w:val="001C00CB"/>
    <w:rsid w:val="00214853"/>
    <w:rsid w:val="00226270"/>
    <w:rsid w:val="002B2842"/>
    <w:rsid w:val="002C0E54"/>
    <w:rsid w:val="002C71D3"/>
    <w:rsid w:val="003B5EB6"/>
    <w:rsid w:val="003C0222"/>
    <w:rsid w:val="003E2732"/>
    <w:rsid w:val="0040735C"/>
    <w:rsid w:val="00463744"/>
    <w:rsid w:val="004926DA"/>
    <w:rsid w:val="004A2AF6"/>
    <w:rsid w:val="0056651A"/>
    <w:rsid w:val="00575DED"/>
    <w:rsid w:val="00621CFE"/>
    <w:rsid w:val="00677C98"/>
    <w:rsid w:val="006C7798"/>
    <w:rsid w:val="006E7F79"/>
    <w:rsid w:val="00703404"/>
    <w:rsid w:val="00720843"/>
    <w:rsid w:val="00720FA2"/>
    <w:rsid w:val="00743169"/>
    <w:rsid w:val="00747B2E"/>
    <w:rsid w:val="00782FD6"/>
    <w:rsid w:val="007E4E52"/>
    <w:rsid w:val="007F33FB"/>
    <w:rsid w:val="00855E34"/>
    <w:rsid w:val="008C72D2"/>
    <w:rsid w:val="009676A8"/>
    <w:rsid w:val="00985F88"/>
    <w:rsid w:val="009866EA"/>
    <w:rsid w:val="009B6D25"/>
    <w:rsid w:val="00A4413E"/>
    <w:rsid w:val="00A54912"/>
    <w:rsid w:val="00AC5EB6"/>
    <w:rsid w:val="00AF2451"/>
    <w:rsid w:val="00AF7B21"/>
    <w:rsid w:val="00B20DAB"/>
    <w:rsid w:val="00B9797A"/>
    <w:rsid w:val="00BA5B83"/>
    <w:rsid w:val="00BF4583"/>
    <w:rsid w:val="00BF7C74"/>
    <w:rsid w:val="00C24295"/>
    <w:rsid w:val="00C441AA"/>
    <w:rsid w:val="00C727CC"/>
    <w:rsid w:val="00CC2D79"/>
    <w:rsid w:val="00CE4FDC"/>
    <w:rsid w:val="00D506CF"/>
    <w:rsid w:val="00D9007A"/>
    <w:rsid w:val="00DC3585"/>
    <w:rsid w:val="00DF4AF2"/>
    <w:rsid w:val="00E159BB"/>
    <w:rsid w:val="00EA7AE1"/>
    <w:rsid w:val="00F51283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2"/>
  </w:style>
  <w:style w:type="paragraph" w:styleId="3">
    <w:name w:val="heading 3"/>
    <w:basedOn w:val="a"/>
    <w:link w:val="30"/>
    <w:uiPriority w:val="9"/>
    <w:qFormat/>
    <w:rsid w:val="00566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651A"/>
    <w:rPr>
      <w:b/>
      <w:bCs/>
    </w:rPr>
  </w:style>
  <w:style w:type="paragraph" w:styleId="a4">
    <w:name w:val="Normal (Web)"/>
    <w:basedOn w:val="a"/>
    <w:uiPriority w:val="99"/>
    <w:semiHidden/>
    <w:unhideWhenUsed/>
    <w:rsid w:val="0056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51A"/>
  </w:style>
  <w:style w:type="character" w:styleId="a5">
    <w:name w:val="Hyperlink"/>
    <w:basedOn w:val="a0"/>
    <w:uiPriority w:val="99"/>
    <w:semiHidden/>
    <w:unhideWhenUsed/>
    <w:rsid w:val="0056651A"/>
    <w:rPr>
      <w:color w:val="0000FF"/>
      <w:u w:val="single"/>
    </w:rPr>
  </w:style>
  <w:style w:type="paragraph" w:customStyle="1" w:styleId="attachmentsitem">
    <w:name w:val="attachments__item"/>
    <w:basedOn w:val="a"/>
    <w:rsid w:val="0056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2143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70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PRJ;n=183440;dst=100046" TargetMode="External"/><Relationship Id="rId13" Type="http://schemas.openxmlformats.org/officeDocument/2006/relationships/hyperlink" Target="consultantplus://offline/ref=main?base=LAW;n=312940;dst=1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13797;dst=552" TargetMode="External"/><Relationship Id="rId12" Type="http://schemas.openxmlformats.org/officeDocument/2006/relationships/hyperlink" Target="consultantplus://offline/ref=main?base=PRJ;n=183440;dst=1000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PRJ;n=183440;dst=100167" TargetMode="External"/><Relationship Id="rId11" Type="http://schemas.openxmlformats.org/officeDocument/2006/relationships/hyperlink" Target="consultantplus://offline/ref=main?base=LAW;n=313797;dst=661" TargetMode="External"/><Relationship Id="rId5" Type="http://schemas.openxmlformats.org/officeDocument/2006/relationships/hyperlink" Target="consultantplus://offline/ref=D91F27B902C63445B7AA0534BCFE9657BBC00BC33779024E352EB560F9A4112B501F5E7552C4F968D48EA57921q0g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LAW;n=313797;dst=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main?base=PRJ;n=183440;dst=10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2019-05-07T06:57:00Z</cp:lastPrinted>
  <dcterms:created xsi:type="dcterms:W3CDTF">2019-05-07T06:01:00Z</dcterms:created>
  <dcterms:modified xsi:type="dcterms:W3CDTF">2019-05-08T00:12:00Z</dcterms:modified>
</cp:coreProperties>
</file>