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61" w:rsidRDefault="00E25961" w:rsidP="00E2596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ПРОКУРАТУРУ НАДЕЖДИНСКОГО РАЙОНА ИНФОРМИРУЕТ!</w:t>
      </w:r>
    </w:p>
    <w:p w:rsidR="00E25961" w:rsidRDefault="00E25961" w:rsidP="00E25961">
      <w:pPr>
        <w:spacing w:after="0" w:line="240" w:lineRule="auto"/>
        <w:jc w:val="both"/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>Прокуратурой района</w:t>
      </w:r>
      <w:r w:rsidR="00890196"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 xml:space="preserve"> совместно с сотрудниками ОГИБДД ОМВД России по Надеждинскому району</w:t>
      </w:r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 xml:space="preserve"> проведена проверка школьных автобусов, предназначенных для перевозки обучающихся к месту учебы. </w:t>
      </w:r>
    </w:p>
    <w:p w:rsidR="00E25961" w:rsidRDefault="00E25961" w:rsidP="00890196">
      <w:pPr>
        <w:spacing w:after="0" w:line="240" w:lineRule="auto"/>
        <w:ind w:firstLine="567"/>
        <w:jc w:val="both"/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 xml:space="preserve">В ходе надзорных мероприятий у отдельных автобусов установлены следующие нарушения, а именно: неисправное освещение на выходе из служебной двери, отсутствие системы, препятствующей началу движения при открытых или </w:t>
      </w:r>
      <w:proofErr w:type="spellStart"/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>неполностью</w:t>
      </w:r>
      <w:proofErr w:type="spellEnd"/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 xml:space="preserve"> закрытых служебных дверях, отсутствие надписей «Дети» на передней части автобусов, отсутствие сигнальных кнопок «Остановка по требованию».</w:t>
      </w:r>
    </w:p>
    <w:p w:rsidR="00E25961" w:rsidRDefault="00E25961" w:rsidP="00890196">
      <w:pPr>
        <w:spacing w:after="0" w:line="240" w:lineRule="auto"/>
        <w:ind w:firstLine="567"/>
        <w:jc w:val="both"/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>Помимо изложенного, у некоторых автобусов была нарушена герметичность уплотнительных соединений двигателя, неисправности ремней безопасности.</w:t>
      </w:r>
    </w:p>
    <w:p w:rsidR="00E25961" w:rsidRDefault="00E25961" w:rsidP="00890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 xml:space="preserve">По результатам проверочных мероприятий, прокурором района в отношении должностных лиц </w:t>
      </w:r>
      <w:r w:rsidR="00890196"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>общеобразовательных</w:t>
      </w:r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 xml:space="preserve"> учреждений возбуждено 7 административных производств, предусмотренных ч. 2 ст. 12.31 КоАП РФ (</w:t>
      </w:r>
      <w:r w:rsidR="00890196">
        <w:rPr>
          <w:rFonts w:ascii="Times New Roman" w:eastAsiaTheme="minorHAnsi" w:hAnsi="Times New Roman"/>
          <w:sz w:val="28"/>
          <w:szCs w:val="28"/>
        </w:rPr>
        <w:t>в</w:t>
      </w:r>
      <w:r w:rsidR="00890196">
        <w:rPr>
          <w:rFonts w:ascii="Times New Roman" w:eastAsiaTheme="minorHAnsi" w:hAnsi="Times New Roman"/>
          <w:sz w:val="28"/>
          <w:szCs w:val="28"/>
        </w:rPr>
        <w:t>ыпуск на линию транспортного средства, имеющего неисправности, с к</w:t>
      </w:r>
      <w:r w:rsidR="00890196">
        <w:rPr>
          <w:rFonts w:ascii="Times New Roman" w:eastAsiaTheme="minorHAnsi" w:hAnsi="Times New Roman"/>
          <w:sz w:val="28"/>
          <w:szCs w:val="28"/>
        </w:rPr>
        <w:t>оторыми запрещена эксплуатация</w:t>
      </w:r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>)</w:t>
      </w:r>
      <w:r w:rsidR="00890196"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>, которые рассмотрены, должностные лица привлечены к административной ответственности в виде штрафа.</w:t>
      </w:r>
    </w:p>
    <w:p w:rsidR="00890196" w:rsidRDefault="00890196" w:rsidP="008901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>Также, с целью устранения выявленных нарушений законодательства, прокурором района внесено 7 представлений, которые рассмотрены и удовлетворены, нарушения устранены, к дисциплинарной ответственности привлечено 5 должностных лиц.</w:t>
      </w:r>
    </w:p>
    <w:p w:rsidR="00890196" w:rsidRDefault="00890196" w:rsidP="00890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</w:pPr>
    </w:p>
    <w:p w:rsidR="00890196" w:rsidRPr="00890196" w:rsidRDefault="00890196" w:rsidP="00890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Lucida Sans Unicode"/>
          <w:color w:val="000000"/>
          <w:sz w:val="28"/>
          <w:szCs w:val="28"/>
          <w:shd w:val="clear" w:color="auto" w:fill="FFFFFF"/>
        </w:rPr>
        <w:t>25.12.2017</w:t>
      </w:r>
    </w:p>
    <w:p w:rsidR="008B16F4" w:rsidRDefault="008B16F4"/>
    <w:sectPr w:rsidR="008B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EF"/>
    <w:rsid w:val="00890196"/>
    <w:rsid w:val="008B16F4"/>
    <w:rsid w:val="008B28EF"/>
    <w:rsid w:val="008B5444"/>
    <w:rsid w:val="00E2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Витальевна</dc:creator>
  <cp:keywords/>
  <dc:description/>
  <cp:lastModifiedBy>Витальевна</cp:lastModifiedBy>
  <cp:revision>3</cp:revision>
  <dcterms:created xsi:type="dcterms:W3CDTF">2017-12-25T00:04:00Z</dcterms:created>
  <dcterms:modified xsi:type="dcterms:W3CDTF">2017-12-25T00:19:00Z</dcterms:modified>
</cp:coreProperties>
</file>