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59" w:rsidRPr="00FB4E8B" w:rsidRDefault="00FB4E8B" w:rsidP="00FB4E8B">
      <w:pPr>
        <w:pStyle w:val="af"/>
        <w:tabs>
          <w:tab w:val="left" w:pos="5240"/>
        </w:tabs>
        <w:ind w:firstLine="720"/>
        <w:jc w:val="both"/>
        <w:rPr>
          <w:sz w:val="26"/>
          <w:szCs w:val="26"/>
        </w:rPr>
      </w:pPr>
      <w:r w:rsidRPr="00FB4E8B">
        <w:rPr>
          <w:sz w:val="26"/>
          <w:szCs w:val="26"/>
        </w:rPr>
        <w:t xml:space="preserve">  </w:t>
      </w:r>
      <w:r w:rsidR="00830000" w:rsidRPr="00FB4E8B">
        <w:rPr>
          <w:sz w:val="26"/>
          <w:szCs w:val="26"/>
        </w:rPr>
        <w:t xml:space="preserve"> </w:t>
      </w:r>
      <w:r w:rsidRPr="00FB4E8B">
        <w:rPr>
          <w:sz w:val="26"/>
          <w:szCs w:val="26"/>
        </w:rPr>
        <w:t>О</w:t>
      </w:r>
      <w:r w:rsidR="00830000" w:rsidRPr="00FB4E8B">
        <w:rPr>
          <w:sz w:val="26"/>
          <w:szCs w:val="26"/>
        </w:rPr>
        <w:t>тчет об исполнении мероприятий</w:t>
      </w:r>
      <w:r w:rsidRPr="00FB4E8B">
        <w:rPr>
          <w:sz w:val="26"/>
          <w:szCs w:val="26"/>
        </w:rPr>
        <w:t xml:space="preserve"> программы </w:t>
      </w:r>
      <w:r w:rsidR="00830000" w:rsidRPr="00FB4E8B">
        <w:rPr>
          <w:sz w:val="26"/>
          <w:szCs w:val="26"/>
        </w:rPr>
        <w:t xml:space="preserve"> </w:t>
      </w:r>
      <w:r w:rsidRPr="00FB4E8B">
        <w:rPr>
          <w:sz w:val="26"/>
          <w:szCs w:val="26"/>
        </w:rPr>
        <w:t xml:space="preserve">«Противодействие коррупции на территории  </w:t>
      </w:r>
      <w:proofErr w:type="spellStart"/>
      <w:r w:rsidRPr="00FB4E8B">
        <w:rPr>
          <w:sz w:val="26"/>
          <w:szCs w:val="26"/>
        </w:rPr>
        <w:t>Надеждинского</w:t>
      </w:r>
      <w:proofErr w:type="spellEnd"/>
      <w:r w:rsidRPr="00FB4E8B">
        <w:rPr>
          <w:sz w:val="26"/>
          <w:szCs w:val="26"/>
        </w:rPr>
        <w:t xml:space="preserve"> муниципального района на 2016-2020 годы» </w:t>
      </w:r>
      <w:r w:rsidR="00830000" w:rsidRPr="00FB4E8B">
        <w:rPr>
          <w:sz w:val="26"/>
          <w:szCs w:val="26"/>
        </w:rPr>
        <w:t>за</w:t>
      </w:r>
      <w:r w:rsidR="00652DD7" w:rsidRPr="00FB4E8B">
        <w:rPr>
          <w:sz w:val="26"/>
          <w:szCs w:val="26"/>
        </w:rPr>
        <w:t xml:space="preserve"> </w:t>
      </w:r>
      <w:r w:rsidR="0014627A">
        <w:rPr>
          <w:sz w:val="26"/>
          <w:szCs w:val="26"/>
        </w:rPr>
        <w:t xml:space="preserve"> </w:t>
      </w:r>
      <w:r w:rsidR="00CC03F0" w:rsidRPr="00FB4E8B">
        <w:rPr>
          <w:sz w:val="26"/>
          <w:szCs w:val="26"/>
        </w:rPr>
        <w:t xml:space="preserve"> </w:t>
      </w:r>
      <w:r w:rsidR="00830000" w:rsidRPr="00FB4E8B">
        <w:rPr>
          <w:sz w:val="26"/>
          <w:szCs w:val="26"/>
        </w:rPr>
        <w:t xml:space="preserve"> 201</w:t>
      </w:r>
      <w:r w:rsidR="00CC03F0" w:rsidRPr="00FB4E8B">
        <w:rPr>
          <w:sz w:val="26"/>
          <w:szCs w:val="26"/>
        </w:rPr>
        <w:t>9</w:t>
      </w:r>
      <w:r w:rsidR="00830000" w:rsidRPr="00FB4E8B">
        <w:rPr>
          <w:sz w:val="26"/>
          <w:szCs w:val="26"/>
        </w:rPr>
        <w:t xml:space="preserve"> год</w:t>
      </w:r>
      <w:r w:rsidR="0014627A">
        <w:rPr>
          <w:sz w:val="26"/>
          <w:szCs w:val="26"/>
        </w:rPr>
        <w:t xml:space="preserve"> </w:t>
      </w:r>
    </w:p>
    <w:p w:rsidR="00E92136" w:rsidRPr="00FD2D01" w:rsidRDefault="00E92136" w:rsidP="00C56959">
      <w:pPr>
        <w:pStyle w:val="ConsPlusNonformat"/>
        <w:widowControl/>
        <w:suppressAutoHyphens/>
        <w:ind w:firstLine="709"/>
        <w:jc w:val="both"/>
        <w:rPr>
          <w:rFonts w:ascii="Times New Roman" w:hAnsi="Times New Roman" w:cs="Times New Roman"/>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52"/>
        <w:gridCol w:w="3709"/>
        <w:gridCol w:w="1276"/>
        <w:gridCol w:w="7938"/>
        <w:gridCol w:w="2268"/>
      </w:tblGrid>
      <w:tr w:rsidR="00E92136" w:rsidRPr="00830000" w:rsidTr="005F250F">
        <w:trPr>
          <w:trHeight w:val="1198"/>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w:t>
            </w:r>
          </w:p>
          <w:p w:rsidR="00E92136" w:rsidRPr="00830000" w:rsidRDefault="00E92136" w:rsidP="00D02180">
            <w:pPr>
              <w:suppressAutoHyphens/>
              <w:jc w:val="both"/>
              <w:rPr>
                <w:sz w:val="24"/>
                <w:szCs w:val="24"/>
              </w:rPr>
            </w:pPr>
            <w:proofErr w:type="spellStart"/>
            <w:proofErr w:type="gramStart"/>
            <w:r w:rsidRPr="00830000">
              <w:rPr>
                <w:sz w:val="24"/>
                <w:szCs w:val="24"/>
              </w:rPr>
              <w:t>п</w:t>
            </w:r>
            <w:proofErr w:type="spellEnd"/>
            <w:proofErr w:type="gramEnd"/>
            <w:r w:rsidRPr="00830000">
              <w:rPr>
                <w:sz w:val="24"/>
                <w:szCs w:val="24"/>
              </w:rPr>
              <w:t>/</w:t>
            </w:r>
            <w:proofErr w:type="spellStart"/>
            <w:r w:rsidRPr="00830000">
              <w:rPr>
                <w:sz w:val="24"/>
                <w:szCs w:val="24"/>
              </w:rPr>
              <w:t>п</w:t>
            </w:r>
            <w:proofErr w:type="spellEnd"/>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Наименование</w:t>
            </w:r>
          </w:p>
          <w:p w:rsidR="00E92136" w:rsidRPr="00830000" w:rsidRDefault="00E92136" w:rsidP="00D02180">
            <w:pPr>
              <w:suppressAutoHyphens/>
              <w:jc w:val="both"/>
              <w:rPr>
                <w:sz w:val="24"/>
                <w:szCs w:val="24"/>
              </w:rPr>
            </w:pPr>
            <w:r w:rsidRPr="00830000">
              <w:rPr>
                <w:sz w:val="24"/>
                <w:szCs w:val="24"/>
              </w:rPr>
              <w:t>мероприятия</w:t>
            </w:r>
          </w:p>
          <w:p w:rsidR="00E92136" w:rsidRPr="00830000" w:rsidRDefault="00E92136" w:rsidP="00D02180">
            <w:pPr>
              <w:suppressAutoHyphens/>
              <w:jc w:val="both"/>
              <w:rPr>
                <w:sz w:val="24"/>
                <w:szCs w:val="24"/>
              </w:rPr>
            </w:pPr>
            <w:r w:rsidRPr="00830000">
              <w:rPr>
                <w:sz w:val="24"/>
                <w:szCs w:val="24"/>
              </w:rPr>
              <w:t>(в установленном порядке)</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Срок</w:t>
            </w:r>
          </w:p>
          <w:p w:rsidR="00E92136" w:rsidRPr="00830000" w:rsidRDefault="00E92136" w:rsidP="00D02180">
            <w:pPr>
              <w:suppressAutoHyphens/>
              <w:jc w:val="both"/>
              <w:rPr>
                <w:sz w:val="24"/>
                <w:szCs w:val="24"/>
              </w:rPr>
            </w:pPr>
            <w:r w:rsidRPr="00830000">
              <w:rPr>
                <w:sz w:val="24"/>
                <w:szCs w:val="24"/>
              </w:rPr>
              <w:t>исполнения, годы</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Исполнено</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D02180">
            <w:pPr>
              <w:suppressAutoHyphens/>
              <w:jc w:val="both"/>
              <w:rPr>
                <w:sz w:val="24"/>
                <w:szCs w:val="24"/>
              </w:rPr>
            </w:pPr>
            <w:r w:rsidRPr="00830000">
              <w:rPr>
                <w:sz w:val="24"/>
                <w:szCs w:val="24"/>
              </w:rPr>
              <w:t>Исполнитель</w:t>
            </w:r>
          </w:p>
        </w:tc>
      </w:tr>
      <w:tr w:rsidR="00E92136" w:rsidRPr="00830000" w:rsidTr="005F250F">
        <w:trPr>
          <w:trHeight w:val="371"/>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1</w:t>
            </w:r>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711997">
            <w:pPr>
              <w:suppressAutoHyphens/>
              <w:jc w:val="center"/>
              <w:rPr>
                <w:sz w:val="24"/>
                <w:szCs w:val="24"/>
              </w:rPr>
            </w:pPr>
            <w:r w:rsidRPr="00830000">
              <w:rPr>
                <w:sz w:val="24"/>
                <w:szCs w:val="24"/>
              </w:rPr>
              <w:t>5</w:t>
            </w:r>
          </w:p>
        </w:tc>
      </w:tr>
      <w:tr w:rsidR="00E92136" w:rsidRPr="00830000" w:rsidTr="005F250F">
        <w:trPr>
          <w:trHeight w:val="496"/>
        </w:trPr>
        <w:tc>
          <w:tcPr>
            <w:tcW w:w="15843" w:type="dxa"/>
            <w:gridSpan w:val="5"/>
          </w:tcPr>
          <w:p w:rsidR="00E92136" w:rsidRPr="00830000" w:rsidRDefault="00E92136" w:rsidP="00D02180">
            <w:pPr>
              <w:jc w:val="both"/>
              <w:rPr>
                <w:b/>
                <w:sz w:val="24"/>
                <w:szCs w:val="24"/>
              </w:rPr>
            </w:pPr>
            <w:r w:rsidRPr="00830000">
              <w:rPr>
                <w:b/>
                <w:sz w:val="24"/>
                <w:szCs w:val="24"/>
              </w:rPr>
              <w:t xml:space="preserve">Мероприятия по исполнению задачи № 1: </w:t>
            </w:r>
          </w:p>
          <w:p w:rsidR="00E92136" w:rsidRPr="00830000" w:rsidRDefault="00E92136" w:rsidP="00D02180">
            <w:pPr>
              <w:jc w:val="both"/>
              <w:rPr>
                <w:b/>
                <w:sz w:val="24"/>
                <w:szCs w:val="24"/>
              </w:rPr>
            </w:pPr>
            <w:r w:rsidRPr="00830000">
              <w:rPr>
                <w:b/>
                <w:sz w:val="24"/>
                <w:szCs w:val="24"/>
              </w:rPr>
              <w:t xml:space="preserve">Совершенствование механизмов противодействия коррупции в администрации </w:t>
            </w:r>
            <w:proofErr w:type="spellStart"/>
            <w:r w:rsidRPr="00830000">
              <w:rPr>
                <w:b/>
                <w:sz w:val="24"/>
                <w:szCs w:val="24"/>
              </w:rPr>
              <w:t>Надеждинского</w:t>
            </w:r>
            <w:proofErr w:type="spellEnd"/>
            <w:r w:rsidRPr="00830000">
              <w:rPr>
                <w:b/>
                <w:sz w:val="24"/>
                <w:szCs w:val="24"/>
              </w:rPr>
              <w:t xml:space="preserve"> муниципального района</w:t>
            </w:r>
          </w:p>
        </w:tc>
      </w:tr>
      <w:tr w:rsidR="00E92136" w:rsidRPr="007238EF" w:rsidTr="006D19CA">
        <w:tc>
          <w:tcPr>
            <w:tcW w:w="652" w:type="dxa"/>
          </w:tcPr>
          <w:p w:rsidR="00E92136" w:rsidRPr="007238EF" w:rsidRDefault="00E92136" w:rsidP="00D02180">
            <w:pPr>
              <w:suppressAutoHyphens/>
              <w:jc w:val="both"/>
              <w:rPr>
                <w:sz w:val="24"/>
                <w:szCs w:val="24"/>
              </w:rPr>
            </w:pPr>
            <w:r w:rsidRPr="007238EF">
              <w:rPr>
                <w:sz w:val="24"/>
                <w:szCs w:val="24"/>
              </w:rPr>
              <w:t>1.1</w:t>
            </w:r>
          </w:p>
        </w:tc>
        <w:tc>
          <w:tcPr>
            <w:tcW w:w="3709" w:type="dxa"/>
          </w:tcPr>
          <w:p w:rsidR="00E92136" w:rsidRPr="007238EF" w:rsidRDefault="00E92136" w:rsidP="00D02180">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xml:space="preserve">Разработка и утверждение муниципальных правовых актов органов местного самоуправления </w:t>
            </w:r>
            <w:proofErr w:type="spellStart"/>
            <w:r w:rsidRPr="007238EF">
              <w:rPr>
                <w:rFonts w:ascii="Times New Roman" w:hAnsi="Times New Roman" w:cs="Times New Roman"/>
                <w:sz w:val="24"/>
                <w:szCs w:val="24"/>
              </w:rPr>
              <w:t>Надеждинского</w:t>
            </w:r>
            <w:proofErr w:type="spellEnd"/>
            <w:r w:rsidRPr="007238EF">
              <w:rPr>
                <w:rFonts w:ascii="Times New Roman" w:hAnsi="Times New Roman" w:cs="Times New Roman"/>
                <w:sz w:val="24"/>
                <w:szCs w:val="24"/>
              </w:rPr>
              <w:t xml:space="preserve"> муниципального района в сфере противодействия коррупции, внесение актуальных изменений и дополнений в существующие муниципальные нормативные правовые акты органов местного самоуправления </w:t>
            </w:r>
            <w:proofErr w:type="spellStart"/>
            <w:r w:rsidRPr="007238EF">
              <w:rPr>
                <w:rFonts w:ascii="Times New Roman" w:hAnsi="Times New Roman" w:cs="Times New Roman"/>
                <w:sz w:val="24"/>
                <w:szCs w:val="24"/>
              </w:rPr>
              <w:t>Надеждинского</w:t>
            </w:r>
            <w:proofErr w:type="spellEnd"/>
            <w:r w:rsidRPr="007238EF">
              <w:rPr>
                <w:rFonts w:ascii="Times New Roman" w:hAnsi="Times New Roman" w:cs="Times New Roman"/>
                <w:sz w:val="24"/>
                <w:szCs w:val="24"/>
              </w:rPr>
              <w:t xml:space="preserve"> муниципального района в целях приведения их в соответствие с действующим законодательством Российской Федерации</w:t>
            </w:r>
          </w:p>
        </w:tc>
        <w:tc>
          <w:tcPr>
            <w:tcW w:w="1276" w:type="dxa"/>
          </w:tcPr>
          <w:p w:rsidR="00E92136" w:rsidRPr="007238EF" w:rsidRDefault="00E92136" w:rsidP="00D02180">
            <w:pPr>
              <w:suppressAutoHyphens/>
              <w:jc w:val="both"/>
              <w:rPr>
                <w:sz w:val="24"/>
                <w:szCs w:val="24"/>
              </w:rPr>
            </w:pPr>
            <w:r w:rsidRPr="007238EF">
              <w:rPr>
                <w:sz w:val="24"/>
                <w:szCs w:val="24"/>
              </w:rPr>
              <w:t>По мере необходимости</w:t>
            </w:r>
          </w:p>
        </w:tc>
        <w:tc>
          <w:tcPr>
            <w:tcW w:w="7938" w:type="dxa"/>
          </w:tcPr>
          <w:p w:rsidR="00830000" w:rsidRPr="007238EF" w:rsidRDefault="00830000" w:rsidP="007238EF">
            <w:pPr>
              <w:jc w:val="both"/>
              <w:rPr>
                <w:sz w:val="24"/>
                <w:szCs w:val="24"/>
              </w:rPr>
            </w:pPr>
          </w:p>
        </w:tc>
        <w:tc>
          <w:tcPr>
            <w:tcW w:w="2268" w:type="dxa"/>
          </w:tcPr>
          <w:p w:rsidR="00E92136" w:rsidRPr="007238EF" w:rsidRDefault="00E92136" w:rsidP="00D0283B">
            <w:pPr>
              <w:suppressAutoHyphens/>
              <w:jc w:val="center"/>
              <w:rPr>
                <w:sz w:val="24"/>
                <w:szCs w:val="24"/>
              </w:rPr>
            </w:pPr>
            <w:r w:rsidRPr="007238EF">
              <w:rPr>
                <w:sz w:val="24"/>
                <w:szCs w:val="24"/>
              </w:rPr>
              <w:t>Общий отдел АНМР</w:t>
            </w:r>
          </w:p>
          <w:p w:rsidR="00E92136" w:rsidRPr="007238EF" w:rsidRDefault="00E92136" w:rsidP="00D0283B">
            <w:pPr>
              <w:suppressAutoHyphens/>
              <w:rPr>
                <w:sz w:val="24"/>
                <w:szCs w:val="24"/>
              </w:rPr>
            </w:pPr>
          </w:p>
          <w:p w:rsidR="00E92136" w:rsidRPr="007238EF" w:rsidRDefault="00E92136" w:rsidP="00D0283B">
            <w:pPr>
              <w:suppressAutoHyphens/>
              <w:jc w:val="center"/>
              <w:rPr>
                <w:sz w:val="24"/>
                <w:szCs w:val="24"/>
              </w:rPr>
            </w:pPr>
            <w:r w:rsidRPr="007238EF">
              <w:rPr>
                <w:sz w:val="24"/>
                <w:szCs w:val="24"/>
              </w:rPr>
              <w:t>Структурные подразделения АНМР</w:t>
            </w:r>
          </w:p>
          <w:p w:rsidR="00E92136" w:rsidRPr="007238EF" w:rsidRDefault="00E92136" w:rsidP="00D0283B">
            <w:pPr>
              <w:suppressAutoHyphens/>
              <w:rPr>
                <w:sz w:val="24"/>
                <w:szCs w:val="24"/>
              </w:rPr>
            </w:pPr>
          </w:p>
          <w:p w:rsidR="00E92136" w:rsidRPr="007238EF" w:rsidRDefault="00E92136" w:rsidP="00D0283B">
            <w:pPr>
              <w:suppressAutoHyphens/>
              <w:jc w:val="center"/>
              <w:rPr>
                <w:sz w:val="24"/>
                <w:szCs w:val="24"/>
              </w:rPr>
            </w:pPr>
            <w:r w:rsidRPr="007238EF">
              <w:rPr>
                <w:sz w:val="24"/>
                <w:szCs w:val="24"/>
              </w:rPr>
              <w:t>Отраслевые (функциональные) органы АНМР</w:t>
            </w:r>
          </w:p>
          <w:p w:rsidR="00E92136" w:rsidRPr="007238EF" w:rsidRDefault="00E92136" w:rsidP="00D0283B">
            <w:pPr>
              <w:suppressAutoHyphens/>
              <w:rPr>
                <w:sz w:val="24"/>
                <w:szCs w:val="24"/>
              </w:rPr>
            </w:pPr>
          </w:p>
          <w:p w:rsidR="00E92136" w:rsidRPr="007238EF" w:rsidRDefault="00E92136" w:rsidP="00D0283B">
            <w:pPr>
              <w:suppressAutoHyphens/>
              <w:jc w:val="center"/>
              <w:rPr>
                <w:sz w:val="24"/>
                <w:szCs w:val="24"/>
              </w:rPr>
            </w:pPr>
            <w:r w:rsidRPr="007238EF">
              <w:rPr>
                <w:sz w:val="24"/>
                <w:szCs w:val="24"/>
              </w:rPr>
              <w:t>Дума НМР</w:t>
            </w:r>
          </w:p>
          <w:p w:rsidR="00E92136" w:rsidRPr="007238EF" w:rsidRDefault="00E92136" w:rsidP="00D0283B">
            <w:pPr>
              <w:suppressAutoHyphens/>
              <w:jc w:val="both"/>
              <w:rPr>
                <w:sz w:val="24"/>
                <w:szCs w:val="24"/>
              </w:rPr>
            </w:pPr>
          </w:p>
        </w:tc>
      </w:tr>
      <w:tr w:rsidR="00E92136" w:rsidRPr="007238EF" w:rsidTr="006D19CA">
        <w:tc>
          <w:tcPr>
            <w:tcW w:w="652" w:type="dxa"/>
          </w:tcPr>
          <w:p w:rsidR="00E92136" w:rsidRPr="007238EF" w:rsidRDefault="00E92136" w:rsidP="00D02180">
            <w:pPr>
              <w:suppressAutoHyphens/>
              <w:jc w:val="both"/>
              <w:rPr>
                <w:sz w:val="24"/>
                <w:szCs w:val="24"/>
              </w:rPr>
            </w:pPr>
            <w:r w:rsidRPr="007238EF">
              <w:rPr>
                <w:sz w:val="24"/>
                <w:szCs w:val="24"/>
              </w:rPr>
              <w:t>1.2</w:t>
            </w:r>
          </w:p>
        </w:tc>
        <w:tc>
          <w:tcPr>
            <w:tcW w:w="3709" w:type="dxa"/>
          </w:tcPr>
          <w:p w:rsidR="00E92136" w:rsidRPr="007238EF" w:rsidRDefault="00E92136" w:rsidP="00D02180">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xml:space="preserve">Организация и проведение </w:t>
            </w:r>
            <w:proofErr w:type="spellStart"/>
            <w:r w:rsidRPr="007238EF">
              <w:rPr>
                <w:rFonts w:ascii="Times New Roman" w:hAnsi="Times New Roman" w:cs="Times New Roman"/>
                <w:sz w:val="24"/>
                <w:szCs w:val="24"/>
              </w:rPr>
              <w:t>антикоррупционной</w:t>
            </w:r>
            <w:proofErr w:type="spellEnd"/>
            <w:r w:rsidRPr="007238EF">
              <w:rPr>
                <w:rFonts w:ascii="Times New Roman" w:hAnsi="Times New Roman" w:cs="Times New Roman"/>
                <w:sz w:val="24"/>
                <w:szCs w:val="24"/>
              </w:rPr>
              <w:t xml:space="preserve"> экспертизы муниципальных нормативных правовых актов органов местного самоуправления </w:t>
            </w:r>
            <w:proofErr w:type="spellStart"/>
            <w:r w:rsidRPr="007238EF">
              <w:rPr>
                <w:rFonts w:ascii="Times New Roman" w:hAnsi="Times New Roman" w:cs="Times New Roman"/>
                <w:sz w:val="24"/>
                <w:szCs w:val="24"/>
              </w:rPr>
              <w:t>Надеждинского</w:t>
            </w:r>
            <w:proofErr w:type="spellEnd"/>
            <w:r w:rsidRPr="007238EF">
              <w:rPr>
                <w:rFonts w:ascii="Times New Roman" w:hAnsi="Times New Roman" w:cs="Times New Roman"/>
                <w:sz w:val="24"/>
                <w:szCs w:val="24"/>
              </w:rPr>
              <w:t xml:space="preserve"> муниципального района (проектов муниципальных правовых актов органов местного самоуправления </w:t>
            </w:r>
            <w:proofErr w:type="spellStart"/>
            <w:r w:rsidRPr="007238EF">
              <w:rPr>
                <w:rFonts w:ascii="Times New Roman" w:hAnsi="Times New Roman" w:cs="Times New Roman"/>
                <w:sz w:val="24"/>
                <w:szCs w:val="24"/>
              </w:rPr>
              <w:t>Надеждинского</w:t>
            </w:r>
            <w:proofErr w:type="spellEnd"/>
            <w:r w:rsidRPr="007238EF">
              <w:rPr>
                <w:rFonts w:ascii="Times New Roman" w:hAnsi="Times New Roman" w:cs="Times New Roman"/>
                <w:sz w:val="24"/>
                <w:szCs w:val="24"/>
              </w:rPr>
              <w:t xml:space="preserve"> муниципального района)</w:t>
            </w:r>
          </w:p>
        </w:tc>
        <w:tc>
          <w:tcPr>
            <w:tcW w:w="1276" w:type="dxa"/>
          </w:tcPr>
          <w:p w:rsidR="00E92136" w:rsidRPr="007238EF" w:rsidRDefault="00E92136" w:rsidP="00D02180">
            <w:pPr>
              <w:jc w:val="both"/>
              <w:rPr>
                <w:sz w:val="24"/>
                <w:szCs w:val="24"/>
              </w:rPr>
            </w:pPr>
            <w:r w:rsidRPr="007238EF">
              <w:rPr>
                <w:sz w:val="24"/>
                <w:szCs w:val="24"/>
              </w:rPr>
              <w:t>По мере необходимости</w:t>
            </w:r>
          </w:p>
        </w:tc>
        <w:tc>
          <w:tcPr>
            <w:tcW w:w="7938" w:type="dxa"/>
          </w:tcPr>
          <w:p w:rsidR="003F3469" w:rsidRPr="007238EF" w:rsidRDefault="007238EF" w:rsidP="003F3469">
            <w:pPr>
              <w:pStyle w:val="ConsPlusTitle"/>
              <w:ind w:firstLine="709"/>
              <w:jc w:val="both"/>
              <w:rPr>
                <w:rFonts w:ascii="Times New Roman" w:hAnsi="Times New Roman" w:cs="Times New Roman"/>
                <w:b w:val="0"/>
                <w:sz w:val="24"/>
                <w:szCs w:val="24"/>
              </w:rPr>
            </w:pPr>
            <w:proofErr w:type="spellStart"/>
            <w:r w:rsidRPr="007238EF">
              <w:rPr>
                <w:rFonts w:ascii="Times New Roman" w:hAnsi="Times New Roman" w:cs="Times New Roman"/>
                <w:b w:val="0"/>
                <w:sz w:val="24"/>
                <w:szCs w:val="24"/>
              </w:rPr>
              <w:t>Антикоррупционная</w:t>
            </w:r>
            <w:proofErr w:type="spellEnd"/>
            <w:r w:rsidRPr="007238EF">
              <w:rPr>
                <w:rFonts w:ascii="Times New Roman" w:hAnsi="Times New Roman" w:cs="Times New Roman"/>
                <w:b w:val="0"/>
                <w:sz w:val="24"/>
                <w:szCs w:val="24"/>
              </w:rPr>
              <w:t xml:space="preserve"> экспертиза проектов муниципальных нормативных правовых актов проводится постоянно по мере поступления их в правовое управление на согласование. </w:t>
            </w:r>
            <w:r w:rsidR="003F3469" w:rsidRPr="007238EF">
              <w:rPr>
                <w:rFonts w:ascii="Times New Roman" w:hAnsi="Times New Roman" w:cs="Times New Roman"/>
                <w:b w:val="0"/>
                <w:sz w:val="24"/>
                <w:szCs w:val="24"/>
              </w:rPr>
              <w:t xml:space="preserve">Предупреждение и устранение </w:t>
            </w:r>
            <w:proofErr w:type="spellStart"/>
            <w:r w:rsidR="003F3469" w:rsidRPr="007238EF">
              <w:rPr>
                <w:rFonts w:ascii="Times New Roman" w:hAnsi="Times New Roman" w:cs="Times New Roman"/>
                <w:b w:val="0"/>
                <w:sz w:val="24"/>
                <w:szCs w:val="24"/>
              </w:rPr>
              <w:t>коррупциогенных</w:t>
            </w:r>
            <w:proofErr w:type="spellEnd"/>
            <w:r w:rsidR="003F3469" w:rsidRPr="007238EF">
              <w:rPr>
                <w:rFonts w:ascii="Times New Roman" w:hAnsi="Times New Roman" w:cs="Times New Roman"/>
                <w:b w:val="0"/>
                <w:sz w:val="24"/>
                <w:szCs w:val="24"/>
              </w:rPr>
              <w:t xml:space="preserve"> факторов в проектах муниципальных правовых актов администрации </w:t>
            </w:r>
            <w:proofErr w:type="spellStart"/>
            <w:r w:rsidR="003F3469" w:rsidRPr="007238EF">
              <w:rPr>
                <w:rFonts w:ascii="Times New Roman" w:hAnsi="Times New Roman" w:cs="Times New Roman"/>
                <w:b w:val="0"/>
                <w:sz w:val="24"/>
                <w:szCs w:val="24"/>
              </w:rPr>
              <w:t>Надеждинского</w:t>
            </w:r>
            <w:proofErr w:type="spellEnd"/>
            <w:r w:rsidR="003F3469" w:rsidRPr="007238EF">
              <w:rPr>
                <w:rFonts w:ascii="Times New Roman" w:hAnsi="Times New Roman" w:cs="Times New Roman"/>
                <w:b w:val="0"/>
                <w:sz w:val="24"/>
                <w:szCs w:val="24"/>
              </w:rPr>
              <w:t xml:space="preserve"> муниципального района осуществляется </w:t>
            </w:r>
            <w:r w:rsidRPr="007238EF">
              <w:rPr>
                <w:rFonts w:ascii="Times New Roman" w:hAnsi="Times New Roman" w:cs="Times New Roman"/>
                <w:b w:val="0"/>
                <w:sz w:val="24"/>
                <w:szCs w:val="24"/>
              </w:rPr>
              <w:t xml:space="preserve">правовым управлением </w:t>
            </w:r>
            <w:r w:rsidR="003F3469" w:rsidRPr="007238EF">
              <w:rPr>
                <w:rFonts w:ascii="Times New Roman" w:hAnsi="Times New Roman" w:cs="Times New Roman"/>
                <w:b w:val="0"/>
                <w:sz w:val="24"/>
                <w:szCs w:val="24"/>
              </w:rPr>
              <w:t xml:space="preserve"> администрации района в устной форме, а также в письменной форме, путем отказа в согласовании проектов муниципальных нормативных правовых актов администрации </w:t>
            </w:r>
            <w:proofErr w:type="spellStart"/>
            <w:r w:rsidR="003F3469" w:rsidRPr="007238EF">
              <w:rPr>
                <w:rFonts w:ascii="Times New Roman" w:hAnsi="Times New Roman" w:cs="Times New Roman"/>
                <w:b w:val="0"/>
                <w:sz w:val="24"/>
                <w:szCs w:val="24"/>
              </w:rPr>
              <w:t>Надеждинского</w:t>
            </w:r>
            <w:proofErr w:type="spellEnd"/>
            <w:r w:rsidR="003F3469" w:rsidRPr="007238EF">
              <w:rPr>
                <w:rFonts w:ascii="Times New Roman" w:hAnsi="Times New Roman" w:cs="Times New Roman"/>
                <w:b w:val="0"/>
                <w:sz w:val="24"/>
                <w:szCs w:val="24"/>
              </w:rPr>
              <w:t xml:space="preserve"> муниципального района.</w:t>
            </w:r>
          </w:p>
          <w:p w:rsidR="00BB1CA6" w:rsidRPr="007238EF" w:rsidRDefault="007238EF" w:rsidP="00BB1CA6">
            <w:pPr>
              <w:suppressAutoHyphens/>
              <w:jc w:val="both"/>
              <w:rPr>
                <w:sz w:val="24"/>
                <w:szCs w:val="24"/>
              </w:rPr>
            </w:pPr>
            <w:r w:rsidRPr="007238EF">
              <w:rPr>
                <w:sz w:val="24"/>
                <w:szCs w:val="24"/>
              </w:rPr>
              <w:t xml:space="preserve">Все выявленные </w:t>
            </w:r>
            <w:proofErr w:type="spellStart"/>
            <w:r w:rsidRPr="007238EF">
              <w:rPr>
                <w:sz w:val="24"/>
                <w:szCs w:val="24"/>
              </w:rPr>
              <w:t>коррупциогенные</w:t>
            </w:r>
            <w:proofErr w:type="spellEnd"/>
            <w:r w:rsidRPr="007238EF">
              <w:rPr>
                <w:sz w:val="24"/>
                <w:szCs w:val="24"/>
              </w:rPr>
              <w:t xml:space="preserve"> факторы устранены разработчиками муниципальных правовых актов и их проектов.</w:t>
            </w:r>
          </w:p>
        </w:tc>
        <w:tc>
          <w:tcPr>
            <w:tcW w:w="2268" w:type="dxa"/>
          </w:tcPr>
          <w:p w:rsidR="00E92136" w:rsidRPr="007238EF" w:rsidRDefault="00E92136" w:rsidP="00D0283B">
            <w:pPr>
              <w:suppressAutoHyphens/>
              <w:jc w:val="center"/>
              <w:rPr>
                <w:sz w:val="24"/>
                <w:szCs w:val="24"/>
              </w:rPr>
            </w:pPr>
            <w:r w:rsidRPr="007238EF">
              <w:rPr>
                <w:sz w:val="24"/>
                <w:szCs w:val="24"/>
              </w:rPr>
              <w:t>Структурные подразделения АНМР</w:t>
            </w:r>
          </w:p>
          <w:p w:rsidR="00E92136" w:rsidRPr="007238EF" w:rsidRDefault="00E92136" w:rsidP="00D0283B">
            <w:pPr>
              <w:suppressAutoHyphens/>
              <w:rPr>
                <w:sz w:val="24"/>
                <w:szCs w:val="24"/>
              </w:rPr>
            </w:pPr>
          </w:p>
          <w:p w:rsidR="00E92136" w:rsidRPr="007238EF" w:rsidRDefault="00E92136" w:rsidP="00D0283B">
            <w:pPr>
              <w:suppressAutoHyphens/>
              <w:jc w:val="center"/>
              <w:rPr>
                <w:sz w:val="24"/>
                <w:szCs w:val="24"/>
              </w:rPr>
            </w:pPr>
            <w:r w:rsidRPr="007238EF">
              <w:rPr>
                <w:sz w:val="24"/>
                <w:szCs w:val="24"/>
              </w:rPr>
              <w:t>Отраслевые (функциональные) органы АНМР</w:t>
            </w:r>
          </w:p>
          <w:p w:rsidR="00E92136" w:rsidRPr="007238EF" w:rsidRDefault="00E92136" w:rsidP="00D0283B">
            <w:pPr>
              <w:rPr>
                <w:sz w:val="24"/>
                <w:szCs w:val="24"/>
              </w:rPr>
            </w:pPr>
          </w:p>
          <w:p w:rsidR="00E92136" w:rsidRPr="007238EF" w:rsidRDefault="004E7F03" w:rsidP="00D0283B">
            <w:pPr>
              <w:suppressAutoHyphens/>
              <w:jc w:val="center"/>
              <w:rPr>
                <w:sz w:val="24"/>
                <w:szCs w:val="24"/>
              </w:rPr>
            </w:pPr>
            <w:r w:rsidRPr="007238EF">
              <w:rPr>
                <w:sz w:val="24"/>
                <w:szCs w:val="24"/>
              </w:rPr>
              <w:t>Правовое управление</w:t>
            </w:r>
            <w:r w:rsidR="00E92136" w:rsidRPr="007238EF">
              <w:rPr>
                <w:sz w:val="24"/>
                <w:szCs w:val="24"/>
              </w:rPr>
              <w:t xml:space="preserve"> АНМР</w:t>
            </w:r>
          </w:p>
          <w:p w:rsidR="00E92136" w:rsidRPr="007238EF" w:rsidRDefault="00E92136" w:rsidP="00D0283B">
            <w:pPr>
              <w:jc w:val="center"/>
              <w:rPr>
                <w:sz w:val="24"/>
                <w:szCs w:val="24"/>
              </w:rPr>
            </w:pPr>
          </w:p>
          <w:p w:rsidR="00E92136" w:rsidRPr="007238EF" w:rsidRDefault="00E92136" w:rsidP="00D0283B">
            <w:pPr>
              <w:suppressAutoHyphens/>
              <w:jc w:val="center"/>
              <w:rPr>
                <w:sz w:val="24"/>
                <w:szCs w:val="24"/>
              </w:rPr>
            </w:pPr>
            <w:r w:rsidRPr="007238EF">
              <w:rPr>
                <w:sz w:val="24"/>
                <w:szCs w:val="24"/>
              </w:rPr>
              <w:t>Дума НМР</w:t>
            </w:r>
          </w:p>
          <w:p w:rsidR="00E92136" w:rsidRPr="007238EF" w:rsidRDefault="00E92136" w:rsidP="00D0283B">
            <w:pPr>
              <w:jc w:val="center"/>
              <w:rPr>
                <w:sz w:val="24"/>
                <w:szCs w:val="24"/>
              </w:rPr>
            </w:pPr>
          </w:p>
        </w:tc>
      </w:tr>
      <w:tr w:rsidR="00E92136" w:rsidRPr="007238EF" w:rsidTr="006D19CA">
        <w:tc>
          <w:tcPr>
            <w:tcW w:w="652" w:type="dxa"/>
          </w:tcPr>
          <w:p w:rsidR="00E92136" w:rsidRPr="007238EF" w:rsidRDefault="00E92136" w:rsidP="00D02180">
            <w:pPr>
              <w:suppressAutoHyphens/>
              <w:jc w:val="both"/>
              <w:rPr>
                <w:sz w:val="24"/>
                <w:szCs w:val="24"/>
              </w:rPr>
            </w:pPr>
            <w:r w:rsidRPr="007238EF">
              <w:rPr>
                <w:sz w:val="24"/>
                <w:szCs w:val="24"/>
              </w:rPr>
              <w:t>1.3</w:t>
            </w:r>
          </w:p>
        </w:tc>
        <w:tc>
          <w:tcPr>
            <w:tcW w:w="3709" w:type="dxa"/>
          </w:tcPr>
          <w:p w:rsidR="00E92136" w:rsidRPr="007238EF" w:rsidRDefault="00E92136" w:rsidP="00D02180">
            <w:pPr>
              <w:jc w:val="both"/>
              <w:rPr>
                <w:sz w:val="24"/>
                <w:szCs w:val="24"/>
              </w:rPr>
            </w:pPr>
            <w:r w:rsidRPr="007238EF">
              <w:rPr>
                <w:sz w:val="24"/>
                <w:szCs w:val="24"/>
              </w:rPr>
              <w:t xml:space="preserve">Организация работы комиссии по  урегулированию конфликта интересов в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w:t>
            </w:r>
          </w:p>
        </w:tc>
        <w:tc>
          <w:tcPr>
            <w:tcW w:w="1276" w:type="dxa"/>
          </w:tcPr>
          <w:p w:rsidR="00E92136" w:rsidRPr="007238EF" w:rsidRDefault="00E92136" w:rsidP="00D02180">
            <w:pPr>
              <w:jc w:val="both"/>
              <w:rPr>
                <w:sz w:val="24"/>
                <w:szCs w:val="24"/>
              </w:rPr>
            </w:pPr>
            <w:r w:rsidRPr="007238EF">
              <w:rPr>
                <w:sz w:val="24"/>
                <w:szCs w:val="24"/>
              </w:rPr>
              <w:t>По мере необходимости</w:t>
            </w:r>
          </w:p>
        </w:tc>
        <w:tc>
          <w:tcPr>
            <w:tcW w:w="7938" w:type="dxa"/>
          </w:tcPr>
          <w:p w:rsidR="00206C8D" w:rsidRPr="007238EF" w:rsidRDefault="003F3469" w:rsidP="00206C8D">
            <w:pPr>
              <w:pStyle w:val="ConsPlusTitle"/>
              <w:ind w:firstLine="708"/>
              <w:jc w:val="both"/>
              <w:rPr>
                <w:rFonts w:ascii="Times New Roman" w:hAnsi="Times New Roman" w:cs="Times New Roman"/>
                <w:b w:val="0"/>
                <w:sz w:val="24"/>
                <w:szCs w:val="24"/>
              </w:rPr>
            </w:pPr>
            <w:r w:rsidRPr="007238EF">
              <w:rPr>
                <w:rFonts w:ascii="Times New Roman" w:hAnsi="Times New Roman" w:cs="Times New Roman"/>
                <w:b w:val="0"/>
                <w:sz w:val="24"/>
                <w:szCs w:val="24"/>
              </w:rPr>
              <w:t xml:space="preserve">Заседания комиссии по урегулированию конфликтов интересов муниципальных служащих в администрации </w:t>
            </w:r>
            <w:proofErr w:type="spellStart"/>
            <w:r w:rsidRPr="007238EF">
              <w:rPr>
                <w:rFonts w:ascii="Times New Roman" w:hAnsi="Times New Roman" w:cs="Times New Roman"/>
                <w:b w:val="0"/>
                <w:sz w:val="24"/>
                <w:szCs w:val="24"/>
              </w:rPr>
              <w:t>Надеждинского</w:t>
            </w:r>
            <w:proofErr w:type="spellEnd"/>
            <w:r w:rsidRPr="007238EF">
              <w:rPr>
                <w:rFonts w:ascii="Times New Roman" w:hAnsi="Times New Roman" w:cs="Times New Roman"/>
                <w:b w:val="0"/>
                <w:sz w:val="24"/>
                <w:szCs w:val="24"/>
              </w:rPr>
              <w:t xml:space="preserve"> муниципального района и структурных подразделениях администрации </w:t>
            </w:r>
            <w:proofErr w:type="spellStart"/>
            <w:r w:rsidRPr="007238EF">
              <w:rPr>
                <w:rFonts w:ascii="Times New Roman" w:hAnsi="Times New Roman" w:cs="Times New Roman"/>
                <w:b w:val="0"/>
                <w:sz w:val="24"/>
                <w:szCs w:val="24"/>
              </w:rPr>
              <w:t>Надеждинского</w:t>
            </w:r>
            <w:proofErr w:type="spellEnd"/>
            <w:r w:rsidRPr="007238EF">
              <w:rPr>
                <w:rFonts w:ascii="Times New Roman" w:hAnsi="Times New Roman" w:cs="Times New Roman"/>
                <w:b w:val="0"/>
                <w:sz w:val="24"/>
                <w:szCs w:val="24"/>
              </w:rPr>
              <w:t xml:space="preserve"> муниципального района, являющихся самостоятельными юридическими лицами проводятся  по мере поступления документов, являющихся основаниями для проведения КУКИ. </w:t>
            </w:r>
            <w:r w:rsidR="00206C8D" w:rsidRPr="007238EF">
              <w:rPr>
                <w:rFonts w:ascii="Times New Roman" w:hAnsi="Times New Roman" w:cs="Times New Roman"/>
                <w:b w:val="0"/>
                <w:sz w:val="24"/>
                <w:szCs w:val="24"/>
              </w:rPr>
              <w:t xml:space="preserve">За отчетный период проведено  </w:t>
            </w:r>
            <w:r w:rsidR="0014627A">
              <w:rPr>
                <w:rFonts w:ascii="Times New Roman" w:hAnsi="Times New Roman" w:cs="Times New Roman"/>
                <w:b w:val="0"/>
                <w:sz w:val="24"/>
                <w:szCs w:val="24"/>
              </w:rPr>
              <w:t xml:space="preserve">четыре </w:t>
            </w:r>
            <w:r w:rsidR="00206C8D" w:rsidRPr="007238EF">
              <w:rPr>
                <w:rFonts w:ascii="Times New Roman" w:hAnsi="Times New Roman" w:cs="Times New Roman"/>
                <w:b w:val="0"/>
                <w:sz w:val="24"/>
                <w:szCs w:val="24"/>
              </w:rPr>
              <w:t xml:space="preserve">  заседани</w:t>
            </w:r>
            <w:r w:rsidR="00652DD7" w:rsidRPr="007238EF">
              <w:rPr>
                <w:rFonts w:ascii="Times New Roman" w:hAnsi="Times New Roman" w:cs="Times New Roman"/>
                <w:b w:val="0"/>
                <w:sz w:val="24"/>
                <w:szCs w:val="24"/>
              </w:rPr>
              <w:t>я</w:t>
            </w:r>
            <w:r w:rsidR="00206C8D" w:rsidRPr="007238EF">
              <w:rPr>
                <w:rFonts w:ascii="Times New Roman" w:hAnsi="Times New Roman" w:cs="Times New Roman"/>
                <w:b w:val="0"/>
                <w:sz w:val="24"/>
                <w:szCs w:val="24"/>
              </w:rPr>
              <w:t xml:space="preserve"> комиссии. </w:t>
            </w:r>
            <w:r w:rsidR="00CC03F0" w:rsidRPr="007238EF">
              <w:rPr>
                <w:rFonts w:ascii="Times New Roman" w:hAnsi="Times New Roman" w:cs="Times New Roman"/>
                <w:b w:val="0"/>
                <w:sz w:val="24"/>
                <w:szCs w:val="24"/>
              </w:rPr>
              <w:t>Он</w:t>
            </w:r>
            <w:r w:rsidR="00652DD7" w:rsidRPr="007238EF">
              <w:rPr>
                <w:rFonts w:ascii="Times New Roman" w:hAnsi="Times New Roman" w:cs="Times New Roman"/>
                <w:b w:val="0"/>
                <w:sz w:val="24"/>
                <w:szCs w:val="24"/>
              </w:rPr>
              <w:t>и</w:t>
            </w:r>
            <w:r w:rsidR="00206C8D" w:rsidRPr="007238EF">
              <w:rPr>
                <w:rFonts w:ascii="Times New Roman" w:hAnsi="Times New Roman" w:cs="Times New Roman"/>
                <w:b w:val="0"/>
                <w:sz w:val="24"/>
                <w:szCs w:val="24"/>
              </w:rPr>
              <w:t xml:space="preserve">  был</w:t>
            </w:r>
            <w:r w:rsidR="00652DD7" w:rsidRPr="007238EF">
              <w:rPr>
                <w:rFonts w:ascii="Times New Roman" w:hAnsi="Times New Roman" w:cs="Times New Roman"/>
                <w:b w:val="0"/>
                <w:sz w:val="24"/>
                <w:szCs w:val="24"/>
              </w:rPr>
              <w:t>и</w:t>
            </w:r>
            <w:r w:rsidR="00206C8D" w:rsidRPr="007238EF">
              <w:rPr>
                <w:rFonts w:ascii="Times New Roman" w:hAnsi="Times New Roman" w:cs="Times New Roman"/>
                <w:b w:val="0"/>
                <w:sz w:val="24"/>
                <w:szCs w:val="24"/>
              </w:rPr>
              <w:t xml:space="preserve"> посвящен</w:t>
            </w:r>
            <w:r w:rsidR="00652DD7" w:rsidRPr="007238EF">
              <w:rPr>
                <w:rFonts w:ascii="Times New Roman" w:hAnsi="Times New Roman" w:cs="Times New Roman"/>
                <w:b w:val="0"/>
                <w:sz w:val="24"/>
                <w:szCs w:val="24"/>
              </w:rPr>
              <w:t>ы</w:t>
            </w:r>
            <w:r w:rsidR="00206C8D" w:rsidRPr="007238EF">
              <w:rPr>
                <w:rFonts w:ascii="Times New Roman" w:hAnsi="Times New Roman" w:cs="Times New Roman"/>
                <w:b w:val="0"/>
                <w:sz w:val="24"/>
                <w:szCs w:val="24"/>
              </w:rPr>
              <w:t xml:space="preserve">   вопросам правоприменительной практики</w:t>
            </w:r>
            <w:r w:rsidR="007238EF" w:rsidRPr="007238EF">
              <w:rPr>
                <w:rFonts w:ascii="Times New Roman" w:hAnsi="Times New Roman" w:cs="Times New Roman"/>
                <w:b w:val="0"/>
                <w:sz w:val="24"/>
                <w:szCs w:val="24"/>
              </w:rPr>
              <w:t xml:space="preserve"> и отчета о деятельности комиссии</w:t>
            </w:r>
            <w:r w:rsidR="0014627A">
              <w:rPr>
                <w:rFonts w:ascii="Times New Roman" w:hAnsi="Times New Roman" w:cs="Times New Roman"/>
                <w:b w:val="0"/>
                <w:sz w:val="24"/>
                <w:szCs w:val="24"/>
              </w:rPr>
              <w:t>, предоставления служащими сведений о доходах</w:t>
            </w:r>
          </w:p>
          <w:p w:rsidR="00E92136" w:rsidRPr="007238EF" w:rsidRDefault="00E92136" w:rsidP="00206C8D">
            <w:pPr>
              <w:suppressAutoHyphens/>
              <w:jc w:val="both"/>
              <w:rPr>
                <w:sz w:val="24"/>
                <w:szCs w:val="24"/>
              </w:rPr>
            </w:pPr>
          </w:p>
        </w:tc>
        <w:tc>
          <w:tcPr>
            <w:tcW w:w="2268" w:type="dxa"/>
          </w:tcPr>
          <w:p w:rsidR="00E92136" w:rsidRPr="007238EF" w:rsidRDefault="00E92136" w:rsidP="00D0283B">
            <w:pPr>
              <w:suppressAutoHyphens/>
              <w:jc w:val="center"/>
              <w:rPr>
                <w:sz w:val="24"/>
                <w:szCs w:val="24"/>
              </w:rPr>
            </w:pPr>
            <w:r w:rsidRPr="007238EF">
              <w:rPr>
                <w:sz w:val="24"/>
                <w:szCs w:val="24"/>
              </w:rPr>
              <w:t>Общий отдел АНМР</w:t>
            </w:r>
          </w:p>
          <w:p w:rsidR="00E92136" w:rsidRPr="007238EF" w:rsidRDefault="00E92136" w:rsidP="00D0283B">
            <w:pPr>
              <w:suppressAutoHyphens/>
              <w:jc w:val="center"/>
              <w:rPr>
                <w:sz w:val="24"/>
                <w:szCs w:val="24"/>
              </w:rPr>
            </w:pPr>
          </w:p>
        </w:tc>
      </w:tr>
      <w:tr w:rsidR="00E92136" w:rsidRPr="007238EF" w:rsidTr="006D19CA">
        <w:tc>
          <w:tcPr>
            <w:tcW w:w="652" w:type="dxa"/>
          </w:tcPr>
          <w:p w:rsidR="00E92136" w:rsidRPr="007238EF" w:rsidRDefault="00E92136" w:rsidP="00D02180">
            <w:pPr>
              <w:suppressAutoHyphens/>
              <w:jc w:val="both"/>
              <w:rPr>
                <w:sz w:val="24"/>
                <w:szCs w:val="24"/>
              </w:rPr>
            </w:pPr>
            <w:r w:rsidRPr="007238EF">
              <w:rPr>
                <w:sz w:val="24"/>
                <w:szCs w:val="24"/>
              </w:rPr>
              <w:t>1.4</w:t>
            </w:r>
          </w:p>
        </w:tc>
        <w:tc>
          <w:tcPr>
            <w:tcW w:w="3709" w:type="dxa"/>
          </w:tcPr>
          <w:p w:rsidR="005F250F" w:rsidRPr="007238EF" w:rsidRDefault="005F250F" w:rsidP="005F250F">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xml:space="preserve">Организация и проведение с лицами, замещающими муниципальные должности, муниципальными служащими органов местного самоуправления </w:t>
            </w:r>
            <w:proofErr w:type="spellStart"/>
            <w:r w:rsidRPr="007238EF">
              <w:rPr>
                <w:rFonts w:ascii="Times New Roman" w:hAnsi="Times New Roman" w:cs="Times New Roman"/>
                <w:sz w:val="24"/>
                <w:szCs w:val="24"/>
              </w:rPr>
              <w:t>Надеждинского</w:t>
            </w:r>
            <w:proofErr w:type="spellEnd"/>
            <w:r w:rsidRPr="007238EF">
              <w:rPr>
                <w:rFonts w:ascii="Times New Roman" w:hAnsi="Times New Roman" w:cs="Times New Roman"/>
                <w:sz w:val="24"/>
                <w:szCs w:val="24"/>
              </w:rPr>
              <w:t xml:space="preserve"> </w:t>
            </w:r>
            <w:r w:rsidRPr="007238EF">
              <w:rPr>
                <w:rFonts w:ascii="Times New Roman" w:hAnsi="Times New Roman" w:cs="Times New Roman"/>
                <w:sz w:val="24"/>
                <w:szCs w:val="24"/>
              </w:rPr>
              <w:lastRenderedPageBreak/>
              <w:t>муниципального района, занятий, обучающих, разъяснительных мероприятий (лекционных выступлений, практических семинаров, «круглых столов») по вопросам соблюдения требований законодательства в сфере противодействия коррупции, в том числе ограничений, касающихся получения подарков, профилактики коррупционных правонарушений</w:t>
            </w:r>
          </w:p>
          <w:p w:rsidR="00E92136" w:rsidRPr="007238EF" w:rsidRDefault="00E92136" w:rsidP="00D02180">
            <w:pPr>
              <w:jc w:val="both"/>
              <w:rPr>
                <w:sz w:val="24"/>
                <w:szCs w:val="24"/>
              </w:rPr>
            </w:pPr>
          </w:p>
        </w:tc>
        <w:tc>
          <w:tcPr>
            <w:tcW w:w="1276" w:type="dxa"/>
          </w:tcPr>
          <w:p w:rsidR="00E92136" w:rsidRPr="007238EF" w:rsidRDefault="00E92136" w:rsidP="00D02180">
            <w:pPr>
              <w:jc w:val="both"/>
              <w:rPr>
                <w:sz w:val="24"/>
                <w:szCs w:val="24"/>
              </w:rPr>
            </w:pPr>
            <w:r w:rsidRPr="007238EF">
              <w:rPr>
                <w:sz w:val="24"/>
                <w:szCs w:val="24"/>
              </w:rPr>
              <w:lastRenderedPageBreak/>
              <w:t>Постоянно</w:t>
            </w:r>
          </w:p>
        </w:tc>
        <w:tc>
          <w:tcPr>
            <w:tcW w:w="7938" w:type="dxa"/>
          </w:tcPr>
          <w:p w:rsidR="00206C8D" w:rsidRPr="007238EF" w:rsidRDefault="00206C8D" w:rsidP="00206C8D">
            <w:pPr>
              <w:ind w:firstLine="708"/>
              <w:jc w:val="both"/>
              <w:rPr>
                <w:sz w:val="24"/>
                <w:szCs w:val="24"/>
              </w:rPr>
            </w:pPr>
            <w:r w:rsidRPr="007238EF">
              <w:rPr>
                <w:sz w:val="24"/>
                <w:szCs w:val="24"/>
              </w:rPr>
              <w:t xml:space="preserve">Распоряжением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w:t>
            </w:r>
            <w:r w:rsidRPr="007238EF">
              <w:rPr>
                <w:b/>
                <w:sz w:val="24"/>
                <w:szCs w:val="24"/>
              </w:rPr>
              <w:t xml:space="preserve"> </w:t>
            </w:r>
            <w:r w:rsidRPr="007238EF">
              <w:rPr>
                <w:sz w:val="24"/>
                <w:szCs w:val="24"/>
              </w:rPr>
              <w:t xml:space="preserve"> утвержден План методических занятий с муниципальными служащими администрации района по вопросам противодействия коррупции на 201</w:t>
            </w:r>
            <w:r w:rsidR="00CC03F0" w:rsidRPr="007238EF">
              <w:rPr>
                <w:sz w:val="24"/>
                <w:szCs w:val="24"/>
              </w:rPr>
              <w:t>9</w:t>
            </w:r>
            <w:r w:rsidRPr="007238EF">
              <w:rPr>
                <w:sz w:val="24"/>
                <w:szCs w:val="24"/>
              </w:rPr>
              <w:t xml:space="preserve"> год. В первом </w:t>
            </w:r>
            <w:r w:rsidR="00652DD7" w:rsidRPr="007238EF">
              <w:rPr>
                <w:sz w:val="24"/>
                <w:szCs w:val="24"/>
              </w:rPr>
              <w:t>полугодии</w:t>
            </w:r>
            <w:r w:rsidRPr="007238EF">
              <w:rPr>
                <w:sz w:val="24"/>
                <w:szCs w:val="24"/>
              </w:rPr>
              <w:t xml:space="preserve">  201</w:t>
            </w:r>
            <w:r w:rsidR="00CC03F0" w:rsidRPr="007238EF">
              <w:rPr>
                <w:sz w:val="24"/>
                <w:szCs w:val="24"/>
              </w:rPr>
              <w:t>9</w:t>
            </w:r>
            <w:r w:rsidRPr="007238EF">
              <w:rPr>
                <w:sz w:val="24"/>
                <w:szCs w:val="24"/>
              </w:rPr>
              <w:t xml:space="preserve"> года согласно данному плану специалистами общего отдела администрации района, ответственными за противодействие коррупции в администрации района, </w:t>
            </w:r>
            <w:r w:rsidRPr="007238EF">
              <w:rPr>
                <w:sz w:val="24"/>
                <w:szCs w:val="24"/>
              </w:rPr>
              <w:lastRenderedPageBreak/>
              <w:t>проведены занятия в форме индивидуальных бесед с 21 муниципальным служащим администрации района по вопросу «Заполнение справок о доходах, расходах, об имуществе и обязательствах имущественного характера за 201</w:t>
            </w:r>
            <w:r w:rsidR="00CC03F0" w:rsidRPr="007238EF">
              <w:rPr>
                <w:sz w:val="24"/>
                <w:szCs w:val="24"/>
              </w:rPr>
              <w:t>8</w:t>
            </w:r>
            <w:r w:rsidRPr="007238EF">
              <w:rPr>
                <w:sz w:val="24"/>
                <w:szCs w:val="24"/>
              </w:rPr>
              <w:t xml:space="preserve"> год».  </w:t>
            </w:r>
          </w:p>
          <w:p w:rsidR="00E92136" w:rsidRPr="007238EF" w:rsidRDefault="000D5372" w:rsidP="00954566">
            <w:pPr>
              <w:suppressAutoHyphens/>
              <w:jc w:val="both"/>
              <w:rPr>
                <w:b/>
                <w:sz w:val="24"/>
                <w:szCs w:val="24"/>
              </w:rPr>
            </w:pPr>
            <w:r w:rsidRPr="007238EF">
              <w:rPr>
                <w:sz w:val="24"/>
                <w:szCs w:val="24"/>
              </w:rPr>
              <w:t xml:space="preserve">Все изменения нормативно-правового характера </w:t>
            </w:r>
            <w:proofErr w:type="spellStart"/>
            <w:r w:rsidRPr="007238EF">
              <w:rPr>
                <w:sz w:val="24"/>
                <w:szCs w:val="24"/>
              </w:rPr>
              <w:t>антикоррупционной</w:t>
            </w:r>
            <w:proofErr w:type="spellEnd"/>
            <w:r w:rsidRPr="007238EF">
              <w:rPr>
                <w:sz w:val="24"/>
                <w:szCs w:val="24"/>
              </w:rPr>
              <w:t xml:space="preserve"> направленности своевременно доводятся до сведения сотрудников</w:t>
            </w:r>
            <w:r w:rsidR="00954566" w:rsidRPr="007238EF">
              <w:rPr>
                <w:sz w:val="24"/>
                <w:szCs w:val="24"/>
              </w:rPr>
              <w:t>.</w:t>
            </w:r>
            <w:r w:rsidRPr="007238EF">
              <w:rPr>
                <w:sz w:val="24"/>
                <w:szCs w:val="24"/>
              </w:rPr>
              <w:t xml:space="preserve"> </w:t>
            </w:r>
          </w:p>
          <w:p w:rsidR="00E92136" w:rsidRPr="007238EF" w:rsidRDefault="00E92136" w:rsidP="00F55C30">
            <w:pPr>
              <w:jc w:val="both"/>
              <w:rPr>
                <w:sz w:val="24"/>
                <w:szCs w:val="24"/>
              </w:rPr>
            </w:pPr>
            <w:r w:rsidRPr="007238EF">
              <w:rPr>
                <w:sz w:val="24"/>
                <w:szCs w:val="24"/>
              </w:rPr>
              <w:t xml:space="preserve">Управление образования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в индивидуальном порядке, провело обучение всех руководителей образовательных учреждений по правилам заполнения деклараций о доходах, об имуществе и имущественных обязательствах, а также о внесении данных в декларации о своих супругах и несовершеннолетних детях; всем руководителям раздавались методические рекомендации по заполнению данных деклараций. </w:t>
            </w:r>
            <w:proofErr w:type="gramStart"/>
            <w:r w:rsidRPr="007238EF">
              <w:rPr>
                <w:sz w:val="24"/>
                <w:szCs w:val="24"/>
              </w:rPr>
              <w:t>Также, всеми руководителями образовательных учреждений в срок до 30 марта 201</w:t>
            </w:r>
            <w:r w:rsidR="00CC03F0" w:rsidRPr="007238EF">
              <w:rPr>
                <w:sz w:val="24"/>
                <w:szCs w:val="24"/>
              </w:rPr>
              <w:t>9</w:t>
            </w:r>
            <w:r w:rsidRPr="007238EF">
              <w:rPr>
                <w:sz w:val="24"/>
                <w:szCs w:val="24"/>
              </w:rPr>
              <w:t xml:space="preserve"> года в Общий отдел УО АНМР были предоставлены заполненные декларации, для их дальнейшего анализа с целью выявления возможных допущенных ошибок и несоблюдения методических рекомендаций по заполнению деклараций, оценки эффективности проведенных мероприятий, предусмотренных муниципальной программой «Противодействие коррупции на территории </w:t>
            </w:r>
            <w:proofErr w:type="spellStart"/>
            <w:r w:rsidRPr="007238EF">
              <w:rPr>
                <w:sz w:val="24"/>
                <w:szCs w:val="24"/>
              </w:rPr>
              <w:t>Надеждинского</w:t>
            </w:r>
            <w:proofErr w:type="spellEnd"/>
            <w:r w:rsidRPr="007238EF">
              <w:rPr>
                <w:sz w:val="24"/>
                <w:szCs w:val="24"/>
              </w:rPr>
              <w:t xml:space="preserve"> муниципального района на 2016-2020 годы», а также предупреждения новых случаев</w:t>
            </w:r>
            <w:proofErr w:type="gramEnd"/>
            <w:r w:rsidRPr="007238EF">
              <w:rPr>
                <w:sz w:val="24"/>
                <w:szCs w:val="24"/>
              </w:rPr>
              <w:t xml:space="preserve"> нарушений.</w:t>
            </w:r>
          </w:p>
          <w:p w:rsidR="00656005" w:rsidRPr="007238EF" w:rsidRDefault="00656005" w:rsidP="007238EF">
            <w:pPr>
              <w:jc w:val="both"/>
              <w:rPr>
                <w:b/>
                <w:sz w:val="24"/>
                <w:szCs w:val="24"/>
              </w:rPr>
            </w:pPr>
          </w:p>
        </w:tc>
        <w:tc>
          <w:tcPr>
            <w:tcW w:w="2268" w:type="dxa"/>
          </w:tcPr>
          <w:p w:rsidR="00E92136" w:rsidRPr="007238EF" w:rsidRDefault="00E92136" w:rsidP="00D0283B">
            <w:pPr>
              <w:suppressAutoHyphens/>
              <w:jc w:val="center"/>
              <w:rPr>
                <w:sz w:val="24"/>
                <w:szCs w:val="24"/>
              </w:rPr>
            </w:pPr>
            <w:r w:rsidRPr="007238EF">
              <w:rPr>
                <w:sz w:val="24"/>
                <w:szCs w:val="24"/>
              </w:rPr>
              <w:lastRenderedPageBreak/>
              <w:t>Общий отдел АНМР</w:t>
            </w:r>
          </w:p>
          <w:p w:rsidR="00E92136" w:rsidRPr="007238EF" w:rsidRDefault="00E92136" w:rsidP="00D0283B">
            <w:pPr>
              <w:rPr>
                <w:sz w:val="24"/>
                <w:szCs w:val="24"/>
              </w:rPr>
            </w:pPr>
          </w:p>
          <w:p w:rsidR="00E92136" w:rsidRPr="007238EF" w:rsidRDefault="00E92136" w:rsidP="00D0283B">
            <w:pPr>
              <w:suppressAutoHyphens/>
              <w:jc w:val="center"/>
              <w:rPr>
                <w:sz w:val="24"/>
                <w:szCs w:val="24"/>
              </w:rPr>
            </w:pPr>
            <w:r w:rsidRPr="007238EF">
              <w:rPr>
                <w:sz w:val="24"/>
                <w:szCs w:val="24"/>
              </w:rPr>
              <w:t>Отраслевые (функциональные) органы АНМР</w:t>
            </w:r>
          </w:p>
          <w:p w:rsidR="00E92136" w:rsidRPr="007238EF" w:rsidRDefault="00E92136" w:rsidP="00D0283B">
            <w:pPr>
              <w:jc w:val="center"/>
              <w:rPr>
                <w:sz w:val="24"/>
                <w:szCs w:val="24"/>
              </w:rPr>
            </w:pPr>
          </w:p>
          <w:p w:rsidR="00E92136" w:rsidRPr="007238EF" w:rsidRDefault="00E92136" w:rsidP="00D0283B">
            <w:pPr>
              <w:rPr>
                <w:sz w:val="24"/>
                <w:szCs w:val="24"/>
              </w:rPr>
            </w:pPr>
          </w:p>
          <w:p w:rsidR="00E92136" w:rsidRPr="007238EF" w:rsidRDefault="00E92136" w:rsidP="00D0283B">
            <w:pPr>
              <w:jc w:val="center"/>
              <w:rPr>
                <w:sz w:val="24"/>
                <w:szCs w:val="24"/>
              </w:rPr>
            </w:pPr>
            <w:r w:rsidRPr="007238EF">
              <w:rPr>
                <w:sz w:val="24"/>
                <w:szCs w:val="24"/>
              </w:rPr>
              <w:t>Дума НМР</w:t>
            </w:r>
          </w:p>
          <w:p w:rsidR="00E92136" w:rsidRPr="007238EF" w:rsidRDefault="00E92136" w:rsidP="00D0283B">
            <w:pPr>
              <w:rPr>
                <w:sz w:val="24"/>
                <w:szCs w:val="24"/>
              </w:rPr>
            </w:pPr>
          </w:p>
          <w:p w:rsidR="00E92136" w:rsidRPr="007238EF" w:rsidRDefault="00E92136" w:rsidP="00D0283B">
            <w:pPr>
              <w:suppressAutoHyphens/>
              <w:jc w:val="center"/>
              <w:rPr>
                <w:sz w:val="24"/>
                <w:szCs w:val="24"/>
              </w:rPr>
            </w:pPr>
            <w:r w:rsidRPr="007238EF">
              <w:rPr>
                <w:sz w:val="24"/>
                <w:szCs w:val="24"/>
              </w:rPr>
              <w:t xml:space="preserve">Контрольно-счетная комиссия НМР </w:t>
            </w:r>
          </w:p>
          <w:p w:rsidR="00E92136" w:rsidRPr="007238EF" w:rsidRDefault="00E92136" w:rsidP="00D0283B">
            <w:pPr>
              <w:suppressAutoHyphens/>
              <w:jc w:val="center"/>
              <w:rPr>
                <w:sz w:val="24"/>
                <w:szCs w:val="24"/>
              </w:rPr>
            </w:pPr>
          </w:p>
        </w:tc>
      </w:tr>
      <w:tr w:rsidR="00C44F83" w:rsidRPr="007238EF" w:rsidTr="006D19CA">
        <w:tc>
          <w:tcPr>
            <w:tcW w:w="652" w:type="dxa"/>
          </w:tcPr>
          <w:p w:rsidR="00C44F83" w:rsidRPr="007238EF" w:rsidRDefault="00C44F83" w:rsidP="00D02180">
            <w:pPr>
              <w:suppressAutoHyphens/>
              <w:jc w:val="both"/>
              <w:rPr>
                <w:sz w:val="24"/>
                <w:szCs w:val="24"/>
              </w:rPr>
            </w:pPr>
            <w:r w:rsidRPr="007238EF">
              <w:rPr>
                <w:sz w:val="24"/>
                <w:szCs w:val="24"/>
              </w:rPr>
              <w:lastRenderedPageBreak/>
              <w:t>1.5</w:t>
            </w:r>
          </w:p>
        </w:tc>
        <w:tc>
          <w:tcPr>
            <w:tcW w:w="3709" w:type="dxa"/>
          </w:tcPr>
          <w:p w:rsidR="00C44F83" w:rsidRPr="007238EF" w:rsidRDefault="00C44F83" w:rsidP="00D02180">
            <w:pPr>
              <w:jc w:val="both"/>
              <w:rPr>
                <w:sz w:val="24"/>
                <w:szCs w:val="24"/>
              </w:rPr>
            </w:pPr>
            <w:r w:rsidRPr="007238EF">
              <w:rPr>
                <w:sz w:val="24"/>
                <w:szCs w:val="24"/>
              </w:rPr>
              <w:t>Формирование и эффективное использование кадрового резерва. Проведение конкурсов на замещение вакантных должностей муниципальной службы</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652DD7" w:rsidRPr="007238EF" w:rsidRDefault="00652DD7" w:rsidP="00206C8D">
            <w:pPr>
              <w:pStyle w:val="ConsPlusTitle"/>
              <w:ind w:firstLine="708"/>
              <w:jc w:val="both"/>
              <w:rPr>
                <w:rFonts w:ascii="Times New Roman" w:hAnsi="Times New Roman" w:cs="Times New Roman"/>
                <w:b w:val="0"/>
                <w:sz w:val="24"/>
                <w:szCs w:val="24"/>
              </w:rPr>
            </w:pPr>
            <w:r w:rsidRPr="007238EF">
              <w:rPr>
                <w:rFonts w:ascii="Times New Roman" w:hAnsi="Times New Roman" w:cs="Times New Roman"/>
                <w:b w:val="0"/>
                <w:sz w:val="24"/>
                <w:szCs w:val="24"/>
              </w:rPr>
              <w:t xml:space="preserve">С апреля 2019 года проводится конкурс на  включение в резерв для замещения вакантных должностей муниципальной службы в </w:t>
            </w:r>
            <w:r w:rsidRPr="007238EF">
              <w:rPr>
                <w:rFonts w:ascii="Times New Roman" w:hAnsi="Times New Roman" w:cs="Times New Roman"/>
                <w:b w:val="0"/>
                <w:bCs w:val="0"/>
                <w:sz w:val="24"/>
                <w:szCs w:val="24"/>
              </w:rPr>
              <w:t xml:space="preserve">администрации </w:t>
            </w:r>
            <w:proofErr w:type="spellStart"/>
            <w:r w:rsidRPr="007238EF">
              <w:rPr>
                <w:rFonts w:ascii="Times New Roman" w:hAnsi="Times New Roman" w:cs="Times New Roman"/>
                <w:b w:val="0"/>
                <w:bCs w:val="0"/>
                <w:sz w:val="24"/>
                <w:szCs w:val="24"/>
              </w:rPr>
              <w:t>Надеждинского</w:t>
            </w:r>
            <w:proofErr w:type="spellEnd"/>
            <w:r w:rsidRPr="007238EF">
              <w:rPr>
                <w:rFonts w:ascii="Times New Roman" w:hAnsi="Times New Roman" w:cs="Times New Roman"/>
                <w:b w:val="0"/>
                <w:bCs w:val="0"/>
                <w:sz w:val="24"/>
                <w:szCs w:val="24"/>
              </w:rPr>
              <w:t xml:space="preserve"> муниципального района</w:t>
            </w:r>
            <w:r w:rsidRPr="007238EF">
              <w:rPr>
                <w:rFonts w:ascii="Times New Roman" w:hAnsi="Times New Roman" w:cs="Times New Roman"/>
                <w:b w:val="0"/>
                <w:sz w:val="24"/>
                <w:szCs w:val="24"/>
              </w:rPr>
              <w:t xml:space="preserve">. В связи с отсутствием заявок, конкурс признан </w:t>
            </w:r>
            <w:r w:rsidR="0014627A">
              <w:rPr>
                <w:rFonts w:ascii="Times New Roman" w:hAnsi="Times New Roman" w:cs="Times New Roman"/>
                <w:b w:val="0"/>
                <w:sz w:val="24"/>
                <w:szCs w:val="24"/>
              </w:rPr>
              <w:t xml:space="preserve">4 раза </w:t>
            </w:r>
            <w:r w:rsidRPr="007238EF">
              <w:rPr>
                <w:rFonts w:ascii="Times New Roman" w:hAnsi="Times New Roman" w:cs="Times New Roman"/>
                <w:b w:val="0"/>
                <w:sz w:val="24"/>
                <w:szCs w:val="24"/>
              </w:rPr>
              <w:t>несостоявшимся.</w:t>
            </w:r>
          </w:p>
          <w:p w:rsidR="00206C8D" w:rsidRPr="007238EF" w:rsidRDefault="00206C8D" w:rsidP="00206C8D">
            <w:pPr>
              <w:pStyle w:val="ConsPlusTitle"/>
              <w:ind w:firstLine="708"/>
              <w:jc w:val="both"/>
              <w:rPr>
                <w:rFonts w:ascii="Times New Roman" w:hAnsi="Times New Roman" w:cs="Times New Roman"/>
                <w:b w:val="0"/>
                <w:sz w:val="24"/>
                <w:szCs w:val="24"/>
              </w:rPr>
            </w:pPr>
            <w:proofErr w:type="gramStart"/>
            <w:r w:rsidRPr="007238EF">
              <w:rPr>
                <w:rFonts w:ascii="Times New Roman" w:hAnsi="Times New Roman" w:cs="Times New Roman"/>
                <w:b w:val="0"/>
                <w:sz w:val="24"/>
                <w:szCs w:val="24"/>
              </w:rPr>
              <w:t xml:space="preserve">Согласно решению Думы </w:t>
            </w:r>
            <w:proofErr w:type="spellStart"/>
            <w:r w:rsidRPr="007238EF">
              <w:rPr>
                <w:rFonts w:ascii="Times New Roman" w:hAnsi="Times New Roman" w:cs="Times New Roman"/>
                <w:b w:val="0"/>
                <w:sz w:val="24"/>
                <w:szCs w:val="24"/>
              </w:rPr>
              <w:t>Надеждинского</w:t>
            </w:r>
            <w:proofErr w:type="spellEnd"/>
            <w:r w:rsidRPr="007238EF">
              <w:rPr>
                <w:rFonts w:ascii="Times New Roman" w:hAnsi="Times New Roman" w:cs="Times New Roman"/>
                <w:b w:val="0"/>
                <w:sz w:val="24"/>
                <w:szCs w:val="24"/>
              </w:rPr>
              <w:t xml:space="preserve"> муниципального района 16.05.2014 № 77 «</w:t>
            </w:r>
            <w:r w:rsidRPr="007238EF">
              <w:rPr>
                <w:rFonts w:ascii="Times New Roman" w:eastAsia="Calibri" w:hAnsi="Times New Roman" w:cs="Times New Roman"/>
                <w:b w:val="0"/>
                <w:sz w:val="24"/>
                <w:szCs w:val="24"/>
              </w:rPr>
              <w:t xml:space="preserve">О порядке проведения конкурса на замещение вакантной должности муниципальной службы в органах местного самоуправления </w:t>
            </w:r>
            <w:proofErr w:type="spellStart"/>
            <w:r w:rsidRPr="007238EF">
              <w:rPr>
                <w:rFonts w:ascii="Times New Roman" w:eastAsia="Calibri" w:hAnsi="Times New Roman" w:cs="Times New Roman"/>
                <w:b w:val="0"/>
                <w:sz w:val="24"/>
                <w:szCs w:val="24"/>
              </w:rPr>
              <w:t>Надеждинского</w:t>
            </w:r>
            <w:proofErr w:type="spellEnd"/>
            <w:r w:rsidRPr="007238EF">
              <w:rPr>
                <w:rFonts w:ascii="Times New Roman" w:eastAsia="Calibri" w:hAnsi="Times New Roman" w:cs="Times New Roman"/>
                <w:b w:val="0"/>
                <w:sz w:val="24"/>
                <w:szCs w:val="24"/>
              </w:rPr>
              <w:t xml:space="preserve"> муниципального района» </w:t>
            </w:r>
            <w:r w:rsidRPr="007238EF">
              <w:rPr>
                <w:rFonts w:ascii="Times New Roman" w:hAnsi="Times New Roman" w:cs="Times New Roman"/>
                <w:b w:val="0"/>
                <w:sz w:val="24"/>
                <w:szCs w:val="24"/>
              </w:rPr>
              <w:t xml:space="preserve">конкурс в органах местного самоуправления </w:t>
            </w:r>
            <w:proofErr w:type="spellStart"/>
            <w:r w:rsidRPr="007238EF">
              <w:rPr>
                <w:rFonts w:ascii="Times New Roman" w:hAnsi="Times New Roman" w:cs="Times New Roman"/>
                <w:b w:val="0"/>
                <w:sz w:val="24"/>
                <w:szCs w:val="24"/>
              </w:rPr>
              <w:t>Надеждинского</w:t>
            </w:r>
            <w:proofErr w:type="spellEnd"/>
            <w:r w:rsidRPr="007238EF">
              <w:rPr>
                <w:rFonts w:ascii="Times New Roman" w:hAnsi="Times New Roman" w:cs="Times New Roman"/>
                <w:b w:val="0"/>
                <w:sz w:val="24"/>
                <w:szCs w:val="24"/>
              </w:rPr>
              <w:t xml:space="preserve"> муниципального района объявляется на высшие должности (за исключением должностей муниципальной службы, учреждаемых для непосредственного обеспечения исполнения полномочий лица, замещающего муниципальную должность) и главные должности муниципальной службы при наличии вакантной</w:t>
            </w:r>
            <w:proofErr w:type="gramEnd"/>
            <w:r w:rsidRPr="007238EF">
              <w:rPr>
                <w:rFonts w:ascii="Times New Roman" w:hAnsi="Times New Roman" w:cs="Times New Roman"/>
                <w:b w:val="0"/>
                <w:sz w:val="24"/>
                <w:szCs w:val="24"/>
              </w:rPr>
              <w:t xml:space="preserve"> (не замещенной муниципальным служащим) должности муниципальной службы и отсутствия резерва муниципальных служащих для ее замещения. </w:t>
            </w:r>
          </w:p>
          <w:p w:rsidR="00C44F83" w:rsidRPr="007238EF" w:rsidRDefault="00652DD7" w:rsidP="00DD2017">
            <w:pPr>
              <w:widowControl w:val="0"/>
              <w:ind w:left="162" w:right="142"/>
              <w:jc w:val="both"/>
              <w:rPr>
                <w:sz w:val="24"/>
                <w:szCs w:val="24"/>
              </w:rPr>
            </w:pPr>
            <w:r w:rsidRPr="007238EF">
              <w:rPr>
                <w:sz w:val="24"/>
                <w:szCs w:val="24"/>
              </w:rPr>
              <w:t xml:space="preserve">В первом полугодии 2019 года проведено 6 конкурсов  для замещения вакантных должностей муниципальной службы в </w:t>
            </w:r>
            <w:r w:rsidRPr="007238EF">
              <w:rPr>
                <w:bCs/>
                <w:sz w:val="24"/>
                <w:szCs w:val="24"/>
              </w:rPr>
              <w:t xml:space="preserve">администрации </w:t>
            </w:r>
            <w:proofErr w:type="spellStart"/>
            <w:r w:rsidRPr="007238EF">
              <w:rPr>
                <w:bCs/>
                <w:sz w:val="24"/>
                <w:szCs w:val="24"/>
              </w:rPr>
              <w:t>Надеждинского</w:t>
            </w:r>
            <w:proofErr w:type="spellEnd"/>
            <w:r w:rsidRPr="007238EF">
              <w:rPr>
                <w:bCs/>
                <w:sz w:val="24"/>
                <w:szCs w:val="24"/>
              </w:rPr>
              <w:t xml:space="preserve"> муниципального района</w:t>
            </w:r>
            <w:r w:rsidRPr="007238EF">
              <w:rPr>
                <w:sz w:val="24"/>
                <w:szCs w:val="24"/>
              </w:rPr>
              <w:t xml:space="preserve"> и ее отраслевых (функциональных) органах</w:t>
            </w:r>
            <w:r w:rsidR="0014627A">
              <w:rPr>
                <w:sz w:val="24"/>
                <w:szCs w:val="24"/>
              </w:rPr>
              <w:t>, во 2 полугодии - 4</w:t>
            </w:r>
            <w:r w:rsidRPr="007238EF">
              <w:rPr>
                <w:sz w:val="24"/>
                <w:szCs w:val="24"/>
              </w:rPr>
              <w:t>.</w:t>
            </w: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jc w:val="center"/>
              <w:rPr>
                <w:sz w:val="24"/>
                <w:szCs w:val="24"/>
              </w:rPr>
            </w:pPr>
          </w:p>
        </w:tc>
      </w:tr>
      <w:tr w:rsidR="00C44F83" w:rsidRPr="007238EF" w:rsidTr="006D19CA">
        <w:tc>
          <w:tcPr>
            <w:tcW w:w="652" w:type="dxa"/>
          </w:tcPr>
          <w:p w:rsidR="00C44F83" w:rsidRPr="007238EF" w:rsidRDefault="00C44F83" w:rsidP="00D02180">
            <w:pPr>
              <w:suppressAutoHyphens/>
              <w:jc w:val="both"/>
              <w:rPr>
                <w:sz w:val="24"/>
                <w:szCs w:val="24"/>
              </w:rPr>
            </w:pPr>
            <w:r w:rsidRPr="007238EF">
              <w:rPr>
                <w:sz w:val="24"/>
                <w:szCs w:val="24"/>
              </w:rPr>
              <w:t>1.6</w:t>
            </w:r>
          </w:p>
        </w:tc>
        <w:tc>
          <w:tcPr>
            <w:tcW w:w="3709" w:type="dxa"/>
          </w:tcPr>
          <w:p w:rsidR="00C44F83" w:rsidRPr="007238EF" w:rsidRDefault="00C44F83" w:rsidP="00D02180">
            <w:pPr>
              <w:jc w:val="both"/>
              <w:rPr>
                <w:sz w:val="24"/>
                <w:szCs w:val="24"/>
              </w:rPr>
            </w:pPr>
            <w:r w:rsidRPr="007238EF">
              <w:rPr>
                <w:sz w:val="24"/>
                <w:szCs w:val="24"/>
              </w:rPr>
              <w:t xml:space="preserve">Разработка и утверждение кодекса этики и служебного поведения работников муниципальных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w:t>
            </w:r>
          </w:p>
          <w:p w:rsidR="00C44F83" w:rsidRPr="007238EF" w:rsidRDefault="00C44F83" w:rsidP="00D02180">
            <w:pPr>
              <w:jc w:val="both"/>
              <w:rPr>
                <w:sz w:val="24"/>
                <w:szCs w:val="24"/>
              </w:rPr>
            </w:pP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t>Первый квартал 2016 года</w:t>
            </w:r>
          </w:p>
        </w:tc>
        <w:tc>
          <w:tcPr>
            <w:tcW w:w="7938" w:type="dxa"/>
          </w:tcPr>
          <w:p w:rsidR="00C44F83" w:rsidRPr="007238EF" w:rsidRDefault="00206C8D" w:rsidP="00A820C0">
            <w:pPr>
              <w:suppressAutoHyphens/>
              <w:ind w:left="162" w:right="142"/>
              <w:jc w:val="both"/>
              <w:rPr>
                <w:sz w:val="24"/>
                <w:szCs w:val="24"/>
              </w:rPr>
            </w:pPr>
            <w:r w:rsidRPr="007238EF">
              <w:rPr>
                <w:sz w:val="24"/>
                <w:szCs w:val="24"/>
              </w:rPr>
              <w:t>Исполнено</w:t>
            </w:r>
          </w:p>
        </w:tc>
        <w:tc>
          <w:tcPr>
            <w:tcW w:w="2268" w:type="dxa"/>
          </w:tcPr>
          <w:p w:rsidR="00C44F83" w:rsidRPr="007238EF" w:rsidRDefault="00C44F83" w:rsidP="00D0283B">
            <w:pPr>
              <w:suppressAutoHyphens/>
              <w:jc w:val="center"/>
              <w:rPr>
                <w:sz w:val="24"/>
                <w:szCs w:val="24"/>
              </w:rPr>
            </w:pPr>
            <w:r w:rsidRPr="007238EF">
              <w:rPr>
                <w:sz w:val="24"/>
                <w:szCs w:val="24"/>
              </w:rPr>
              <w:t>Руководители муниципальных организаций (учреждений) НМР</w:t>
            </w:r>
          </w:p>
        </w:tc>
      </w:tr>
      <w:tr w:rsidR="00C44F83" w:rsidRPr="007238EF" w:rsidTr="006D19CA">
        <w:tc>
          <w:tcPr>
            <w:tcW w:w="652" w:type="dxa"/>
          </w:tcPr>
          <w:p w:rsidR="00C44F83" w:rsidRPr="007238EF" w:rsidRDefault="00C44F83" w:rsidP="00D02180">
            <w:pPr>
              <w:suppressAutoHyphens/>
              <w:jc w:val="both"/>
              <w:rPr>
                <w:sz w:val="24"/>
                <w:szCs w:val="24"/>
              </w:rPr>
            </w:pPr>
            <w:r w:rsidRPr="007238EF">
              <w:rPr>
                <w:sz w:val="24"/>
                <w:szCs w:val="24"/>
              </w:rPr>
              <w:t>1.7</w:t>
            </w:r>
          </w:p>
        </w:tc>
        <w:tc>
          <w:tcPr>
            <w:tcW w:w="3709" w:type="dxa"/>
          </w:tcPr>
          <w:p w:rsidR="00C44F83" w:rsidRPr="007238EF" w:rsidRDefault="00C44F83" w:rsidP="00D02180">
            <w:pPr>
              <w:pStyle w:val="ConsPlusNormal"/>
              <w:ind w:firstLine="0"/>
              <w:jc w:val="both"/>
              <w:rPr>
                <w:rFonts w:ascii="Times New Roman" w:hAnsi="Times New Roman" w:cs="Times New Roman"/>
                <w:sz w:val="24"/>
                <w:szCs w:val="24"/>
              </w:rPr>
            </w:pPr>
            <w:r w:rsidRPr="007238EF">
              <w:rPr>
                <w:rFonts w:ascii="Times New Roman" w:hAnsi="Times New Roman" w:cs="Times New Roman"/>
                <w:sz w:val="24"/>
                <w:szCs w:val="24"/>
              </w:rPr>
              <w:t xml:space="preserve">Внедрение современных информационно-коммуникационных технологий в деятельность администрации </w:t>
            </w:r>
            <w:proofErr w:type="spellStart"/>
            <w:r w:rsidRPr="007238EF">
              <w:rPr>
                <w:rFonts w:ascii="Times New Roman" w:hAnsi="Times New Roman" w:cs="Times New Roman"/>
                <w:sz w:val="24"/>
                <w:szCs w:val="24"/>
              </w:rPr>
              <w:t>Надеждинского</w:t>
            </w:r>
            <w:proofErr w:type="spellEnd"/>
            <w:r w:rsidRPr="007238EF">
              <w:rPr>
                <w:rFonts w:ascii="Times New Roman" w:hAnsi="Times New Roman" w:cs="Times New Roman"/>
                <w:sz w:val="24"/>
                <w:szCs w:val="24"/>
              </w:rPr>
              <w:t xml:space="preserve"> муниципального </w:t>
            </w:r>
            <w:r w:rsidRPr="007238EF">
              <w:rPr>
                <w:rFonts w:ascii="Times New Roman" w:hAnsi="Times New Roman" w:cs="Times New Roman"/>
                <w:sz w:val="24"/>
                <w:szCs w:val="24"/>
              </w:rPr>
              <w:lastRenderedPageBreak/>
              <w:t>района</w:t>
            </w:r>
          </w:p>
          <w:p w:rsidR="00C44F83" w:rsidRPr="007238EF" w:rsidRDefault="00C44F83" w:rsidP="00D02180">
            <w:pPr>
              <w:pStyle w:val="ConsPlusNormal"/>
              <w:ind w:firstLine="0"/>
              <w:jc w:val="both"/>
              <w:rPr>
                <w:rFonts w:ascii="Times New Roman" w:hAnsi="Times New Roman" w:cs="Times New Roman"/>
                <w:sz w:val="24"/>
                <w:szCs w:val="24"/>
              </w:rPr>
            </w:pPr>
          </w:p>
        </w:tc>
        <w:tc>
          <w:tcPr>
            <w:tcW w:w="1276" w:type="dxa"/>
          </w:tcPr>
          <w:p w:rsidR="00C44F83" w:rsidRPr="007238EF" w:rsidRDefault="00C44F83" w:rsidP="00D02180">
            <w:pPr>
              <w:pStyle w:val="ConsPlusNormal"/>
              <w:ind w:firstLine="0"/>
              <w:jc w:val="both"/>
              <w:rPr>
                <w:rFonts w:ascii="Times New Roman" w:hAnsi="Times New Roman" w:cs="Times New Roman"/>
                <w:sz w:val="24"/>
                <w:szCs w:val="24"/>
              </w:rPr>
            </w:pPr>
            <w:r w:rsidRPr="007238EF">
              <w:rPr>
                <w:rFonts w:ascii="Times New Roman" w:hAnsi="Times New Roman" w:cs="Times New Roman"/>
                <w:sz w:val="24"/>
                <w:szCs w:val="24"/>
              </w:rPr>
              <w:lastRenderedPageBreak/>
              <w:t>Постоянно</w:t>
            </w:r>
          </w:p>
        </w:tc>
        <w:tc>
          <w:tcPr>
            <w:tcW w:w="7938" w:type="dxa"/>
          </w:tcPr>
          <w:p w:rsidR="00954566" w:rsidRPr="007238EF" w:rsidRDefault="00954566" w:rsidP="00954566">
            <w:pPr>
              <w:pStyle w:val="ConsPlusNormal"/>
              <w:ind w:firstLine="0"/>
              <w:jc w:val="both"/>
              <w:rPr>
                <w:rFonts w:ascii="Times New Roman" w:hAnsi="Times New Roman" w:cs="Times New Roman"/>
                <w:sz w:val="24"/>
                <w:szCs w:val="24"/>
              </w:rPr>
            </w:pPr>
            <w:r w:rsidRPr="007238EF">
              <w:rPr>
                <w:rFonts w:ascii="Times New Roman" w:hAnsi="Times New Roman" w:cs="Times New Roman"/>
                <w:sz w:val="24"/>
                <w:szCs w:val="24"/>
              </w:rPr>
              <w:t xml:space="preserve">Внедрение современных информационно-коммуникационных технологий в деятельность администрации </w:t>
            </w:r>
            <w:proofErr w:type="spellStart"/>
            <w:r w:rsidRPr="007238EF">
              <w:rPr>
                <w:rFonts w:ascii="Times New Roman" w:hAnsi="Times New Roman" w:cs="Times New Roman"/>
                <w:sz w:val="24"/>
                <w:szCs w:val="24"/>
              </w:rPr>
              <w:t>Надеждинского</w:t>
            </w:r>
            <w:proofErr w:type="spellEnd"/>
            <w:r w:rsidRPr="007238EF">
              <w:rPr>
                <w:rFonts w:ascii="Times New Roman" w:hAnsi="Times New Roman" w:cs="Times New Roman"/>
                <w:sz w:val="24"/>
                <w:szCs w:val="24"/>
              </w:rPr>
              <w:t xml:space="preserve"> муниципального района проводится </w:t>
            </w:r>
            <w:proofErr w:type="gramStart"/>
            <w:r w:rsidRPr="007238EF">
              <w:rPr>
                <w:rFonts w:ascii="Times New Roman" w:hAnsi="Times New Roman" w:cs="Times New Roman"/>
                <w:sz w:val="24"/>
                <w:szCs w:val="24"/>
              </w:rPr>
              <w:t>в</w:t>
            </w:r>
            <w:proofErr w:type="gramEnd"/>
            <w:r w:rsidRPr="007238EF">
              <w:rPr>
                <w:rFonts w:ascii="Times New Roman" w:hAnsi="Times New Roman" w:cs="Times New Roman"/>
                <w:sz w:val="24"/>
                <w:szCs w:val="24"/>
              </w:rPr>
              <w:t xml:space="preserve"> </w:t>
            </w:r>
            <w:proofErr w:type="gramStart"/>
            <w:r w:rsidRPr="007238EF">
              <w:rPr>
                <w:rFonts w:ascii="Times New Roman" w:hAnsi="Times New Roman" w:cs="Times New Roman"/>
                <w:sz w:val="24"/>
                <w:szCs w:val="24"/>
              </w:rPr>
              <w:t>соответствием</w:t>
            </w:r>
            <w:proofErr w:type="gramEnd"/>
            <w:r w:rsidRPr="007238EF">
              <w:rPr>
                <w:rFonts w:ascii="Times New Roman" w:hAnsi="Times New Roman" w:cs="Times New Roman"/>
                <w:sz w:val="24"/>
                <w:szCs w:val="24"/>
              </w:rPr>
              <w:t xml:space="preserve"> с планом мероприятий  муниципальной программы «Информационное общество»</w:t>
            </w:r>
          </w:p>
          <w:p w:rsidR="00C44F83" w:rsidRPr="007238EF" w:rsidRDefault="00C44F83" w:rsidP="00D02180">
            <w:pPr>
              <w:pStyle w:val="ConsPlusNormal"/>
              <w:ind w:hanging="2"/>
              <w:jc w:val="both"/>
              <w:rPr>
                <w:rFonts w:ascii="Times New Roman" w:hAnsi="Times New Roman" w:cs="Times New Roman"/>
                <w:sz w:val="24"/>
                <w:szCs w:val="24"/>
              </w:rPr>
            </w:pPr>
          </w:p>
        </w:tc>
        <w:tc>
          <w:tcPr>
            <w:tcW w:w="2268" w:type="dxa"/>
          </w:tcPr>
          <w:p w:rsidR="00C44F83" w:rsidRPr="007238EF" w:rsidRDefault="00C44F83" w:rsidP="00D0283B">
            <w:pPr>
              <w:pStyle w:val="ConsPlusNormal"/>
              <w:ind w:hanging="2"/>
              <w:jc w:val="center"/>
              <w:rPr>
                <w:rFonts w:ascii="Times New Roman" w:hAnsi="Times New Roman" w:cs="Times New Roman"/>
                <w:sz w:val="24"/>
                <w:szCs w:val="24"/>
              </w:rPr>
            </w:pPr>
            <w:r w:rsidRPr="007238EF">
              <w:rPr>
                <w:rFonts w:ascii="Times New Roman" w:hAnsi="Times New Roman" w:cs="Times New Roman"/>
                <w:sz w:val="24"/>
                <w:szCs w:val="24"/>
              </w:rPr>
              <w:t>Отдел информатизации АНМР</w:t>
            </w:r>
          </w:p>
        </w:tc>
      </w:tr>
      <w:tr w:rsidR="00C44F83" w:rsidRPr="007238EF" w:rsidTr="006D19CA">
        <w:tc>
          <w:tcPr>
            <w:tcW w:w="652" w:type="dxa"/>
          </w:tcPr>
          <w:p w:rsidR="00C44F83" w:rsidRPr="007238EF" w:rsidRDefault="00C44F83" w:rsidP="00D02180">
            <w:pPr>
              <w:suppressAutoHyphens/>
              <w:jc w:val="both"/>
              <w:rPr>
                <w:sz w:val="24"/>
                <w:szCs w:val="24"/>
              </w:rPr>
            </w:pPr>
            <w:r w:rsidRPr="007238EF">
              <w:rPr>
                <w:sz w:val="24"/>
                <w:szCs w:val="24"/>
              </w:rPr>
              <w:lastRenderedPageBreak/>
              <w:t>1.8</w:t>
            </w:r>
          </w:p>
        </w:tc>
        <w:tc>
          <w:tcPr>
            <w:tcW w:w="3709" w:type="dxa"/>
          </w:tcPr>
          <w:p w:rsidR="00C44F83" w:rsidRPr="007238EF" w:rsidRDefault="00C44F83" w:rsidP="002725D1">
            <w:pPr>
              <w:jc w:val="both"/>
              <w:rPr>
                <w:sz w:val="24"/>
                <w:szCs w:val="24"/>
              </w:rPr>
            </w:pPr>
            <w:r w:rsidRPr="007238EF">
              <w:rPr>
                <w:sz w:val="24"/>
                <w:szCs w:val="24"/>
              </w:rPr>
              <w:t>Организация предоставления муниципальных (государственных) услуг на базе МБУ «</w:t>
            </w:r>
            <w:proofErr w:type="gramStart"/>
            <w:r w:rsidRPr="007238EF">
              <w:rPr>
                <w:sz w:val="24"/>
                <w:szCs w:val="24"/>
              </w:rPr>
              <w:t>Многофункциональный</w:t>
            </w:r>
            <w:proofErr w:type="gramEnd"/>
            <w:r w:rsidRPr="007238EF">
              <w:rPr>
                <w:sz w:val="24"/>
                <w:szCs w:val="24"/>
              </w:rPr>
              <w:t xml:space="preserve"> центр предоставления муниципальных и государственных услуг </w:t>
            </w:r>
            <w:proofErr w:type="spellStart"/>
            <w:r w:rsidRPr="007238EF">
              <w:rPr>
                <w:sz w:val="24"/>
                <w:szCs w:val="24"/>
              </w:rPr>
              <w:t>Надеждинского</w:t>
            </w:r>
            <w:proofErr w:type="spellEnd"/>
            <w:r w:rsidRPr="007238EF">
              <w:rPr>
                <w:sz w:val="24"/>
                <w:szCs w:val="24"/>
              </w:rPr>
              <w:t xml:space="preserve"> муниципального района» (далее - МБУ «МФЦ»)</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301CD4" w:rsidP="00CC03F0">
            <w:pPr>
              <w:spacing w:line="360" w:lineRule="atLeast"/>
              <w:ind w:firstLine="567"/>
              <w:jc w:val="both"/>
              <w:rPr>
                <w:sz w:val="24"/>
                <w:szCs w:val="24"/>
              </w:rPr>
            </w:pPr>
            <w:r w:rsidRPr="007238EF">
              <w:rPr>
                <w:sz w:val="24"/>
                <w:szCs w:val="24"/>
              </w:rPr>
              <w:t>Муниципальное бюджетное учреждение «</w:t>
            </w:r>
            <w:proofErr w:type="gramStart"/>
            <w:r w:rsidRPr="007238EF">
              <w:rPr>
                <w:sz w:val="24"/>
                <w:szCs w:val="24"/>
              </w:rPr>
              <w:t>Многофункциональный</w:t>
            </w:r>
            <w:proofErr w:type="gramEnd"/>
            <w:r w:rsidRPr="007238EF">
              <w:rPr>
                <w:sz w:val="24"/>
                <w:szCs w:val="24"/>
              </w:rPr>
              <w:t xml:space="preserve"> центр предоставления государственных и муни</w:t>
            </w:r>
            <w:bookmarkStart w:id="0" w:name="_GoBack"/>
            <w:bookmarkEnd w:id="0"/>
            <w:r w:rsidRPr="007238EF">
              <w:rPr>
                <w:sz w:val="24"/>
                <w:szCs w:val="24"/>
              </w:rPr>
              <w:t xml:space="preserve">ципальных услуг </w:t>
            </w:r>
            <w:proofErr w:type="spellStart"/>
            <w:r w:rsidRPr="007238EF">
              <w:rPr>
                <w:sz w:val="24"/>
                <w:szCs w:val="24"/>
              </w:rPr>
              <w:t>Надеждинского</w:t>
            </w:r>
            <w:proofErr w:type="spellEnd"/>
            <w:r w:rsidRPr="007238EF">
              <w:rPr>
                <w:sz w:val="24"/>
                <w:szCs w:val="24"/>
              </w:rPr>
              <w:t xml:space="preserve"> района» </w:t>
            </w:r>
            <w:r w:rsidR="00CC03F0" w:rsidRPr="007238EF">
              <w:rPr>
                <w:sz w:val="24"/>
                <w:szCs w:val="24"/>
              </w:rPr>
              <w:t>ликвидировано 31.12.2018</w:t>
            </w:r>
            <w:r w:rsidRPr="007238EF">
              <w:rPr>
                <w:sz w:val="24"/>
                <w:szCs w:val="24"/>
              </w:rPr>
              <w:t xml:space="preserve">  </w:t>
            </w:r>
          </w:p>
        </w:tc>
        <w:tc>
          <w:tcPr>
            <w:tcW w:w="2268" w:type="dxa"/>
          </w:tcPr>
          <w:p w:rsidR="00C44F83" w:rsidRPr="007238EF" w:rsidRDefault="00C44F83" w:rsidP="00D0283B">
            <w:pPr>
              <w:suppressAutoHyphens/>
              <w:jc w:val="center"/>
              <w:rPr>
                <w:sz w:val="24"/>
                <w:szCs w:val="24"/>
              </w:rPr>
            </w:pPr>
            <w:r w:rsidRPr="007238EF">
              <w:rPr>
                <w:sz w:val="24"/>
                <w:szCs w:val="24"/>
              </w:rPr>
              <w:t>Первый заместитель главы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МБУ «МФЦ»</w:t>
            </w:r>
          </w:p>
        </w:tc>
      </w:tr>
      <w:tr w:rsidR="00C44F83" w:rsidRPr="007238EF" w:rsidTr="006D19CA">
        <w:tc>
          <w:tcPr>
            <w:tcW w:w="652" w:type="dxa"/>
          </w:tcPr>
          <w:p w:rsidR="00C44F83" w:rsidRPr="007238EF" w:rsidRDefault="00C44F83" w:rsidP="00D0283B">
            <w:pPr>
              <w:suppressAutoHyphens/>
              <w:rPr>
                <w:sz w:val="24"/>
                <w:szCs w:val="24"/>
              </w:rPr>
            </w:pPr>
            <w:r w:rsidRPr="007238EF">
              <w:rPr>
                <w:sz w:val="24"/>
                <w:szCs w:val="24"/>
              </w:rPr>
              <w:t>1.9</w:t>
            </w:r>
          </w:p>
        </w:tc>
        <w:tc>
          <w:tcPr>
            <w:tcW w:w="3709" w:type="dxa"/>
          </w:tcPr>
          <w:p w:rsidR="00C44F83" w:rsidRPr="007238EF" w:rsidRDefault="00C44F83" w:rsidP="00D0283B">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xml:space="preserve">Проведение проверок сведений, содержащихся в письменном уведомлении представителя нанимателя о фактах обращения в целях склонения муниципальных служащих органов местного самоуправления </w:t>
            </w:r>
            <w:proofErr w:type="spellStart"/>
            <w:r w:rsidRPr="007238EF">
              <w:rPr>
                <w:rFonts w:ascii="Times New Roman" w:hAnsi="Times New Roman" w:cs="Times New Roman"/>
                <w:sz w:val="24"/>
                <w:szCs w:val="24"/>
              </w:rPr>
              <w:t>Надеждинского</w:t>
            </w:r>
            <w:proofErr w:type="spellEnd"/>
            <w:r w:rsidRPr="007238EF">
              <w:rPr>
                <w:rFonts w:ascii="Times New Roman" w:hAnsi="Times New Roman" w:cs="Times New Roman"/>
                <w:sz w:val="24"/>
                <w:szCs w:val="24"/>
              </w:rPr>
              <w:t xml:space="preserve"> муниципального района к совершению коррупционных правонарушений</w:t>
            </w:r>
          </w:p>
        </w:tc>
        <w:tc>
          <w:tcPr>
            <w:tcW w:w="1276" w:type="dxa"/>
          </w:tcPr>
          <w:p w:rsidR="00C44F83" w:rsidRPr="007238EF" w:rsidRDefault="00C44F83" w:rsidP="00D0283B">
            <w:pPr>
              <w:jc w:val="center"/>
              <w:rPr>
                <w:sz w:val="24"/>
                <w:szCs w:val="24"/>
              </w:rPr>
            </w:pPr>
            <w:r w:rsidRPr="007238EF">
              <w:rPr>
                <w:sz w:val="24"/>
                <w:szCs w:val="24"/>
              </w:rPr>
              <w:t>По мере поступления уведомлений</w:t>
            </w:r>
          </w:p>
        </w:tc>
        <w:tc>
          <w:tcPr>
            <w:tcW w:w="7938" w:type="dxa"/>
          </w:tcPr>
          <w:p w:rsidR="00C44F83" w:rsidRPr="007238EF" w:rsidRDefault="000D5372" w:rsidP="00BD59A7">
            <w:pPr>
              <w:suppressAutoHyphens/>
              <w:jc w:val="both"/>
              <w:rPr>
                <w:sz w:val="24"/>
                <w:szCs w:val="24"/>
              </w:rPr>
            </w:pPr>
            <w:r w:rsidRPr="007238EF">
              <w:rPr>
                <w:sz w:val="24"/>
                <w:szCs w:val="24"/>
              </w:rPr>
              <w:t xml:space="preserve">За отчетный период письменных уведомлений представителя нанимателя о фактах обращения в целях склонения муниципальных служащих </w:t>
            </w:r>
            <w:r w:rsidR="00BD59A7" w:rsidRPr="007238EF">
              <w:rPr>
                <w:sz w:val="24"/>
                <w:szCs w:val="24"/>
              </w:rPr>
              <w:t xml:space="preserve"> </w:t>
            </w:r>
            <w:r w:rsidRPr="007238EF">
              <w:rPr>
                <w:sz w:val="24"/>
                <w:szCs w:val="24"/>
              </w:rPr>
              <w:t xml:space="preserve"> не зарегистрировано.</w:t>
            </w:r>
          </w:p>
        </w:tc>
        <w:tc>
          <w:tcPr>
            <w:tcW w:w="2268" w:type="dxa"/>
          </w:tcPr>
          <w:p w:rsidR="00C44F83" w:rsidRPr="007238EF" w:rsidRDefault="00C44F83" w:rsidP="001A099F">
            <w:pPr>
              <w:suppressAutoHyphens/>
              <w:jc w:val="center"/>
              <w:rPr>
                <w:sz w:val="24"/>
                <w:szCs w:val="24"/>
              </w:rPr>
            </w:pPr>
            <w:r w:rsidRPr="007238EF">
              <w:rPr>
                <w:sz w:val="24"/>
                <w:szCs w:val="24"/>
              </w:rPr>
              <w:t>Общий отдел АНМР</w:t>
            </w:r>
          </w:p>
          <w:p w:rsidR="00C44F83" w:rsidRPr="007238EF" w:rsidRDefault="00C44F83" w:rsidP="001A099F">
            <w:pPr>
              <w:suppressAutoHyphens/>
              <w:jc w:val="center"/>
              <w:rPr>
                <w:sz w:val="24"/>
                <w:szCs w:val="24"/>
              </w:rPr>
            </w:pPr>
          </w:p>
          <w:p w:rsidR="00C44F83" w:rsidRPr="007238EF" w:rsidRDefault="00C44F83" w:rsidP="001A099F">
            <w:pPr>
              <w:suppressAutoHyphens/>
              <w:jc w:val="center"/>
              <w:rPr>
                <w:sz w:val="24"/>
                <w:szCs w:val="24"/>
              </w:rPr>
            </w:pPr>
            <w:r w:rsidRPr="007238EF">
              <w:rPr>
                <w:sz w:val="24"/>
                <w:szCs w:val="24"/>
              </w:rPr>
              <w:t>Структурные подразделения АНМР</w:t>
            </w:r>
          </w:p>
          <w:p w:rsidR="00C44F83" w:rsidRPr="007238EF" w:rsidRDefault="00C44F83" w:rsidP="001A099F">
            <w:pPr>
              <w:suppressAutoHyphens/>
              <w:jc w:val="center"/>
              <w:rPr>
                <w:sz w:val="24"/>
                <w:szCs w:val="24"/>
              </w:rPr>
            </w:pPr>
          </w:p>
          <w:p w:rsidR="00C44F83" w:rsidRPr="007238EF" w:rsidRDefault="00C44F83" w:rsidP="001A099F">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1A099F">
            <w:pPr>
              <w:suppressAutoHyphens/>
              <w:jc w:val="center"/>
              <w:rPr>
                <w:sz w:val="24"/>
                <w:szCs w:val="24"/>
              </w:rPr>
            </w:pPr>
          </w:p>
          <w:p w:rsidR="00C44F83" w:rsidRPr="007238EF" w:rsidRDefault="00C44F83" w:rsidP="001A099F">
            <w:pPr>
              <w:suppressAutoHyphens/>
              <w:jc w:val="center"/>
              <w:rPr>
                <w:sz w:val="24"/>
                <w:szCs w:val="24"/>
              </w:rPr>
            </w:pPr>
            <w:r w:rsidRPr="007238EF">
              <w:rPr>
                <w:sz w:val="24"/>
                <w:szCs w:val="24"/>
              </w:rPr>
              <w:t>Дума НМР</w:t>
            </w:r>
          </w:p>
          <w:p w:rsidR="00C44F83" w:rsidRPr="007238EF" w:rsidRDefault="00C44F83" w:rsidP="00D0283B">
            <w:pPr>
              <w:suppressAutoHyphens/>
              <w:jc w:val="center"/>
              <w:rPr>
                <w:sz w:val="24"/>
                <w:szCs w:val="24"/>
              </w:rPr>
            </w:pPr>
          </w:p>
        </w:tc>
      </w:tr>
      <w:tr w:rsidR="00C44F83" w:rsidRPr="007238EF" w:rsidTr="006D19CA">
        <w:tc>
          <w:tcPr>
            <w:tcW w:w="652" w:type="dxa"/>
          </w:tcPr>
          <w:p w:rsidR="00C44F83" w:rsidRPr="007238EF" w:rsidRDefault="00C44F83" w:rsidP="00D0283B">
            <w:pPr>
              <w:suppressAutoHyphens/>
              <w:rPr>
                <w:sz w:val="24"/>
                <w:szCs w:val="24"/>
              </w:rPr>
            </w:pPr>
            <w:r w:rsidRPr="007238EF">
              <w:rPr>
                <w:sz w:val="24"/>
                <w:szCs w:val="24"/>
              </w:rPr>
              <w:t>1.10</w:t>
            </w:r>
          </w:p>
        </w:tc>
        <w:tc>
          <w:tcPr>
            <w:tcW w:w="3709" w:type="dxa"/>
          </w:tcPr>
          <w:p w:rsidR="0024355A" w:rsidRPr="007238EF" w:rsidRDefault="0024355A" w:rsidP="0024355A">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Организация дополнительного профессионального образования муниципальных служащих органов местного самоуправления НМР:</w:t>
            </w:r>
          </w:p>
          <w:p w:rsidR="0024355A" w:rsidRPr="007238EF" w:rsidRDefault="0024355A" w:rsidP="0024355A">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xml:space="preserve">- впервые </w:t>
            </w:r>
            <w:proofErr w:type="gramStart"/>
            <w:r w:rsidRPr="007238EF">
              <w:rPr>
                <w:rFonts w:ascii="Times New Roman" w:hAnsi="Times New Roman" w:cs="Times New Roman"/>
                <w:sz w:val="24"/>
                <w:szCs w:val="24"/>
              </w:rPr>
              <w:t>поступивших</w:t>
            </w:r>
            <w:proofErr w:type="gramEnd"/>
            <w:r w:rsidRPr="007238EF">
              <w:rPr>
                <w:rFonts w:ascii="Times New Roman" w:hAnsi="Times New Roman" w:cs="Times New Roman"/>
                <w:sz w:val="24"/>
                <w:szCs w:val="24"/>
              </w:rPr>
              <w:t xml:space="preserve"> на муниципальную службу по образовательным программам в области противодействия коррупции;</w:t>
            </w:r>
          </w:p>
          <w:p w:rsidR="00C44F83" w:rsidRPr="007238EF" w:rsidRDefault="0024355A" w:rsidP="0024355A">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в должностные обязанности, которых входит участие в противодействие коррупции.</w:t>
            </w:r>
          </w:p>
        </w:tc>
        <w:tc>
          <w:tcPr>
            <w:tcW w:w="1276" w:type="dxa"/>
          </w:tcPr>
          <w:p w:rsidR="00C44F83" w:rsidRPr="007238EF" w:rsidRDefault="00C44F83" w:rsidP="00D0283B">
            <w:pPr>
              <w:jc w:val="center"/>
              <w:rPr>
                <w:sz w:val="24"/>
                <w:szCs w:val="24"/>
              </w:rPr>
            </w:pPr>
            <w:r w:rsidRPr="007238EF">
              <w:rPr>
                <w:sz w:val="24"/>
                <w:szCs w:val="24"/>
              </w:rPr>
              <w:t>Постоянно</w:t>
            </w:r>
          </w:p>
        </w:tc>
        <w:tc>
          <w:tcPr>
            <w:tcW w:w="7938" w:type="dxa"/>
          </w:tcPr>
          <w:p w:rsidR="0014627A" w:rsidRPr="0014627A" w:rsidRDefault="0014627A" w:rsidP="0014627A">
            <w:pPr>
              <w:widowControl w:val="0"/>
              <w:shd w:val="clear" w:color="auto" w:fill="FFFFFF"/>
              <w:tabs>
                <w:tab w:val="left" w:pos="619"/>
              </w:tabs>
              <w:ind w:right="-1"/>
              <w:jc w:val="both"/>
              <w:rPr>
                <w:bCs/>
                <w:color w:val="0000FF"/>
                <w:sz w:val="24"/>
                <w:szCs w:val="24"/>
              </w:rPr>
            </w:pPr>
            <w:r w:rsidRPr="0014627A">
              <w:rPr>
                <w:sz w:val="24"/>
                <w:szCs w:val="24"/>
              </w:rPr>
              <w:tab/>
              <w:t>В первом полугодии  2019 года  10 муниципальных служащих прошли повышение квалификации  по  дистанционной форме обучения в объеме  40 часов в Государственном автономном учреждении дополнительного профессионального образования «Учебный центр подготовки кадров для края» по теме «</w:t>
            </w:r>
            <w:r w:rsidRPr="0014627A">
              <w:rPr>
                <w:rStyle w:val="8"/>
                <w:rFonts w:ascii="Times New Roman" w:hAnsi="Times New Roman" w:cs="Times New Roman"/>
                <w:sz w:val="24"/>
                <w:szCs w:val="24"/>
              </w:rPr>
              <w:t>Основы противодействия коррупции в органах государственного управления» на сумму  28000 руб.</w:t>
            </w:r>
          </w:p>
          <w:p w:rsidR="0014627A" w:rsidRPr="0014627A" w:rsidRDefault="0014627A" w:rsidP="0014627A">
            <w:pPr>
              <w:widowControl w:val="0"/>
              <w:shd w:val="clear" w:color="auto" w:fill="FFFFFF"/>
              <w:tabs>
                <w:tab w:val="left" w:pos="619"/>
              </w:tabs>
              <w:ind w:right="-1"/>
              <w:jc w:val="both"/>
              <w:rPr>
                <w:bCs/>
                <w:color w:val="0000FF"/>
                <w:sz w:val="24"/>
                <w:szCs w:val="24"/>
              </w:rPr>
            </w:pPr>
            <w:r w:rsidRPr="0014627A">
              <w:rPr>
                <w:sz w:val="24"/>
                <w:szCs w:val="24"/>
              </w:rPr>
              <w:tab/>
              <w:t>Во втором полугодии  2019 года  5 муниципальных служащих прошли повышение квалификации  по  дистанционной форме обучения в объеме  40 часов в Государственном автономном учреждении дополнительного профессионального образования «</w:t>
            </w:r>
            <w:proofErr w:type="gramStart"/>
            <w:r w:rsidRPr="0014627A">
              <w:rPr>
                <w:sz w:val="24"/>
                <w:szCs w:val="24"/>
              </w:rPr>
              <w:t>Учебный</w:t>
            </w:r>
            <w:proofErr w:type="gramEnd"/>
            <w:r w:rsidRPr="0014627A">
              <w:rPr>
                <w:sz w:val="24"/>
                <w:szCs w:val="24"/>
              </w:rPr>
              <w:t xml:space="preserve"> центр подготовки кадров для края» по теме «</w:t>
            </w:r>
            <w:r w:rsidRPr="0014627A">
              <w:rPr>
                <w:rStyle w:val="8"/>
                <w:rFonts w:ascii="Times New Roman" w:hAnsi="Times New Roman" w:cs="Times New Roman"/>
                <w:sz w:val="24"/>
                <w:szCs w:val="24"/>
              </w:rPr>
              <w:t>Основы противодействия коррупции в органах государственного управления» на сумму  15000 рублей.</w:t>
            </w:r>
          </w:p>
          <w:p w:rsidR="00F77D05" w:rsidRPr="007238EF" w:rsidRDefault="0014627A" w:rsidP="00F77D05">
            <w:pPr>
              <w:suppressAutoHyphens/>
              <w:jc w:val="both"/>
              <w:rPr>
                <w:sz w:val="24"/>
                <w:szCs w:val="24"/>
              </w:rPr>
            </w:pPr>
            <w:r>
              <w:rPr>
                <w:sz w:val="24"/>
                <w:szCs w:val="24"/>
              </w:rPr>
              <w:t xml:space="preserve">Итого  43,0 </w:t>
            </w:r>
            <w:proofErr w:type="spellStart"/>
            <w:r>
              <w:rPr>
                <w:sz w:val="24"/>
                <w:szCs w:val="24"/>
              </w:rPr>
              <w:t>тыс</w:t>
            </w:r>
            <w:proofErr w:type="gramStart"/>
            <w:r>
              <w:rPr>
                <w:sz w:val="24"/>
                <w:szCs w:val="24"/>
              </w:rPr>
              <w:t>.р</w:t>
            </w:r>
            <w:proofErr w:type="gramEnd"/>
            <w:r>
              <w:rPr>
                <w:sz w:val="24"/>
                <w:szCs w:val="24"/>
              </w:rPr>
              <w:t>уб</w:t>
            </w:r>
            <w:proofErr w:type="spellEnd"/>
          </w:p>
        </w:tc>
        <w:tc>
          <w:tcPr>
            <w:tcW w:w="2268" w:type="dxa"/>
          </w:tcPr>
          <w:p w:rsidR="00C44F83" w:rsidRPr="007238EF" w:rsidRDefault="00C44F83" w:rsidP="001A099F">
            <w:pPr>
              <w:suppressAutoHyphens/>
              <w:jc w:val="center"/>
              <w:rPr>
                <w:sz w:val="24"/>
                <w:szCs w:val="24"/>
              </w:rPr>
            </w:pPr>
            <w:r w:rsidRPr="007238EF">
              <w:rPr>
                <w:sz w:val="24"/>
                <w:szCs w:val="24"/>
              </w:rPr>
              <w:t>Общий отдел АНМР</w:t>
            </w:r>
          </w:p>
          <w:p w:rsidR="00C44F83" w:rsidRPr="007238EF" w:rsidRDefault="00C44F83" w:rsidP="001A099F">
            <w:pPr>
              <w:rPr>
                <w:sz w:val="24"/>
                <w:szCs w:val="24"/>
              </w:rPr>
            </w:pPr>
          </w:p>
          <w:p w:rsidR="00C44F83" w:rsidRPr="007238EF" w:rsidRDefault="00C44F83" w:rsidP="001A099F">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1A099F">
            <w:pPr>
              <w:rPr>
                <w:sz w:val="24"/>
                <w:szCs w:val="24"/>
              </w:rPr>
            </w:pPr>
          </w:p>
          <w:p w:rsidR="00C44F83" w:rsidRPr="007238EF" w:rsidRDefault="00C44F83" w:rsidP="001A099F">
            <w:pPr>
              <w:jc w:val="center"/>
              <w:rPr>
                <w:sz w:val="24"/>
                <w:szCs w:val="24"/>
              </w:rPr>
            </w:pPr>
            <w:r w:rsidRPr="007238EF">
              <w:rPr>
                <w:sz w:val="24"/>
                <w:szCs w:val="24"/>
              </w:rPr>
              <w:t>Дума НМР</w:t>
            </w:r>
          </w:p>
          <w:p w:rsidR="00C44F83" w:rsidRPr="007238EF" w:rsidRDefault="00C44F83" w:rsidP="001A099F">
            <w:pPr>
              <w:rPr>
                <w:sz w:val="24"/>
                <w:szCs w:val="24"/>
              </w:rPr>
            </w:pPr>
          </w:p>
          <w:p w:rsidR="00C44F83" w:rsidRPr="007238EF" w:rsidRDefault="00C44F83" w:rsidP="001A099F">
            <w:pPr>
              <w:suppressAutoHyphens/>
              <w:jc w:val="center"/>
              <w:rPr>
                <w:sz w:val="24"/>
                <w:szCs w:val="24"/>
              </w:rPr>
            </w:pPr>
            <w:r w:rsidRPr="007238EF">
              <w:rPr>
                <w:sz w:val="24"/>
                <w:szCs w:val="24"/>
              </w:rPr>
              <w:t xml:space="preserve">Контрольно-счетная комиссия НМР </w:t>
            </w:r>
          </w:p>
          <w:p w:rsidR="00C44F83" w:rsidRPr="007238EF" w:rsidRDefault="00C44F83" w:rsidP="001A099F">
            <w:pPr>
              <w:suppressAutoHyphens/>
              <w:jc w:val="center"/>
              <w:rPr>
                <w:sz w:val="24"/>
                <w:szCs w:val="24"/>
              </w:rPr>
            </w:pPr>
          </w:p>
        </w:tc>
      </w:tr>
      <w:tr w:rsidR="00C44F83" w:rsidRPr="007238EF" w:rsidTr="006D19CA">
        <w:tc>
          <w:tcPr>
            <w:tcW w:w="652" w:type="dxa"/>
          </w:tcPr>
          <w:p w:rsidR="00C44F83" w:rsidRPr="007238EF" w:rsidRDefault="00C44F83" w:rsidP="00D0283B">
            <w:pPr>
              <w:suppressAutoHyphens/>
              <w:rPr>
                <w:sz w:val="24"/>
                <w:szCs w:val="24"/>
              </w:rPr>
            </w:pPr>
            <w:r w:rsidRPr="007238EF">
              <w:rPr>
                <w:sz w:val="24"/>
                <w:szCs w:val="24"/>
              </w:rPr>
              <w:t>1.11</w:t>
            </w:r>
          </w:p>
        </w:tc>
        <w:tc>
          <w:tcPr>
            <w:tcW w:w="3709" w:type="dxa"/>
          </w:tcPr>
          <w:p w:rsidR="00C44F83" w:rsidRPr="007238EF" w:rsidRDefault="00C44F83" w:rsidP="00D0283B">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xml:space="preserve">Рассмотрение вопросов правоприменительной </w:t>
            </w:r>
            <w:proofErr w:type="gramStart"/>
            <w:r w:rsidRPr="007238EF">
              <w:rPr>
                <w:rFonts w:ascii="Times New Roman" w:hAnsi="Times New Roman" w:cs="Times New Roman"/>
                <w:sz w:val="24"/>
                <w:szCs w:val="24"/>
              </w:rPr>
              <w:t>практики</w:t>
            </w:r>
            <w:proofErr w:type="gramEnd"/>
            <w:r w:rsidRPr="007238EF">
              <w:rPr>
                <w:rFonts w:ascii="Times New Roman" w:hAnsi="Times New Roman" w:cs="Times New Roman"/>
                <w:sz w:val="24"/>
                <w:szCs w:val="24"/>
              </w:rPr>
              <w:t xml:space="preserve"> по результатам вступивших в законную силу решений судов о признании недействительными ненормативных муниципальных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1276" w:type="dxa"/>
          </w:tcPr>
          <w:p w:rsidR="00C44F83" w:rsidRPr="007238EF" w:rsidRDefault="00C44F83" w:rsidP="00D0283B">
            <w:pPr>
              <w:jc w:val="center"/>
              <w:rPr>
                <w:sz w:val="24"/>
                <w:szCs w:val="24"/>
              </w:rPr>
            </w:pPr>
            <w:r w:rsidRPr="007238EF">
              <w:rPr>
                <w:sz w:val="24"/>
                <w:szCs w:val="24"/>
              </w:rPr>
              <w:t>Постоянно</w:t>
            </w:r>
          </w:p>
        </w:tc>
        <w:tc>
          <w:tcPr>
            <w:tcW w:w="7938" w:type="dxa"/>
          </w:tcPr>
          <w:p w:rsidR="00C44F83" w:rsidRPr="007238EF" w:rsidRDefault="00206C8D" w:rsidP="003F3469">
            <w:pPr>
              <w:ind w:firstLine="708"/>
              <w:jc w:val="both"/>
              <w:rPr>
                <w:sz w:val="24"/>
                <w:szCs w:val="24"/>
              </w:rPr>
            </w:pPr>
            <w:r w:rsidRPr="007238EF">
              <w:rPr>
                <w:sz w:val="24"/>
                <w:szCs w:val="24"/>
              </w:rPr>
              <w:t>М</w:t>
            </w:r>
            <w:r w:rsidR="00C44F83" w:rsidRPr="007238EF">
              <w:rPr>
                <w:sz w:val="24"/>
                <w:szCs w:val="24"/>
              </w:rPr>
              <w:t xml:space="preserve">униципальные нормативные правовые акты администрации </w:t>
            </w:r>
            <w:proofErr w:type="spellStart"/>
            <w:r w:rsidR="00C44F83" w:rsidRPr="007238EF">
              <w:rPr>
                <w:sz w:val="24"/>
                <w:szCs w:val="24"/>
              </w:rPr>
              <w:t>Надеждинского</w:t>
            </w:r>
            <w:proofErr w:type="spellEnd"/>
            <w:r w:rsidR="00C44F83" w:rsidRPr="007238EF">
              <w:rPr>
                <w:sz w:val="24"/>
                <w:szCs w:val="24"/>
              </w:rPr>
              <w:t xml:space="preserve"> муниципального района проходят </w:t>
            </w:r>
            <w:proofErr w:type="spellStart"/>
            <w:r w:rsidR="00C44F83" w:rsidRPr="007238EF">
              <w:rPr>
                <w:sz w:val="24"/>
                <w:szCs w:val="24"/>
              </w:rPr>
              <w:t>антикоррупционную</w:t>
            </w:r>
            <w:proofErr w:type="spellEnd"/>
            <w:r w:rsidR="00C44F83" w:rsidRPr="007238EF">
              <w:rPr>
                <w:sz w:val="24"/>
                <w:szCs w:val="24"/>
              </w:rPr>
              <w:t xml:space="preserve"> экспертизу в прокуратуре </w:t>
            </w:r>
            <w:proofErr w:type="spellStart"/>
            <w:r w:rsidR="00C44F83" w:rsidRPr="007238EF">
              <w:rPr>
                <w:sz w:val="24"/>
                <w:szCs w:val="24"/>
              </w:rPr>
              <w:t>Надеждинского</w:t>
            </w:r>
            <w:proofErr w:type="spellEnd"/>
            <w:r w:rsidR="00C44F83" w:rsidRPr="007238EF">
              <w:rPr>
                <w:sz w:val="24"/>
                <w:szCs w:val="24"/>
              </w:rPr>
              <w:t xml:space="preserve"> района, а также перед включением в Регистр муниципальных нормативных правовых актов Приморского края и в последующем в Правовом департаменте Приморского края.</w:t>
            </w:r>
          </w:p>
          <w:p w:rsidR="000D5372" w:rsidRPr="007238EF" w:rsidRDefault="00C44F83" w:rsidP="00954566">
            <w:pPr>
              <w:pStyle w:val="ConsPlusTitle"/>
              <w:ind w:firstLine="709"/>
              <w:jc w:val="both"/>
              <w:rPr>
                <w:sz w:val="24"/>
                <w:szCs w:val="24"/>
              </w:rPr>
            </w:pPr>
            <w:r w:rsidRPr="007238EF">
              <w:rPr>
                <w:rFonts w:ascii="Times New Roman" w:hAnsi="Times New Roman" w:cs="Times New Roman"/>
                <w:b w:val="0"/>
                <w:sz w:val="24"/>
                <w:szCs w:val="24"/>
              </w:rPr>
              <w:t xml:space="preserve">Помимо указанного, </w:t>
            </w:r>
            <w:r w:rsidR="00206C8D" w:rsidRPr="007238EF">
              <w:rPr>
                <w:rFonts w:ascii="Times New Roman" w:hAnsi="Times New Roman" w:cs="Times New Roman"/>
                <w:b w:val="0"/>
                <w:sz w:val="24"/>
                <w:szCs w:val="24"/>
              </w:rPr>
              <w:t xml:space="preserve">правовым управлением </w:t>
            </w:r>
            <w:r w:rsidRPr="007238EF">
              <w:rPr>
                <w:rFonts w:ascii="Times New Roman" w:hAnsi="Times New Roman" w:cs="Times New Roman"/>
                <w:b w:val="0"/>
                <w:sz w:val="24"/>
                <w:szCs w:val="24"/>
              </w:rPr>
              <w:t xml:space="preserve"> администрации района постоянно проводится анализ вступивших в силу решений судов общей юрисдикции и арбитражных судов о признании недействительными нормативных правовых актов, незаконными решений и действий (бездействия) органов местного самоуправления, в целях недопущения подобного рода нарушений администрацией района и ее должностными лицами.</w:t>
            </w:r>
            <w:r w:rsidR="00206C8D" w:rsidRPr="007238EF">
              <w:rPr>
                <w:rFonts w:ascii="Times New Roman" w:hAnsi="Times New Roman" w:cs="Times New Roman"/>
                <w:b w:val="0"/>
                <w:sz w:val="24"/>
                <w:szCs w:val="24"/>
              </w:rPr>
              <w:t xml:space="preserve"> Данный материал рассматривается на КУКИ  ежеквартально.</w:t>
            </w:r>
          </w:p>
        </w:tc>
        <w:tc>
          <w:tcPr>
            <w:tcW w:w="2268" w:type="dxa"/>
          </w:tcPr>
          <w:p w:rsidR="00C44F83" w:rsidRPr="007238EF" w:rsidRDefault="00C44F83" w:rsidP="001A099F">
            <w:pPr>
              <w:suppressAutoHyphens/>
              <w:jc w:val="center"/>
              <w:rPr>
                <w:sz w:val="24"/>
                <w:szCs w:val="24"/>
              </w:rPr>
            </w:pPr>
            <w:r w:rsidRPr="007238EF">
              <w:rPr>
                <w:sz w:val="24"/>
                <w:szCs w:val="24"/>
              </w:rPr>
              <w:t>Структурные подразделения АНМР</w:t>
            </w:r>
          </w:p>
          <w:p w:rsidR="00C44F83" w:rsidRPr="007238EF" w:rsidRDefault="00C44F83" w:rsidP="001A099F">
            <w:pPr>
              <w:rPr>
                <w:sz w:val="24"/>
                <w:szCs w:val="24"/>
              </w:rPr>
            </w:pPr>
          </w:p>
          <w:p w:rsidR="00C44F83" w:rsidRPr="007238EF" w:rsidRDefault="00C44F83" w:rsidP="001A099F">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1A099F">
            <w:pPr>
              <w:rPr>
                <w:sz w:val="24"/>
                <w:szCs w:val="24"/>
              </w:rPr>
            </w:pPr>
          </w:p>
          <w:p w:rsidR="00C44F83" w:rsidRPr="007238EF" w:rsidRDefault="00C44F83" w:rsidP="001A099F">
            <w:pPr>
              <w:jc w:val="center"/>
              <w:rPr>
                <w:sz w:val="24"/>
                <w:szCs w:val="24"/>
              </w:rPr>
            </w:pPr>
            <w:r w:rsidRPr="007238EF">
              <w:rPr>
                <w:sz w:val="24"/>
                <w:szCs w:val="24"/>
              </w:rPr>
              <w:t>Дума НМР</w:t>
            </w:r>
          </w:p>
          <w:p w:rsidR="00C44F83" w:rsidRPr="007238EF" w:rsidRDefault="00C44F83" w:rsidP="001A099F">
            <w:pPr>
              <w:rPr>
                <w:sz w:val="24"/>
                <w:szCs w:val="24"/>
              </w:rPr>
            </w:pPr>
          </w:p>
          <w:p w:rsidR="00C44F83" w:rsidRPr="007238EF" w:rsidRDefault="00C44F83" w:rsidP="001A099F">
            <w:pPr>
              <w:suppressAutoHyphens/>
              <w:jc w:val="center"/>
              <w:rPr>
                <w:sz w:val="24"/>
                <w:szCs w:val="24"/>
              </w:rPr>
            </w:pPr>
            <w:r w:rsidRPr="007238EF">
              <w:rPr>
                <w:sz w:val="24"/>
                <w:szCs w:val="24"/>
              </w:rPr>
              <w:t xml:space="preserve">Контрольно-счетная комиссия НМР </w:t>
            </w:r>
          </w:p>
          <w:p w:rsidR="00C44F83" w:rsidRPr="007238EF" w:rsidRDefault="00C44F83" w:rsidP="001A099F">
            <w:pPr>
              <w:suppressAutoHyphens/>
              <w:jc w:val="center"/>
              <w:rPr>
                <w:sz w:val="24"/>
                <w:szCs w:val="24"/>
              </w:rPr>
            </w:pPr>
          </w:p>
        </w:tc>
      </w:tr>
      <w:tr w:rsidR="00C44F83" w:rsidRPr="007238EF" w:rsidTr="005F250F">
        <w:tc>
          <w:tcPr>
            <w:tcW w:w="15843" w:type="dxa"/>
            <w:gridSpan w:val="5"/>
          </w:tcPr>
          <w:p w:rsidR="00C44F83" w:rsidRPr="007238EF" w:rsidRDefault="00C44F83" w:rsidP="00D02180">
            <w:pPr>
              <w:suppressAutoHyphens/>
              <w:jc w:val="both"/>
              <w:rPr>
                <w:b/>
                <w:sz w:val="24"/>
                <w:szCs w:val="24"/>
              </w:rPr>
            </w:pPr>
            <w:r w:rsidRPr="007238EF">
              <w:rPr>
                <w:b/>
                <w:sz w:val="24"/>
                <w:szCs w:val="24"/>
              </w:rPr>
              <w:t xml:space="preserve">Мероприятия по исполнению задачи № 2: </w:t>
            </w:r>
          </w:p>
          <w:p w:rsidR="00C44F83" w:rsidRPr="007238EF" w:rsidRDefault="00C44F83" w:rsidP="00D02180">
            <w:pPr>
              <w:suppressAutoHyphens/>
              <w:jc w:val="both"/>
              <w:rPr>
                <w:b/>
                <w:sz w:val="24"/>
                <w:szCs w:val="24"/>
              </w:rPr>
            </w:pPr>
            <w:r w:rsidRPr="007238EF">
              <w:rPr>
                <w:b/>
                <w:sz w:val="24"/>
                <w:szCs w:val="24"/>
              </w:rPr>
              <w:t>Устранение причин, порождающих коррупцию в  Надеждинском муниципальном районе, и противодействие условиям, способствующим ее появлению</w:t>
            </w:r>
          </w:p>
          <w:p w:rsidR="00C44F83" w:rsidRPr="007238EF" w:rsidRDefault="00C44F83" w:rsidP="00D02180">
            <w:pPr>
              <w:suppressAutoHyphens/>
              <w:jc w:val="both"/>
              <w:rPr>
                <w:b/>
                <w:sz w:val="24"/>
                <w:szCs w:val="24"/>
              </w:rPr>
            </w:pPr>
          </w:p>
        </w:tc>
      </w:tr>
      <w:tr w:rsidR="00FE4E33" w:rsidRPr="007238EF" w:rsidTr="005F250F">
        <w:tc>
          <w:tcPr>
            <w:tcW w:w="652" w:type="dxa"/>
          </w:tcPr>
          <w:p w:rsidR="00FE4E33" w:rsidRPr="007238EF" w:rsidRDefault="00FE4E33" w:rsidP="00D02180">
            <w:pPr>
              <w:suppressAutoHyphens/>
              <w:jc w:val="both"/>
              <w:rPr>
                <w:sz w:val="24"/>
                <w:szCs w:val="24"/>
              </w:rPr>
            </w:pPr>
            <w:r w:rsidRPr="007238EF">
              <w:rPr>
                <w:sz w:val="24"/>
                <w:szCs w:val="24"/>
              </w:rPr>
              <w:lastRenderedPageBreak/>
              <w:t>2.1.</w:t>
            </w:r>
          </w:p>
        </w:tc>
        <w:tc>
          <w:tcPr>
            <w:tcW w:w="3709" w:type="dxa"/>
          </w:tcPr>
          <w:p w:rsidR="00FE4E33" w:rsidRPr="007238EF" w:rsidRDefault="00FE4E33" w:rsidP="00D02180">
            <w:pPr>
              <w:jc w:val="both"/>
              <w:rPr>
                <w:sz w:val="24"/>
                <w:szCs w:val="24"/>
              </w:rPr>
            </w:pPr>
            <w:proofErr w:type="gramStart"/>
            <w:r w:rsidRPr="007238EF">
              <w:rPr>
                <w:sz w:val="24"/>
                <w:szCs w:val="24"/>
              </w:rPr>
              <w:t xml:space="preserve">Проведение анализа результатов конкурсов и аукционов по продаже объектов недвижимого имущества, включая земельные участки, находящихся в муниципальной собственности </w:t>
            </w:r>
            <w:proofErr w:type="spellStart"/>
            <w:r w:rsidRPr="007238EF">
              <w:rPr>
                <w:sz w:val="24"/>
                <w:szCs w:val="24"/>
              </w:rPr>
              <w:t>Надеждинского</w:t>
            </w:r>
            <w:proofErr w:type="spellEnd"/>
            <w:r w:rsidRPr="007238EF">
              <w:rPr>
                <w:sz w:val="24"/>
                <w:szCs w:val="24"/>
              </w:rPr>
              <w:t xml:space="preserve"> муниципального района</w:t>
            </w:r>
            <w:proofErr w:type="gramEnd"/>
          </w:p>
          <w:p w:rsidR="00FE4E33" w:rsidRPr="007238EF" w:rsidRDefault="00FE4E33" w:rsidP="00D02180">
            <w:pPr>
              <w:jc w:val="both"/>
              <w:rPr>
                <w:sz w:val="24"/>
                <w:szCs w:val="24"/>
              </w:rPr>
            </w:pPr>
          </w:p>
        </w:tc>
        <w:tc>
          <w:tcPr>
            <w:tcW w:w="1276" w:type="dxa"/>
          </w:tcPr>
          <w:p w:rsidR="00FE4E33" w:rsidRPr="007238EF" w:rsidRDefault="00FE4E33" w:rsidP="00D02180">
            <w:pPr>
              <w:jc w:val="both"/>
              <w:rPr>
                <w:sz w:val="24"/>
                <w:szCs w:val="24"/>
              </w:rPr>
            </w:pPr>
            <w:r w:rsidRPr="007238EF">
              <w:rPr>
                <w:sz w:val="24"/>
                <w:szCs w:val="24"/>
              </w:rPr>
              <w:t>По результатам проведения конкурсов (аукционов)</w:t>
            </w:r>
          </w:p>
        </w:tc>
        <w:tc>
          <w:tcPr>
            <w:tcW w:w="7938" w:type="dxa"/>
          </w:tcPr>
          <w:p w:rsidR="00954566" w:rsidRPr="007238EF" w:rsidRDefault="00954566" w:rsidP="00954566">
            <w:pPr>
              <w:pStyle w:val="af3"/>
              <w:spacing w:before="0" w:beforeAutospacing="0" w:after="0" w:afterAutospacing="0"/>
              <w:ind w:firstLine="709"/>
              <w:jc w:val="both"/>
            </w:pPr>
            <w:r w:rsidRPr="007238EF">
              <w:t xml:space="preserve">Основным </w:t>
            </w:r>
            <w:proofErr w:type="spellStart"/>
            <w:r w:rsidRPr="007238EF">
              <w:t>антикоррупционным</w:t>
            </w:r>
            <w:proofErr w:type="spellEnd"/>
            <w:r w:rsidRPr="007238EF">
              <w:t xml:space="preserve"> мероприятием при распоряжении и использовании муниципального имущества </w:t>
            </w:r>
            <w:proofErr w:type="spellStart"/>
            <w:r w:rsidRPr="007238EF">
              <w:t>Надеждинского</w:t>
            </w:r>
            <w:proofErr w:type="spellEnd"/>
            <w:r w:rsidRPr="007238EF">
              <w:t xml:space="preserve"> муниципального района является соблюдение принципов открытости и публичности. На официальном сайте торгов </w:t>
            </w:r>
            <w:hyperlink r:id="rId8" w:tgtFrame="_blank" w:history="1">
              <w:r w:rsidRPr="007238EF">
                <w:rPr>
                  <w:u w:val="single"/>
                </w:rPr>
                <w:t>www.torgi.gov.ru</w:t>
              </w:r>
            </w:hyperlink>
            <w:r w:rsidRPr="007238EF">
              <w:t xml:space="preserve">, а также на официальном сайте администрации и в районной газете «Трудовая Слава» размещается информация при распоряжении и использовании муниципальным имуществом и земельными участками, являющимися муниципальной собственностью </w:t>
            </w:r>
            <w:proofErr w:type="spellStart"/>
            <w:r w:rsidRPr="007238EF">
              <w:t>Надеждинского</w:t>
            </w:r>
            <w:proofErr w:type="spellEnd"/>
            <w:r w:rsidRPr="007238EF">
              <w:t xml:space="preserve"> муниципального района.</w:t>
            </w:r>
          </w:p>
          <w:p w:rsidR="00FE4E33" w:rsidRPr="007238EF" w:rsidRDefault="00954566" w:rsidP="00954566">
            <w:pPr>
              <w:pStyle w:val="af3"/>
              <w:spacing w:before="0" w:beforeAutospacing="0" w:after="0" w:afterAutospacing="0"/>
              <w:ind w:firstLine="709"/>
              <w:jc w:val="both"/>
            </w:pPr>
            <w:r w:rsidRPr="007238EF">
              <w:t xml:space="preserve">По результатам приватизации муниципального имущества ежегодно направляется Отчет о выполнении прогнозного плана приватизации за отчетный год в Думу </w:t>
            </w:r>
            <w:proofErr w:type="spellStart"/>
            <w:r w:rsidRPr="007238EF">
              <w:t>Надеждинского</w:t>
            </w:r>
            <w:proofErr w:type="spellEnd"/>
            <w:r w:rsidRPr="007238EF">
              <w:t xml:space="preserve"> муниципального района. После чего контрольно-счетная комиссия </w:t>
            </w:r>
            <w:proofErr w:type="spellStart"/>
            <w:r w:rsidRPr="007238EF">
              <w:t>Надеждинского</w:t>
            </w:r>
            <w:proofErr w:type="spellEnd"/>
            <w:r w:rsidRPr="007238EF">
              <w:t xml:space="preserve"> муниципального района дает заключение об итогах приватизации муниципального имущества.</w:t>
            </w:r>
          </w:p>
        </w:tc>
        <w:tc>
          <w:tcPr>
            <w:tcW w:w="2268" w:type="dxa"/>
          </w:tcPr>
          <w:p w:rsidR="00FE4E33" w:rsidRPr="007238EF" w:rsidRDefault="00FE4E33" w:rsidP="00D0283B">
            <w:pPr>
              <w:suppressAutoHyphens/>
              <w:jc w:val="center"/>
              <w:rPr>
                <w:sz w:val="24"/>
                <w:szCs w:val="24"/>
              </w:rPr>
            </w:pPr>
            <w:r w:rsidRPr="007238EF">
              <w:rPr>
                <w:sz w:val="24"/>
                <w:szCs w:val="24"/>
              </w:rPr>
              <w:t>Отдел муниципального имущества АНМР</w:t>
            </w:r>
          </w:p>
        </w:tc>
      </w:tr>
      <w:tr w:rsidR="00FE4E33" w:rsidRPr="007238EF" w:rsidTr="005F250F">
        <w:tc>
          <w:tcPr>
            <w:tcW w:w="652" w:type="dxa"/>
          </w:tcPr>
          <w:p w:rsidR="00FE4E33" w:rsidRPr="007238EF" w:rsidRDefault="00FE4E33" w:rsidP="00D02180">
            <w:pPr>
              <w:suppressAutoHyphens/>
              <w:jc w:val="both"/>
              <w:rPr>
                <w:sz w:val="24"/>
                <w:szCs w:val="24"/>
              </w:rPr>
            </w:pPr>
            <w:r w:rsidRPr="007238EF">
              <w:rPr>
                <w:sz w:val="24"/>
                <w:szCs w:val="24"/>
              </w:rPr>
              <w:t>2.2</w:t>
            </w:r>
          </w:p>
        </w:tc>
        <w:tc>
          <w:tcPr>
            <w:tcW w:w="3709" w:type="dxa"/>
          </w:tcPr>
          <w:p w:rsidR="00FE4E33" w:rsidRPr="007238EF" w:rsidRDefault="00FE4E33" w:rsidP="00D02180">
            <w:pPr>
              <w:jc w:val="both"/>
              <w:rPr>
                <w:sz w:val="24"/>
                <w:szCs w:val="24"/>
              </w:rPr>
            </w:pPr>
            <w:r w:rsidRPr="007238EF">
              <w:rPr>
                <w:sz w:val="24"/>
                <w:szCs w:val="24"/>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оперативное управление, безвозмездное пользование, постоянное (бессрочное) пользование), с целью выявления фактов </w:t>
            </w:r>
            <w:proofErr w:type="spellStart"/>
            <w:r w:rsidRPr="007238EF">
              <w:rPr>
                <w:sz w:val="24"/>
                <w:szCs w:val="24"/>
              </w:rPr>
              <w:t>аффилированности</w:t>
            </w:r>
            <w:proofErr w:type="spellEnd"/>
            <w:r w:rsidRPr="007238EF">
              <w:rPr>
                <w:sz w:val="24"/>
                <w:szCs w:val="24"/>
              </w:rPr>
              <w:t xml:space="preserve"> при совершении сделок по передаче имущества в возмездное (безвозмездное) владение и пользование, случаев распоряжения имуществом в обход конкурсных и аукционных процедур</w:t>
            </w:r>
          </w:p>
          <w:p w:rsidR="00FE4E33" w:rsidRPr="007238EF" w:rsidRDefault="00FE4E33" w:rsidP="00D02180">
            <w:pPr>
              <w:jc w:val="both"/>
              <w:rPr>
                <w:sz w:val="24"/>
                <w:szCs w:val="24"/>
              </w:rPr>
            </w:pPr>
          </w:p>
        </w:tc>
        <w:tc>
          <w:tcPr>
            <w:tcW w:w="1276" w:type="dxa"/>
          </w:tcPr>
          <w:p w:rsidR="00FE4E33" w:rsidRPr="007238EF" w:rsidRDefault="00FE4E33" w:rsidP="00D02180">
            <w:pPr>
              <w:jc w:val="both"/>
              <w:rPr>
                <w:sz w:val="24"/>
                <w:szCs w:val="24"/>
              </w:rPr>
            </w:pPr>
            <w:r w:rsidRPr="007238EF">
              <w:rPr>
                <w:sz w:val="24"/>
                <w:szCs w:val="24"/>
              </w:rPr>
              <w:t xml:space="preserve">Постоянно </w:t>
            </w:r>
          </w:p>
        </w:tc>
        <w:tc>
          <w:tcPr>
            <w:tcW w:w="7938" w:type="dxa"/>
          </w:tcPr>
          <w:p w:rsidR="00FE4E33" w:rsidRPr="007238EF" w:rsidRDefault="00954566" w:rsidP="0014627A">
            <w:pPr>
              <w:rPr>
                <w:sz w:val="24"/>
                <w:szCs w:val="24"/>
              </w:rPr>
            </w:pPr>
            <w:r w:rsidRPr="007238EF">
              <w:rPr>
                <w:sz w:val="24"/>
                <w:szCs w:val="24"/>
              </w:rPr>
              <w:t xml:space="preserve">В настоящее время отделом муниципального имущества  проводится  проверка  целевого использования  муниципального имущества, инвентаризация объектов муниципального имущества. Специально созданной комиссией ежеквартально проводится обследование жилищного фонда на предмет наличия выморочных жилых помещений, бесхозяйного обращения с жилыми помещениями. </w:t>
            </w:r>
          </w:p>
        </w:tc>
        <w:tc>
          <w:tcPr>
            <w:tcW w:w="2268" w:type="dxa"/>
          </w:tcPr>
          <w:p w:rsidR="00FE4E33" w:rsidRPr="007238EF" w:rsidRDefault="00FE4E33" w:rsidP="00D0283B">
            <w:pPr>
              <w:suppressAutoHyphens/>
              <w:jc w:val="center"/>
              <w:rPr>
                <w:sz w:val="24"/>
                <w:szCs w:val="24"/>
              </w:rPr>
            </w:pPr>
            <w:r w:rsidRPr="007238EF">
              <w:rPr>
                <w:sz w:val="24"/>
                <w:szCs w:val="24"/>
              </w:rPr>
              <w:t>Отдел муниципального имущества АНМР</w:t>
            </w:r>
          </w:p>
          <w:p w:rsidR="00FE4E33" w:rsidRPr="007238EF" w:rsidRDefault="00FE4E33" w:rsidP="00D0283B">
            <w:pPr>
              <w:suppressAutoHyphens/>
              <w:jc w:val="center"/>
              <w:rPr>
                <w:sz w:val="24"/>
                <w:szCs w:val="24"/>
              </w:rPr>
            </w:pPr>
          </w:p>
        </w:tc>
      </w:tr>
      <w:tr w:rsidR="00FE4E33" w:rsidRPr="007238EF" w:rsidTr="005F250F">
        <w:tc>
          <w:tcPr>
            <w:tcW w:w="652" w:type="dxa"/>
          </w:tcPr>
          <w:p w:rsidR="00FE4E33" w:rsidRPr="007238EF" w:rsidRDefault="00FE4E33" w:rsidP="00D02180">
            <w:pPr>
              <w:suppressAutoHyphens/>
              <w:jc w:val="both"/>
              <w:rPr>
                <w:sz w:val="24"/>
                <w:szCs w:val="24"/>
              </w:rPr>
            </w:pPr>
            <w:r w:rsidRPr="007238EF">
              <w:rPr>
                <w:sz w:val="24"/>
                <w:szCs w:val="24"/>
              </w:rPr>
              <w:t>2.3</w:t>
            </w:r>
          </w:p>
        </w:tc>
        <w:tc>
          <w:tcPr>
            <w:tcW w:w="3709" w:type="dxa"/>
          </w:tcPr>
          <w:p w:rsidR="00FE4E33" w:rsidRPr="007238EF" w:rsidRDefault="00FE4E33" w:rsidP="00D02180">
            <w:pPr>
              <w:jc w:val="both"/>
              <w:rPr>
                <w:sz w:val="24"/>
                <w:szCs w:val="24"/>
              </w:rPr>
            </w:pPr>
            <w:r w:rsidRPr="007238EF">
              <w:rPr>
                <w:sz w:val="24"/>
                <w:szCs w:val="24"/>
              </w:rPr>
              <w:t>Осуществление внутреннего муниципального финансового контроля в соответствии с законодательством Российской Федерации. Ежегодный анализ и разработка предложений по улучшению работы</w:t>
            </w:r>
          </w:p>
          <w:p w:rsidR="00FE4E33" w:rsidRPr="007238EF" w:rsidRDefault="00FE4E33" w:rsidP="00D02180">
            <w:pPr>
              <w:jc w:val="both"/>
              <w:rPr>
                <w:sz w:val="24"/>
                <w:szCs w:val="24"/>
              </w:rPr>
            </w:pPr>
          </w:p>
        </w:tc>
        <w:tc>
          <w:tcPr>
            <w:tcW w:w="1276" w:type="dxa"/>
          </w:tcPr>
          <w:p w:rsidR="00FE4E33" w:rsidRPr="007238EF" w:rsidRDefault="00FE4E33" w:rsidP="00D02180">
            <w:pPr>
              <w:jc w:val="both"/>
              <w:rPr>
                <w:sz w:val="24"/>
                <w:szCs w:val="24"/>
              </w:rPr>
            </w:pPr>
            <w:r w:rsidRPr="007238EF">
              <w:rPr>
                <w:sz w:val="24"/>
                <w:szCs w:val="24"/>
              </w:rPr>
              <w:t>Постоянно</w:t>
            </w:r>
          </w:p>
        </w:tc>
        <w:tc>
          <w:tcPr>
            <w:tcW w:w="7938" w:type="dxa"/>
          </w:tcPr>
          <w:p w:rsidR="0014627A" w:rsidRDefault="0014627A" w:rsidP="0014627A">
            <w:pPr>
              <w:jc w:val="both"/>
            </w:pPr>
            <w:r>
              <w:t xml:space="preserve">В рамках внутреннего муниципального финансового контроля и контроля в сфере закупок в </w:t>
            </w:r>
            <w:r>
              <w:rPr>
                <w:b/>
                <w:i/>
              </w:rPr>
              <w:t xml:space="preserve">4 квартале 2019г </w:t>
            </w:r>
            <w:r>
              <w:t>проведены следующие проверки:</w:t>
            </w:r>
          </w:p>
          <w:p w:rsidR="0014627A" w:rsidRDefault="0014627A" w:rsidP="0014627A">
            <w:pPr>
              <w:numPr>
                <w:ilvl w:val="0"/>
                <w:numId w:val="6"/>
              </w:numPr>
              <w:overflowPunct/>
              <w:autoSpaceDE/>
              <w:autoSpaceDN/>
              <w:adjustRightInd/>
              <w:ind w:left="0" w:firstLine="0"/>
              <w:jc w:val="both"/>
              <w:textAlignment w:val="auto"/>
              <w:rPr>
                <w:b/>
              </w:rPr>
            </w:pPr>
            <w:r>
              <w:rPr>
                <w:b/>
              </w:rPr>
              <w:t xml:space="preserve">Администрация </w:t>
            </w:r>
            <w:proofErr w:type="spellStart"/>
            <w:r>
              <w:rPr>
                <w:b/>
              </w:rPr>
              <w:t>Надеждинского</w:t>
            </w:r>
            <w:proofErr w:type="spellEnd"/>
            <w:r>
              <w:rPr>
                <w:b/>
              </w:rPr>
              <w:t xml:space="preserve"> муниципального района</w:t>
            </w:r>
          </w:p>
          <w:p w:rsidR="0014627A" w:rsidRDefault="0014627A" w:rsidP="0014627A">
            <w:pPr>
              <w:ind w:firstLine="567"/>
              <w:jc w:val="both"/>
            </w:pPr>
            <w:proofErr w:type="gramStart"/>
            <w:r>
              <w:t>Проверка соблюдения законодательства Российской Федерации о контрактной системе в сфере закупок товаров, работ, услуг при заключении муниципального контракта с единственным поставщиком (подрядчиком, исполнителем) на основании пункта 9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p w:rsidR="0014627A" w:rsidRDefault="0014627A" w:rsidP="0014627A">
            <w:pPr>
              <w:ind w:firstLine="567"/>
              <w:jc w:val="both"/>
            </w:pPr>
            <w:r>
              <w:t>Нарушения не выявлены.</w:t>
            </w:r>
          </w:p>
          <w:p w:rsidR="0014627A" w:rsidRDefault="0014627A" w:rsidP="0014627A">
            <w:pPr>
              <w:numPr>
                <w:ilvl w:val="0"/>
                <w:numId w:val="6"/>
              </w:numPr>
              <w:overflowPunct/>
              <w:autoSpaceDE/>
              <w:autoSpaceDN/>
              <w:adjustRightInd/>
              <w:ind w:left="0" w:firstLine="0"/>
              <w:jc w:val="both"/>
              <w:textAlignment w:val="auto"/>
              <w:rPr>
                <w:b/>
              </w:rPr>
            </w:pPr>
            <w:r>
              <w:rPr>
                <w:b/>
              </w:rPr>
              <w:t xml:space="preserve">Муниципальное казенное дошкольное образовательное учреждение «Детский сад </w:t>
            </w:r>
            <w:proofErr w:type="spellStart"/>
            <w:r>
              <w:rPr>
                <w:b/>
              </w:rPr>
              <w:t>общеразвивающего</w:t>
            </w:r>
            <w:proofErr w:type="spellEnd"/>
            <w:r>
              <w:rPr>
                <w:b/>
              </w:rPr>
              <w:t xml:space="preserve"> вида №29 п</w:t>
            </w:r>
            <w:proofErr w:type="gramStart"/>
            <w:r>
              <w:rPr>
                <w:b/>
              </w:rPr>
              <w:t>.Т</w:t>
            </w:r>
            <w:proofErr w:type="gramEnd"/>
            <w:r>
              <w:rPr>
                <w:b/>
              </w:rPr>
              <w:t xml:space="preserve">авричанка </w:t>
            </w:r>
            <w:proofErr w:type="spellStart"/>
            <w:r>
              <w:rPr>
                <w:b/>
              </w:rPr>
              <w:t>Надеждинского</w:t>
            </w:r>
            <w:proofErr w:type="spellEnd"/>
            <w:r>
              <w:rPr>
                <w:b/>
              </w:rPr>
              <w:t xml:space="preserve"> района».</w:t>
            </w:r>
          </w:p>
          <w:p w:rsidR="0014627A" w:rsidRDefault="0014627A" w:rsidP="0014627A">
            <w:pPr>
              <w:ind w:firstLine="567"/>
              <w:jc w:val="both"/>
              <w:rPr>
                <w:b/>
              </w:rPr>
            </w:pPr>
            <w:r>
              <w:t>Плановая проверка соблюдения законодательства Российской Федерации о контрактной системе в сфере закупок товаров, работ, услуг.</w:t>
            </w:r>
          </w:p>
          <w:p w:rsidR="0014627A" w:rsidRDefault="0014627A" w:rsidP="0014627A">
            <w:pPr>
              <w:ind w:firstLine="567"/>
              <w:jc w:val="both"/>
            </w:pPr>
            <w:r>
              <w:t>Нарушения не выявлены.</w:t>
            </w:r>
          </w:p>
          <w:p w:rsidR="0014627A" w:rsidRDefault="0014627A" w:rsidP="0014627A">
            <w:pPr>
              <w:jc w:val="both"/>
            </w:pPr>
            <w:r>
              <w:rPr>
                <w:b/>
              </w:rPr>
              <w:t xml:space="preserve">3. Муниципальное бюджетное общеобразовательное учреждение «Средняя </w:t>
            </w:r>
            <w:proofErr w:type="spellStart"/>
            <w:r>
              <w:rPr>
                <w:b/>
              </w:rPr>
              <w:t>общеобрпзовательная</w:t>
            </w:r>
            <w:proofErr w:type="spellEnd"/>
            <w:r>
              <w:rPr>
                <w:b/>
              </w:rPr>
              <w:t xml:space="preserve"> школа №9 </w:t>
            </w:r>
            <w:proofErr w:type="spellStart"/>
            <w:r>
              <w:rPr>
                <w:b/>
              </w:rPr>
              <w:t>п</w:t>
            </w:r>
            <w:proofErr w:type="gramStart"/>
            <w:r>
              <w:rPr>
                <w:b/>
              </w:rPr>
              <w:t>.К</w:t>
            </w:r>
            <w:proofErr w:type="gramEnd"/>
            <w:r>
              <w:rPr>
                <w:b/>
              </w:rPr>
              <w:t>ипарисово</w:t>
            </w:r>
            <w:proofErr w:type="spellEnd"/>
            <w:r>
              <w:rPr>
                <w:b/>
              </w:rPr>
              <w:t xml:space="preserve"> </w:t>
            </w:r>
            <w:proofErr w:type="spellStart"/>
            <w:r>
              <w:rPr>
                <w:b/>
              </w:rPr>
              <w:t>Надеждинского</w:t>
            </w:r>
            <w:proofErr w:type="spellEnd"/>
            <w:r>
              <w:rPr>
                <w:b/>
              </w:rPr>
              <w:t xml:space="preserve"> района»</w:t>
            </w:r>
          </w:p>
          <w:p w:rsidR="0014627A" w:rsidRDefault="0014627A" w:rsidP="0014627A">
            <w:pPr>
              <w:tabs>
                <w:tab w:val="left" w:pos="567"/>
              </w:tabs>
              <w:ind w:firstLine="567"/>
              <w:jc w:val="both"/>
            </w:pPr>
            <w:r>
              <w:t>Плановая камеральная проверка соблюдения законодательства Российской Федерации о контрактной системе в сфере закупок товаров, работ, услуг по вопросам, отнесенным к компетенции органов внутреннего муниципального финансового контроля.</w:t>
            </w:r>
          </w:p>
          <w:p w:rsidR="0014627A" w:rsidRDefault="0014627A" w:rsidP="0014627A">
            <w:pPr>
              <w:tabs>
                <w:tab w:val="left" w:pos="567"/>
              </w:tabs>
              <w:ind w:firstLine="567"/>
              <w:jc w:val="both"/>
            </w:pPr>
            <w:r>
              <w:t>В результате проверки установлено:</w:t>
            </w:r>
          </w:p>
          <w:p w:rsidR="0014627A" w:rsidRDefault="0014627A" w:rsidP="0014627A">
            <w:pPr>
              <w:tabs>
                <w:tab w:val="left" w:pos="567"/>
              </w:tabs>
              <w:ind w:firstLine="567"/>
              <w:jc w:val="both"/>
            </w:pPr>
            <w:proofErr w:type="gramStart"/>
            <w:r>
              <w:t xml:space="preserve">- в нарушение частей 1, 3 статьи 9 Федерального закона от 06.12.2011 №402-ФЗ «О бухгалтерском учете», пунктов 20 и 21 Федерального стандарта </w:t>
            </w:r>
            <w:r>
              <w:lastRenderedPageBreak/>
              <w:t>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 пункта 3 Инструкции 157н в бюджетном учете несвоевременно отражены факты хозяйственной жизни (выполнение работ по капитальному ремонту</w:t>
            </w:r>
            <w:proofErr w:type="gramEnd"/>
            <w:r>
              <w:t xml:space="preserve"> окон на сумму 1088,4 тыс</w:t>
            </w:r>
            <w:proofErr w:type="gramStart"/>
            <w:r>
              <w:t>.р</w:t>
            </w:r>
            <w:proofErr w:type="gramEnd"/>
            <w:r>
              <w:t>ублей).</w:t>
            </w:r>
          </w:p>
          <w:p w:rsidR="00FE4E33" w:rsidRPr="007238EF" w:rsidRDefault="0014627A" w:rsidP="0014627A">
            <w:pPr>
              <w:rPr>
                <w:sz w:val="24"/>
                <w:szCs w:val="24"/>
              </w:rPr>
            </w:pPr>
            <w:r>
              <w:t>В виду отсутствия возможности по устранению нарушений своевременного отражения в документах учета выполненных работ основания для выдачи предписания отсутствуют</w:t>
            </w:r>
          </w:p>
        </w:tc>
        <w:tc>
          <w:tcPr>
            <w:tcW w:w="2268" w:type="dxa"/>
          </w:tcPr>
          <w:p w:rsidR="00FE4E33" w:rsidRPr="007238EF" w:rsidRDefault="00FE4E33" w:rsidP="00D0283B">
            <w:pPr>
              <w:suppressAutoHyphens/>
              <w:jc w:val="center"/>
              <w:rPr>
                <w:sz w:val="24"/>
                <w:szCs w:val="24"/>
              </w:rPr>
            </w:pPr>
            <w:r w:rsidRPr="007238EF">
              <w:rPr>
                <w:color w:val="000000"/>
                <w:sz w:val="24"/>
                <w:szCs w:val="24"/>
              </w:rPr>
              <w:lastRenderedPageBreak/>
              <w:t>Отдел муниципального финансового контроля</w:t>
            </w:r>
            <w:r w:rsidRPr="007238EF">
              <w:rPr>
                <w:sz w:val="24"/>
                <w:szCs w:val="24"/>
              </w:rPr>
              <w:t xml:space="preserve"> АНМР</w:t>
            </w:r>
          </w:p>
        </w:tc>
      </w:tr>
      <w:tr w:rsidR="00FE4E33" w:rsidRPr="007238EF" w:rsidTr="005F250F">
        <w:tc>
          <w:tcPr>
            <w:tcW w:w="652" w:type="dxa"/>
          </w:tcPr>
          <w:p w:rsidR="00FE4E33" w:rsidRPr="007238EF" w:rsidRDefault="00FE4E33" w:rsidP="00D02180">
            <w:pPr>
              <w:suppressAutoHyphens/>
              <w:jc w:val="both"/>
              <w:rPr>
                <w:sz w:val="24"/>
                <w:szCs w:val="24"/>
              </w:rPr>
            </w:pPr>
            <w:r w:rsidRPr="007238EF">
              <w:rPr>
                <w:sz w:val="24"/>
                <w:szCs w:val="24"/>
              </w:rPr>
              <w:lastRenderedPageBreak/>
              <w:t>2.4</w:t>
            </w:r>
          </w:p>
        </w:tc>
        <w:tc>
          <w:tcPr>
            <w:tcW w:w="3709" w:type="dxa"/>
          </w:tcPr>
          <w:p w:rsidR="00FE4E33" w:rsidRPr="007238EF" w:rsidRDefault="00FE4E33" w:rsidP="00D02180">
            <w:pPr>
              <w:jc w:val="both"/>
              <w:rPr>
                <w:sz w:val="24"/>
                <w:szCs w:val="24"/>
              </w:rPr>
            </w:pPr>
            <w:r w:rsidRPr="007238EF">
              <w:rPr>
                <w:sz w:val="24"/>
                <w:szCs w:val="24"/>
              </w:rPr>
              <w:t>Осуществление муниципального земельного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FE4E33" w:rsidRPr="007238EF" w:rsidRDefault="00FE4E33" w:rsidP="00D02180">
            <w:pPr>
              <w:jc w:val="both"/>
              <w:rPr>
                <w:sz w:val="24"/>
                <w:szCs w:val="24"/>
              </w:rPr>
            </w:pPr>
            <w:r w:rsidRPr="007238EF">
              <w:rPr>
                <w:sz w:val="24"/>
                <w:szCs w:val="24"/>
              </w:rPr>
              <w:t xml:space="preserve">Постоянно </w:t>
            </w:r>
          </w:p>
        </w:tc>
        <w:tc>
          <w:tcPr>
            <w:tcW w:w="7938" w:type="dxa"/>
          </w:tcPr>
          <w:p w:rsidR="00EE4A9E" w:rsidRPr="007238EF" w:rsidRDefault="00EE4A9E" w:rsidP="00EE4A9E">
            <w:pPr>
              <w:ind w:firstLine="708"/>
              <w:jc w:val="both"/>
              <w:rPr>
                <w:sz w:val="24"/>
                <w:szCs w:val="24"/>
              </w:rPr>
            </w:pPr>
            <w:proofErr w:type="gramStart"/>
            <w:r w:rsidRPr="007238EF">
              <w:rPr>
                <w:sz w:val="24"/>
                <w:szCs w:val="24"/>
              </w:rPr>
              <w:t>В соответствии с  Федеральным законом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294-ФЗ),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w:t>
            </w:r>
            <w:proofErr w:type="gramEnd"/>
            <w:r w:rsidRPr="007238EF">
              <w:rPr>
                <w:sz w:val="24"/>
                <w:szCs w:val="24"/>
              </w:rPr>
              <w:t xml:space="preserve"> июля 2007 года </w:t>
            </w:r>
            <w:r w:rsidRPr="007238EF">
              <w:rPr>
                <w:sz w:val="24"/>
                <w:szCs w:val="24"/>
              </w:rPr>
              <w:br/>
              <w:t>№ 209-ФЗ "О развитии малого и среднего предпринимательства в Российской Федерации" к субъектам малого предпринимательства.</w:t>
            </w:r>
          </w:p>
          <w:p w:rsidR="00FE4E33" w:rsidRPr="007238EF" w:rsidRDefault="00EE4A9E" w:rsidP="00FE44AE">
            <w:pPr>
              <w:ind w:firstLine="708"/>
              <w:jc w:val="both"/>
              <w:rPr>
                <w:sz w:val="24"/>
                <w:szCs w:val="24"/>
              </w:rPr>
            </w:pPr>
            <w:r w:rsidRPr="007238EF">
              <w:rPr>
                <w:sz w:val="24"/>
                <w:szCs w:val="24"/>
              </w:rPr>
              <w:t xml:space="preserve">Сельскохозяйственные предприятия, действующие на территории </w:t>
            </w:r>
            <w:proofErr w:type="spellStart"/>
            <w:r w:rsidRPr="007238EF">
              <w:rPr>
                <w:sz w:val="24"/>
                <w:szCs w:val="24"/>
              </w:rPr>
              <w:t>Надеждинского</w:t>
            </w:r>
            <w:proofErr w:type="spellEnd"/>
            <w:r w:rsidRPr="007238EF">
              <w:rPr>
                <w:sz w:val="24"/>
                <w:szCs w:val="24"/>
              </w:rPr>
              <w:t xml:space="preserve"> муниципального района, относятся к малому бизнесу, в связи с чем,  плановые проверки в отношении этих предприятий  </w:t>
            </w:r>
            <w:r w:rsidR="00CC03F0" w:rsidRPr="007238EF">
              <w:rPr>
                <w:sz w:val="24"/>
                <w:szCs w:val="24"/>
              </w:rPr>
              <w:t xml:space="preserve"> </w:t>
            </w:r>
            <w:r w:rsidRPr="007238EF">
              <w:rPr>
                <w:sz w:val="24"/>
                <w:szCs w:val="24"/>
              </w:rPr>
              <w:t xml:space="preserve"> не проводятся.</w:t>
            </w:r>
          </w:p>
        </w:tc>
        <w:tc>
          <w:tcPr>
            <w:tcW w:w="2268" w:type="dxa"/>
          </w:tcPr>
          <w:p w:rsidR="00FE4E33" w:rsidRPr="007238EF" w:rsidRDefault="00FE4E33" w:rsidP="00D0283B">
            <w:pPr>
              <w:suppressAutoHyphens/>
              <w:jc w:val="center"/>
              <w:rPr>
                <w:color w:val="000000"/>
                <w:sz w:val="24"/>
                <w:szCs w:val="24"/>
              </w:rPr>
            </w:pPr>
            <w:r w:rsidRPr="007238EF">
              <w:rPr>
                <w:color w:val="000000"/>
                <w:sz w:val="24"/>
                <w:szCs w:val="24"/>
              </w:rPr>
              <w:t>Отдел по координации сельскохозяйственного производства и продовольственного рынка</w:t>
            </w:r>
            <w:r w:rsidRPr="007238EF">
              <w:rPr>
                <w:sz w:val="24"/>
                <w:szCs w:val="24"/>
              </w:rPr>
              <w:t xml:space="preserve"> АНМР</w:t>
            </w:r>
          </w:p>
          <w:p w:rsidR="00FE4E33" w:rsidRPr="007238EF" w:rsidRDefault="00FE4E33" w:rsidP="00D0283B">
            <w:pPr>
              <w:suppressAutoHyphens/>
              <w:rPr>
                <w:sz w:val="24"/>
                <w:szCs w:val="24"/>
              </w:rPr>
            </w:pPr>
          </w:p>
          <w:p w:rsidR="00FE4E33" w:rsidRPr="007238EF" w:rsidRDefault="00FE4E33" w:rsidP="00D0283B">
            <w:pPr>
              <w:suppressAutoHyphens/>
              <w:jc w:val="center"/>
              <w:rPr>
                <w:sz w:val="24"/>
                <w:szCs w:val="24"/>
              </w:rPr>
            </w:pPr>
            <w:r w:rsidRPr="007238EF">
              <w:rPr>
                <w:sz w:val="24"/>
                <w:szCs w:val="24"/>
              </w:rPr>
              <w:t>Отдел градостроительства и архитектуры АНМР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2.5</w:t>
            </w:r>
          </w:p>
        </w:tc>
        <w:tc>
          <w:tcPr>
            <w:tcW w:w="3709" w:type="dxa"/>
          </w:tcPr>
          <w:p w:rsidR="00C44F83" w:rsidRPr="007238EF" w:rsidRDefault="00C44F83" w:rsidP="00D02180">
            <w:pPr>
              <w:jc w:val="both"/>
              <w:rPr>
                <w:sz w:val="24"/>
                <w:szCs w:val="24"/>
              </w:rPr>
            </w:pPr>
            <w:r w:rsidRPr="007238EF">
              <w:rPr>
                <w:sz w:val="24"/>
                <w:szCs w:val="24"/>
              </w:rPr>
              <w:t>Осуществление муниципального жилищного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FE44AE" w:rsidP="0014627A">
            <w:pPr>
              <w:suppressAutoHyphens/>
              <w:jc w:val="both"/>
              <w:rPr>
                <w:sz w:val="24"/>
                <w:szCs w:val="24"/>
              </w:rPr>
            </w:pPr>
            <w:r w:rsidRPr="007238EF">
              <w:rPr>
                <w:sz w:val="24"/>
                <w:szCs w:val="24"/>
              </w:rPr>
              <w:t xml:space="preserve">Осуществление муниципального жилищного контроля проводится в соответствии с   порядком, утвержденным Решением Думы </w:t>
            </w:r>
            <w:proofErr w:type="spellStart"/>
            <w:r w:rsidRPr="007238EF">
              <w:rPr>
                <w:sz w:val="24"/>
                <w:szCs w:val="24"/>
              </w:rPr>
              <w:t>Надеждинского</w:t>
            </w:r>
            <w:proofErr w:type="spellEnd"/>
            <w:r w:rsidRPr="007238EF">
              <w:rPr>
                <w:sz w:val="24"/>
                <w:szCs w:val="24"/>
              </w:rPr>
              <w:t xml:space="preserve"> муниципального  района</w:t>
            </w:r>
            <w:proofErr w:type="gramStart"/>
            <w:r w:rsidRPr="007238EF">
              <w:rPr>
                <w:sz w:val="24"/>
                <w:szCs w:val="24"/>
              </w:rPr>
              <w:t xml:space="preserve"> .</w:t>
            </w:r>
            <w:proofErr w:type="gramEnd"/>
            <w:r w:rsidRPr="007238EF">
              <w:rPr>
                <w:sz w:val="24"/>
                <w:szCs w:val="24"/>
              </w:rPr>
              <w:t xml:space="preserve"> </w:t>
            </w:r>
          </w:p>
        </w:tc>
        <w:tc>
          <w:tcPr>
            <w:tcW w:w="2268" w:type="dxa"/>
          </w:tcPr>
          <w:p w:rsidR="00C44F83" w:rsidRPr="007238EF" w:rsidRDefault="00C44F83" w:rsidP="00D0283B">
            <w:pPr>
              <w:suppressAutoHyphens/>
              <w:jc w:val="center"/>
              <w:rPr>
                <w:sz w:val="24"/>
                <w:szCs w:val="24"/>
              </w:rPr>
            </w:pPr>
            <w:r w:rsidRPr="007238EF">
              <w:rPr>
                <w:sz w:val="24"/>
                <w:szCs w:val="24"/>
              </w:rPr>
              <w:t>Отдел жизнеобеспечения АНМР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2.6</w:t>
            </w:r>
          </w:p>
        </w:tc>
        <w:tc>
          <w:tcPr>
            <w:tcW w:w="3709" w:type="dxa"/>
          </w:tcPr>
          <w:p w:rsidR="00C44F83" w:rsidRPr="007238EF" w:rsidRDefault="00C44F83" w:rsidP="00D02180">
            <w:pPr>
              <w:jc w:val="both"/>
              <w:rPr>
                <w:sz w:val="24"/>
                <w:szCs w:val="24"/>
              </w:rPr>
            </w:pPr>
            <w:r w:rsidRPr="007238EF">
              <w:rPr>
                <w:sz w:val="24"/>
                <w:szCs w:val="24"/>
              </w:rPr>
              <w:t xml:space="preserve">Рассмотрение обращений физических и юридических лиц, содержащих сведения о коррупционных проявлениях в деятельности муниципальных служащих (работников)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(руководителей (работников) муниципальных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1276" w:type="dxa"/>
          </w:tcPr>
          <w:p w:rsidR="00C44F83" w:rsidRPr="007238EF" w:rsidRDefault="00C44F83" w:rsidP="00D02180">
            <w:pPr>
              <w:jc w:val="both"/>
              <w:rPr>
                <w:sz w:val="24"/>
                <w:szCs w:val="24"/>
              </w:rPr>
            </w:pPr>
            <w:r w:rsidRPr="007238EF">
              <w:rPr>
                <w:sz w:val="24"/>
                <w:szCs w:val="24"/>
              </w:rPr>
              <w:t>По мере поступления обращений</w:t>
            </w:r>
          </w:p>
        </w:tc>
        <w:tc>
          <w:tcPr>
            <w:tcW w:w="7938" w:type="dxa"/>
          </w:tcPr>
          <w:p w:rsidR="00FE44AE" w:rsidRPr="007238EF" w:rsidRDefault="00FE44AE" w:rsidP="00FE44AE">
            <w:pPr>
              <w:jc w:val="both"/>
              <w:rPr>
                <w:sz w:val="24"/>
                <w:szCs w:val="24"/>
              </w:rPr>
            </w:pPr>
            <w:r w:rsidRPr="007238EF">
              <w:rPr>
                <w:sz w:val="24"/>
                <w:szCs w:val="24"/>
              </w:rPr>
              <w:t xml:space="preserve">За отчетный период поступило 2 обращения от лица с жалобами на коррупционные проявления в деятельности муниципальных служащих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По </w:t>
            </w:r>
            <w:r w:rsidR="0014627A">
              <w:rPr>
                <w:sz w:val="24"/>
                <w:szCs w:val="24"/>
              </w:rPr>
              <w:t xml:space="preserve">обоим </w:t>
            </w:r>
            <w:r w:rsidRPr="007238EF">
              <w:rPr>
                <w:sz w:val="24"/>
                <w:szCs w:val="24"/>
              </w:rPr>
              <w:t xml:space="preserve"> обращени</w:t>
            </w:r>
            <w:r w:rsidR="0014627A">
              <w:rPr>
                <w:sz w:val="24"/>
                <w:szCs w:val="24"/>
              </w:rPr>
              <w:t>ям</w:t>
            </w:r>
            <w:r w:rsidRPr="007238EF">
              <w:rPr>
                <w:sz w:val="24"/>
                <w:szCs w:val="24"/>
              </w:rPr>
              <w:t xml:space="preserve"> проведена служебная проверка, факты не подтвердились. </w:t>
            </w:r>
            <w:r w:rsidR="0014627A">
              <w:rPr>
                <w:sz w:val="24"/>
                <w:szCs w:val="24"/>
              </w:rPr>
              <w:t xml:space="preserve"> </w:t>
            </w:r>
          </w:p>
          <w:p w:rsidR="00C44F83" w:rsidRPr="007238EF" w:rsidRDefault="00C44F83" w:rsidP="00D0283B">
            <w:pPr>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Контрольно-счетная комиссия НМР</w:t>
            </w:r>
          </w:p>
          <w:p w:rsidR="00C44F83" w:rsidRPr="007238EF" w:rsidRDefault="00C44F83" w:rsidP="00D0283B">
            <w:pP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2.7</w:t>
            </w:r>
          </w:p>
        </w:tc>
        <w:tc>
          <w:tcPr>
            <w:tcW w:w="3709" w:type="dxa"/>
          </w:tcPr>
          <w:p w:rsidR="00C44F83" w:rsidRPr="007238EF" w:rsidRDefault="00C44F83" w:rsidP="00D02180">
            <w:pPr>
              <w:jc w:val="both"/>
              <w:rPr>
                <w:sz w:val="24"/>
                <w:szCs w:val="24"/>
              </w:rPr>
            </w:pPr>
            <w:r w:rsidRPr="007238EF">
              <w:rPr>
                <w:sz w:val="24"/>
                <w:szCs w:val="24"/>
              </w:rPr>
              <w:t xml:space="preserve">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органов местного </w:t>
            </w:r>
            <w:r w:rsidRPr="007238EF">
              <w:rPr>
                <w:sz w:val="24"/>
                <w:szCs w:val="24"/>
              </w:rPr>
              <w:lastRenderedPageBreak/>
              <w:t xml:space="preserve">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1276" w:type="dxa"/>
          </w:tcPr>
          <w:p w:rsidR="00C44F83" w:rsidRPr="007238EF" w:rsidRDefault="00C44F83" w:rsidP="00D02180">
            <w:pPr>
              <w:jc w:val="both"/>
              <w:rPr>
                <w:sz w:val="24"/>
                <w:szCs w:val="24"/>
              </w:rPr>
            </w:pPr>
            <w:r w:rsidRPr="007238EF">
              <w:rPr>
                <w:sz w:val="24"/>
                <w:szCs w:val="24"/>
              </w:rPr>
              <w:lastRenderedPageBreak/>
              <w:t>По мере необходимости</w:t>
            </w:r>
          </w:p>
        </w:tc>
        <w:tc>
          <w:tcPr>
            <w:tcW w:w="7938" w:type="dxa"/>
          </w:tcPr>
          <w:p w:rsidR="00C44F83" w:rsidRPr="007238EF" w:rsidRDefault="00C44F83" w:rsidP="0014627A">
            <w:pPr>
              <w:suppressAutoHyphens/>
              <w:jc w:val="both"/>
              <w:rPr>
                <w:b/>
                <w:sz w:val="24"/>
                <w:szCs w:val="24"/>
              </w:rPr>
            </w:pPr>
            <w:r w:rsidRPr="007238EF">
              <w:rPr>
                <w:sz w:val="24"/>
                <w:szCs w:val="24"/>
              </w:rPr>
              <w:t xml:space="preserve">За </w:t>
            </w:r>
            <w:r w:rsidR="0014627A">
              <w:rPr>
                <w:sz w:val="24"/>
                <w:szCs w:val="24"/>
              </w:rPr>
              <w:t xml:space="preserve"> </w:t>
            </w:r>
            <w:r w:rsidRPr="007238EF">
              <w:rPr>
                <w:sz w:val="24"/>
                <w:szCs w:val="24"/>
              </w:rPr>
              <w:t xml:space="preserve">  201</w:t>
            </w:r>
            <w:r w:rsidR="00CC03F0" w:rsidRPr="007238EF">
              <w:rPr>
                <w:sz w:val="24"/>
                <w:szCs w:val="24"/>
              </w:rPr>
              <w:t>9</w:t>
            </w:r>
            <w:r w:rsidRPr="007238EF">
              <w:rPr>
                <w:sz w:val="24"/>
                <w:szCs w:val="24"/>
              </w:rPr>
              <w:t xml:space="preserve"> год</w:t>
            </w:r>
            <w:r w:rsidR="0014627A">
              <w:rPr>
                <w:sz w:val="24"/>
                <w:szCs w:val="24"/>
              </w:rPr>
              <w:t xml:space="preserve"> </w:t>
            </w:r>
            <w:r w:rsidRPr="007238EF">
              <w:rPr>
                <w:sz w:val="24"/>
                <w:szCs w:val="24"/>
              </w:rPr>
              <w:t xml:space="preserve"> на муниципальную службу в администрацию </w:t>
            </w:r>
            <w:proofErr w:type="spellStart"/>
            <w:r w:rsidRPr="007238EF">
              <w:rPr>
                <w:sz w:val="24"/>
                <w:szCs w:val="24"/>
              </w:rPr>
              <w:t>Надеждинского</w:t>
            </w:r>
            <w:proofErr w:type="spellEnd"/>
            <w:r w:rsidRPr="007238EF">
              <w:rPr>
                <w:sz w:val="24"/>
                <w:szCs w:val="24"/>
              </w:rPr>
              <w:t xml:space="preserve"> муниципального района поступило </w:t>
            </w:r>
            <w:r w:rsidR="0014627A">
              <w:rPr>
                <w:sz w:val="24"/>
                <w:szCs w:val="24"/>
              </w:rPr>
              <w:t>38</w:t>
            </w:r>
            <w:r w:rsidRPr="007238EF">
              <w:rPr>
                <w:sz w:val="24"/>
                <w:szCs w:val="24"/>
              </w:rPr>
              <w:t xml:space="preserve"> человек. По распоряжению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в отношении данных граждан проведена проверка достоверности и полноты сведений о доходах (расходах), об имуществе и обязательствах имущественного характера. По итогам данных проверок сделан вывод о том, что сведения  достоверны и предоставлены в полном объеме.</w:t>
            </w: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 xml:space="preserve">Контрольно-счетная комиссия НМР </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lastRenderedPageBreak/>
              <w:t>2.8</w:t>
            </w:r>
          </w:p>
        </w:tc>
        <w:tc>
          <w:tcPr>
            <w:tcW w:w="3709" w:type="dxa"/>
          </w:tcPr>
          <w:p w:rsidR="00C44F83" w:rsidRPr="007238EF" w:rsidRDefault="00C44F83" w:rsidP="0014627A">
            <w:pPr>
              <w:jc w:val="both"/>
              <w:rPr>
                <w:sz w:val="24"/>
                <w:szCs w:val="24"/>
              </w:rPr>
            </w:pPr>
            <w:r w:rsidRPr="007238EF">
              <w:rPr>
                <w:sz w:val="24"/>
                <w:szCs w:val="24"/>
              </w:rPr>
              <w:t xml:space="preserve">Проведение анализа достоверности и полноты сведений о доходах, об имуществе и обязательствах имущественного характера, представляемых руководителями муниципальных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FE44AE" w:rsidP="00D02180">
            <w:pPr>
              <w:suppressAutoHyphens/>
              <w:jc w:val="both"/>
              <w:rPr>
                <w:b/>
                <w:sz w:val="24"/>
                <w:szCs w:val="24"/>
              </w:rPr>
            </w:pPr>
            <w:r w:rsidRPr="007238EF">
              <w:rPr>
                <w:b/>
                <w:sz w:val="24"/>
                <w:szCs w:val="24"/>
              </w:rPr>
              <w:t xml:space="preserve"> </w:t>
            </w:r>
          </w:p>
          <w:p w:rsidR="00C44F83" w:rsidRPr="007238EF" w:rsidRDefault="00FE44AE" w:rsidP="00FE44AE">
            <w:pPr>
              <w:jc w:val="both"/>
              <w:rPr>
                <w:sz w:val="24"/>
                <w:szCs w:val="24"/>
              </w:rPr>
            </w:pPr>
            <w:r w:rsidRPr="007238EF">
              <w:rPr>
                <w:sz w:val="24"/>
                <w:szCs w:val="24"/>
              </w:rPr>
              <w:t xml:space="preserve"> Проведена проверка достоверности и полноты сведений о доходах (расходах), об имуществе и обязательствах имущественного характера руководителей муниципальных учреждений. </w:t>
            </w:r>
            <w:r w:rsidR="00C44F83" w:rsidRPr="007238EF">
              <w:rPr>
                <w:sz w:val="24"/>
                <w:szCs w:val="24"/>
              </w:rPr>
              <w:t>Нарушений не выявлено</w:t>
            </w:r>
          </w:p>
          <w:p w:rsidR="00C44F83" w:rsidRPr="007238EF" w:rsidRDefault="00C44F83" w:rsidP="009D255D">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2.9</w:t>
            </w:r>
          </w:p>
        </w:tc>
        <w:tc>
          <w:tcPr>
            <w:tcW w:w="3709" w:type="dxa"/>
          </w:tcPr>
          <w:p w:rsidR="00C44F83" w:rsidRPr="007238EF" w:rsidRDefault="00C44F83" w:rsidP="00D02180">
            <w:pPr>
              <w:jc w:val="both"/>
              <w:rPr>
                <w:sz w:val="24"/>
                <w:szCs w:val="24"/>
              </w:rPr>
            </w:pPr>
            <w:r w:rsidRPr="007238EF">
              <w:rPr>
                <w:sz w:val="24"/>
                <w:szCs w:val="24"/>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1276" w:type="dxa"/>
          </w:tcPr>
          <w:p w:rsidR="00C44F83" w:rsidRPr="007238EF" w:rsidRDefault="00C44F83" w:rsidP="00D02180">
            <w:pPr>
              <w:jc w:val="both"/>
              <w:rPr>
                <w:sz w:val="24"/>
                <w:szCs w:val="24"/>
              </w:rPr>
            </w:pPr>
            <w:r w:rsidRPr="007238EF">
              <w:rPr>
                <w:sz w:val="24"/>
                <w:szCs w:val="24"/>
              </w:rPr>
              <w:t>По мере поступления обращения</w:t>
            </w:r>
          </w:p>
        </w:tc>
        <w:tc>
          <w:tcPr>
            <w:tcW w:w="7938" w:type="dxa"/>
          </w:tcPr>
          <w:p w:rsidR="00C44F83" w:rsidRPr="007238EF" w:rsidRDefault="00C44F83" w:rsidP="00D02180">
            <w:pPr>
              <w:jc w:val="both"/>
              <w:rPr>
                <w:sz w:val="24"/>
                <w:szCs w:val="24"/>
              </w:rPr>
            </w:pPr>
            <w:r w:rsidRPr="007238EF">
              <w:rPr>
                <w:sz w:val="24"/>
                <w:szCs w:val="24"/>
              </w:rPr>
              <w:t xml:space="preserve">За отчетный период обращений о фактах склонения муниципальных служащих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к совершению коррупционных правонарушений не поступало.</w:t>
            </w:r>
          </w:p>
          <w:p w:rsidR="00C44F83" w:rsidRPr="007238EF" w:rsidRDefault="00C44F83" w:rsidP="00D02180">
            <w:pPr>
              <w:suppressAutoHyphens/>
              <w:jc w:val="both"/>
              <w:rPr>
                <w:b/>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rPr>
                <w:sz w:val="24"/>
                <w:szCs w:val="24"/>
              </w:rPr>
            </w:pPr>
          </w:p>
          <w:p w:rsidR="00C44F83" w:rsidRPr="007238EF" w:rsidRDefault="00C44F83" w:rsidP="00D0283B">
            <w:pPr>
              <w:suppressAutoHyphens/>
              <w:jc w:val="center"/>
              <w:rPr>
                <w:sz w:val="24"/>
                <w:szCs w:val="24"/>
              </w:rPr>
            </w:pPr>
            <w:r w:rsidRPr="007238EF">
              <w:rPr>
                <w:sz w:val="24"/>
                <w:szCs w:val="24"/>
              </w:rPr>
              <w:t>Контрольно-счетная комиссия НМР</w:t>
            </w:r>
          </w:p>
        </w:tc>
      </w:tr>
      <w:tr w:rsidR="00C44F83" w:rsidRPr="007238EF" w:rsidTr="005F250F">
        <w:tc>
          <w:tcPr>
            <w:tcW w:w="652" w:type="dxa"/>
          </w:tcPr>
          <w:p w:rsidR="00C44F83" w:rsidRPr="007238EF" w:rsidRDefault="00C44F83" w:rsidP="00D02180">
            <w:pPr>
              <w:suppressAutoHyphens/>
              <w:ind w:right="-131"/>
              <w:jc w:val="both"/>
              <w:rPr>
                <w:sz w:val="24"/>
                <w:szCs w:val="24"/>
              </w:rPr>
            </w:pPr>
            <w:r w:rsidRPr="007238EF">
              <w:rPr>
                <w:sz w:val="24"/>
                <w:szCs w:val="24"/>
              </w:rPr>
              <w:t>2.10</w:t>
            </w:r>
          </w:p>
        </w:tc>
        <w:tc>
          <w:tcPr>
            <w:tcW w:w="3709" w:type="dxa"/>
          </w:tcPr>
          <w:p w:rsidR="00C44F83" w:rsidRPr="007238EF" w:rsidRDefault="00C44F83" w:rsidP="0014627A">
            <w:pPr>
              <w:jc w:val="both"/>
              <w:rPr>
                <w:sz w:val="24"/>
                <w:szCs w:val="24"/>
              </w:rPr>
            </w:pPr>
            <w:r w:rsidRPr="007238EF">
              <w:rPr>
                <w:sz w:val="24"/>
                <w:szCs w:val="24"/>
              </w:rPr>
              <w:t xml:space="preserve">Анализ информации о привлечении муниципальных служащих (работников)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(руководителей (работников) муниципальных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 к ответственности, в том числе за нарушения </w:t>
            </w:r>
            <w:proofErr w:type="spellStart"/>
            <w:r w:rsidRPr="007238EF">
              <w:rPr>
                <w:sz w:val="24"/>
                <w:szCs w:val="24"/>
              </w:rPr>
              <w:t>антикоррупционного</w:t>
            </w:r>
            <w:proofErr w:type="spellEnd"/>
            <w:r w:rsidRPr="007238EF">
              <w:rPr>
                <w:sz w:val="24"/>
                <w:szCs w:val="24"/>
              </w:rPr>
              <w:t xml:space="preserve"> законодательства. Принятие мер по недопущению нарушений впредь. Доведение информации до сведения муниципальных служащих (работников)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(руководителей (работников) муниципальных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C44F83" w:rsidP="00D0283B">
            <w:pPr>
              <w:jc w:val="both"/>
              <w:rPr>
                <w:sz w:val="24"/>
                <w:szCs w:val="24"/>
              </w:rPr>
            </w:pPr>
            <w:r w:rsidRPr="007238EF">
              <w:rPr>
                <w:sz w:val="24"/>
                <w:szCs w:val="24"/>
              </w:rPr>
              <w:t xml:space="preserve">За </w:t>
            </w:r>
            <w:r w:rsidR="005F4E32" w:rsidRPr="007238EF">
              <w:rPr>
                <w:sz w:val="24"/>
                <w:szCs w:val="24"/>
              </w:rPr>
              <w:t>истекший период</w:t>
            </w:r>
            <w:r w:rsidRPr="007238EF">
              <w:rPr>
                <w:sz w:val="24"/>
                <w:szCs w:val="24"/>
              </w:rPr>
              <w:t xml:space="preserve"> 201</w:t>
            </w:r>
            <w:r w:rsidR="00CC03F0" w:rsidRPr="007238EF">
              <w:rPr>
                <w:sz w:val="24"/>
                <w:szCs w:val="24"/>
              </w:rPr>
              <w:t>9</w:t>
            </w:r>
            <w:r w:rsidRPr="007238EF">
              <w:rPr>
                <w:sz w:val="24"/>
                <w:szCs w:val="24"/>
              </w:rPr>
              <w:t xml:space="preserve"> года к дисциплинарной ответственности привлечено </w:t>
            </w:r>
            <w:r w:rsidR="00FE44AE" w:rsidRPr="007238EF">
              <w:rPr>
                <w:sz w:val="24"/>
                <w:szCs w:val="24"/>
              </w:rPr>
              <w:t>6</w:t>
            </w:r>
            <w:r w:rsidR="00070410" w:rsidRPr="007238EF">
              <w:rPr>
                <w:sz w:val="24"/>
                <w:szCs w:val="24"/>
              </w:rPr>
              <w:t xml:space="preserve"> </w:t>
            </w:r>
            <w:r w:rsidRPr="007238EF">
              <w:rPr>
                <w:sz w:val="24"/>
                <w:szCs w:val="24"/>
              </w:rPr>
              <w:t xml:space="preserve">муниципальных служащих администрации </w:t>
            </w:r>
            <w:proofErr w:type="spellStart"/>
            <w:r w:rsidRPr="007238EF">
              <w:rPr>
                <w:sz w:val="24"/>
                <w:szCs w:val="24"/>
              </w:rPr>
              <w:t>Наде</w:t>
            </w:r>
            <w:r w:rsidR="0014627A">
              <w:rPr>
                <w:sz w:val="24"/>
                <w:szCs w:val="24"/>
              </w:rPr>
              <w:t>ждинского</w:t>
            </w:r>
            <w:proofErr w:type="spellEnd"/>
            <w:r w:rsidR="0014627A">
              <w:rPr>
                <w:sz w:val="24"/>
                <w:szCs w:val="24"/>
              </w:rPr>
              <w:t xml:space="preserve"> муниципального района</w:t>
            </w:r>
            <w:r w:rsidR="00206C8D" w:rsidRPr="007238EF">
              <w:rPr>
                <w:sz w:val="24"/>
                <w:szCs w:val="24"/>
              </w:rPr>
              <w:t xml:space="preserve"> </w:t>
            </w:r>
            <w:r w:rsidR="00CC03F0" w:rsidRPr="007238EF">
              <w:rPr>
                <w:sz w:val="24"/>
                <w:szCs w:val="24"/>
              </w:rPr>
              <w:t xml:space="preserve"> </w:t>
            </w:r>
            <w:r w:rsidR="00FE44AE" w:rsidRPr="007238EF">
              <w:rPr>
                <w:sz w:val="24"/>
                <w:szCs w:val="24"/>
              </w:rPr>
              <w:t xml:space="preserve">за нарушения </w:t>
            </w:r>
            <w:proofErr w:type="spellStart"/>
            <w:r w:rsidR="00FE44AE" w:rsidRPr="007238EF">
              <w:rPr>
                <w:sz w:val="24"/>
                <w:szCs w:val="24"/>
              </w:rPr>
              <w:t>антикоррупционного</w:t>
            </w:r>
            <w:proofErr w:type="spellEnd"/>
            <w:r w:rsidR="00FE44AE" w:rsidRPr="007238EF">
              <w:rPr>
                <w:sz w:val="24"/>
                <w:szCs w:val="24"/>
              </w:rPr>
              <w:t xml:space="preserve"> законодательства. </w:t>
            </w:r>
          </w:p>
          <w:p w:rsidR="00C44F83" w:rsidRPr="007238EF" w:rsidRDefault="00C44F83" w:rsidP="00FE44AE">
            <w:pPr>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Контрольно-счетная комиссия НМР</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ind w:right="-131"/>
              <w:jc w:val="both"/>
              <w:rPr>
                <w:sz w:val="24"/>
                <w:szCs w:val="24"/>
              </w:rPr>
            </w:pPr>
            <w:r w:rsidRPr="007238EF">
              <w:rPr>
                <w:sz w:val="24"/>
                <w:szCs w:val="24"/>
              </w:rPr>
              <w:t>2.11</w:t>
            </w:r>
          </w:p>
        </w:tc>
        <w:tc>
          <w:tcPr>
            <w:tcW w:w="3709" w:type="dxa"/>
          </w:tcPr>
          <w:p w:rsidR="00C44F83" w:rsidRPr="007238EF" w:rsidRDefault="00C44F83" w:rsidP="00D02180">
            <w:pPr>
              <w:jc w:val="both"/>
              <w:rPr>
                <w:sz w:val="24"/>
                <w:szCs w:val="24"/>
              </w:rPr>
            </w:pPr>
            <w:r w:rsidRPr="007238EF">
              <w:rPr>
                <w:sz w:val="24"/>
                <w:szCs w:val="24"/>
              </w:rPr>
              <w:t xml:space="preserve">Анализ обращений физических и юридических лиц с заявлениями </w:t>
            </w:r>
            <w:r w:rsidRPr="007238EF">
              <w:rPr>
                <w:sz w:val="24"/>
                <w:szCs w:val="24"/>
              </w:rPr>
              <w:lastRenderedPageBreak/>
              <w:t xml:space="preserve">и жалобами на коррупционные проявления в деятельности муниципальных служащих (работников)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(руководителей (работников) муниципальных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 Принятие мер в соответствии с законодательством Российской Федерации</w:t>
            </w:r>
          </w:p>
        </w:tc>
        <w:tc>
          <w:tcPr>
            <w:tcW w:w="1276" w:type="dxa"/>
          </w:tcPr>
          <w:p w:rsidR="00C44F83" w:rsidRPr="007238EF" w:rsidRDefault="00C44F83" w:rsidP="00D02180">
            <w:pPr>
              <w:jc w:val="both"/>
              <w:rPr>
                <w:sz w:val="24"/>
                <w:szCs w:val="24"/>
              </w:rPr>
            </w:pPr>
            <w:r w:rsidRPr="007238EF">
              <w:rPr>
                <w:sz w:val="24"/>
                <w:szCs w:val="24"/>
              </w:rPr>
              <w:lastRenderedPageBreak/>
              <w:t>Постоянно</w:t>
            </w:r>
          </w:p>
        </w:tc>
        <w:tc>
          <w:tcPr>
            <w:tcW w:w="7938" w:type="dxa"/>
          </w:tcPr>
          <w:p w:rsidR="0014627A" w:rsidRDefault="0014627A" w:rsidP="0014627A">
            <w:pPr>
              <w:jc w:val="both"/>
              <w:rPr>
                <w:sz w:val="24"/>
                <w:szCs w:val="24"/>
              </w:rPr>
            </w:pPr>
            <w:r>
              <w:rPr>
                <w:sz w:val="24"/>
                <w:szCs w:val="24"/>
              </w:rPr>
              <w:t xml:space="preserve">За отчетный период поступило 2 обращения от лица с жалобами на коррупционные проявления в деятельности муниципальных служащих </w:t>
            </w:r>
            <w:r>
              <w:rPr>
                <w:sz w:val="24"/>
                <w:szCs w:val="24"/>
              </w:rPr>
              <w:lastRenderedPageBreak/>
              <w:t xml:space="preserve">администрации </w:t>
            </w:r>
            <w:proofErr w:type="spellStart"/>
            <w:r>
              <w:rPr>
                <w:sz w:val="24"/>
                <w:szCs w:val="24"/>
              </w:rPr>
              <w:t>Надеждинского</w:t>
            </w:r>
            <w:proofErr w:type="spellEnd"/>
            <w:r>
              <w:rPr>
                <w:sz w:val="24"/>
                <w:szCs w:val="24"/>
              </w:rPr>
              <w:t xml:space="preserve"> муниципального района. По обоим  обращениям проведена служебная проверка, факты не подтвердились.  </w:t>
            </w:r>
          </w:p>
          <w:p w:rsidR="00C44F83" w:rsidRPr="007238EF" w:rsidRDefault="0014627A" w:rsidP="00D02180">
            <w:pPr>
              <w:suppressAutoHyphens/>
              <w:jc w:val="both"/>
              <w:rPr>
                <w:sz w:val="24"/>
                <w:szCs w:val="24"/>
              </w:rPr>
            </w:pPr>
            <w:r>
              <w:rPr>
                <w:sz w:val="24"/>
                <w:szCs w:val="24"/>
              </w:rPr>
              <w:t>Проведен анализ поступивших обращений, с муниципальными служащими проведена беседа о недопустимости проявления  поведения, которое может быть расценено гражданами как вымогательство.</w:t>
            </w:r>
          </w:p>
        </w:tc>
        <w:tc>
          <w:tcPr>
            <w:tcW w:w="2268" w:type="dxa"/>
          </w:tcPr>
          <w:p w:rsidR="00C44F83" w:rsidRPr="007238EF" w:rsidRDefault="00C44F83" w:rsidP="00D0283B">
            <w:pPr>
              <w:suppressAutoHyphens/>
              <w:jc w:val="center"/>
              <w:rPr>
                <w:sz w:val="24"/>
                <w:szCs w:val="24"/>
              </w:rPr>
            </w:pPr>
            <w:r w:rsidRPr="007238EF">
              <w:rPr>
                <w:sz w:val="24"/>
                <w:szCs w:val="24"/>
              </w:rPr>
              <w:lastRenderedPageBreak/>
              <w:t>Общий отдел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jc w:val="cente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Контрольно-счетная комиссия НМР</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ind w:right="-131"/>
              <w:jc w:val="both"/>
              <w:rPr>
                <w:sz w:val="24"/>
                <w:szCs w:val="24"/>
              </w:rPr>
            </w:pPr>
            <w:r w:rsidRPr="007238EF">
              <w:rPr>
                <w:sz w:val="24"/>
                <w:szCs w:val="24"/>
              </w:rPr>
              <w:lastRenderedPageBreak/>
              <w:t>2.12</w:t>
            </w:r>
          </w:p>
        </w:tc>
        <w:tc>
          <w:tcPr>
            <w:tcW w:w="3709" w:type="dxa"/>
          </w:tcPr>
          <w:p w:rsidR="00C44F83" w:rsidRPr="007238EF" w:rsidRDefault="00C44F83" w:rsidP="00D02180">
            <w:pPr>
              <w:jc w:val="both"/>
              <w:rPr>
                <w:sz w:val="24"/>
                <w:szCs w:val="24"/>
              </w:rPr>
            </w:pPr>
            <w:r w:rsidRPr="007238EF">
              <w:rPr>
                <w:sz w:val="24"/>
                <w:szCs w:val="24"/>
              </w:rPr>
              <w:t>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ежегодное  обобщение и анализ результатов</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C44F83" w:rsidP="0014627A">
            <w:pPr>
              <w:suppressAutoHyphens/>
              <w:jc w:val="both"/>
              <w:rPr>
                <w:sz w:val="24"/>
                <w:szCs w:val="24"/>
              </w:rPr>
            </w:pPr>
            <w:r w:rsidRPr="007238EF">
              <w:rPr>
                <w:sz w:val="24"/>
                <w:szCs w:val="24"/>
              </w:rPr>
              <w:t>Постоянно проводится мониторинг соблюдения установленных федеральным и краевым законодательством, административными регламентами процедур (сроков) предоставления</w:t>
            </w:r>
            <w:r w:rsidR="00FE44AE" w:rsidRPr="007238EF">
              <w:rPr>
                <w:sz w:val="24"/>
                <w:szCs w:val="24"/>
              </w:rPr>
              <w:t xml:space="preserve"> муниципальных услуг.</w:t>
            </w:r>
            <w:r w:rsidRPr="007238EF">
              <w:rPr>
                <w:sz w:val="24"/>
                <w:szCs w:val="24"/>
              </w:rPr>
              <w:t xml:space="preserve"> </w:t>
            </w:r>
            <w:r w:rsidR="0014627A">
              <w:rPr>
                <w:sz w:val="24"/>
                <w:szCs w:val="24"/>
              </w:rPr>
              <w:t xml:space="preserve">В случае </w:t>
            </w:r>
            <w:r w:rsidRPr="007238EF">
              <w:rPr>
                <w:sz w:val="24"/>
                <w:szCs w:val="24"/>
              </w:rPr>
              <w:t xml:space="preserve"> нарушения сроков</w:t>
            </w:r>
            <w:r w:rsidR="0014627A">
              <w:rPr>
                <w:sz w:val="24"/>
                <w:szCs w:val="24"/>
              </w:rPr>
              <w:t xml:space="preserve"> муниципальные служащие  привлекаются к дисциплинарной ответственности</w:t>
            </w:r>
            <w:r w:rsidRPr="007238EF">
              <w:rPr>
                <w:sz w:val="24"/>
                <w:szCs w:val="24"/>
              </w:rPr>
              <w:t>.</w:t>
            </w:r>
          </w:p>
        </w:tc>
        <w:tc>
          <w:tcPr>
            <w:tcW w:w="2268" w:type="dxa"/>
          </w:tcPr>
          <w:p w:rsidR="00C44F83" w:rsidRPr="007238EF" w:rsidRDefault="00C44F83" w:rsidP="00D0283B">
            <w:pPr>
              <w:suppressAutoHyphens/>
              <w:jc w:val="center"/>
              <w:rPr>
                <w:sz w:val="24"/>
                <w:szCs w:val="24"/>
              </w:rPr>
            </w:pPr>
            <w:r w:rsidRPr="007238EF">
              <w:rPr>
                <w:sz w:val="24"/>
                <w:szCs w:val="24"/>
              </w:rPr>
              <w:t>Структурные подразделения  АНМР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suppressAutoHyphens/>
              <w:jc w:val="center"/>
              <w:rPr>
                <w:sz w:val="24"/>
                <w:szCs w:val="24"/>
              </w:rPr>
            </w:pPr>
          </w:p>
        </w:tc>
      </w:tr>
      <w:tr w:rsidR="00C44F83" w:rsidRPr="007238EF" w:rsidTr="005F250F">
        <w:tc>
          <w:tcPr>
            <w:tcW w:w="13575" w:type="dxa"/>
            <w:gridSpan w:val="4"/>
          </w:tcPr>
          <w:p w:rsidR="00C44F83" w:rsidRPr="007238EF" w:rsidRDefault="00C44F83" w:rsidP="00D02180">
            <w:pPr>
              <w:jc w:val="both"/>
              <w:rPr>
                <w:sz w:val="24"/>
                <w:szCs w:val="24"/>
              </w:rPr>
            </w:pPr>
            <w:r w:rsidRPr="007238EF">
              <w:rPr>
                <w:b/>
                <w:sz w:val="24"/>
                <w:szCs w:val="24"/>
              </w:rPr>
              <w:t>Мероприятия по исполнению задачи № 3:</w:t>
            </w:r>
            <w:r w:rsidRPr="007238EF">
              <w:rPr>
                <w:sz w:val="24"/>
                <w:szCs w:val="24"/>
              </w:rPr>
              <w:t xml:space="preserve"> </w:t>
            </w:r>
          </w:p>
          <w:p w:rsidR="00C44F83" w:rsidRPr="007238EF" w:rsidRDefault="00C44F83" w:rsidP="00D02180">
            <w:pPr>
              <w:pStyle w:val="ConsPlusCell"/>
              <w:jc w:val="both"/>
              <w:rPr>
                <w:rFonts w:ascii="Times New Roman" w:hAnsi="Times New Roman" w:cs="Times New Roman"/>
                <w:b/>
                <w:sz w:val="24"/>
                <w:szCs w:val="24"/>
              </w:rPr>
            </w:pPr>
            <w:r w:rsidRPr="007238EF">
              <w:rPr>
                <w:rFonts w:ascii="Times New Roman" w:hAnsi="Times New Roman" w:cs="Times New Roman"/>
                <w:b/>
                <w:sz w:val="24"/>
                <w:szCs w:val="24"/>
              </w:rPr>
              <w:t xml:space="preserve">Вовлечение всех институтов гражданского общества в реализацию </w:t>
            </w:r>
            <w:proofErr w:type="spellStart"/>
            <w:r w:rsidRPr="007238EF">
              <w:rPr>
                <w:rFonts w:ascii="Times New Roman" w:hAnsi="Times New Roman" w:cs="Times New Roman"/>
                <w:b/>
                <w:sz w:val="24"/>
                <w:szCs w:val="24"/>
              </w:rPr>
              <w:t>антикоррупционной</w:t>
            </w:r>
            <w:proofErr w:type="spellEnd"/>
            <w:r w:rsidRPr="007238EF">
              <w:rPr>
                <w:rFonts w:ascii="Times New Roman" w:hAnsi="Times New Roman" w:cs="Times New Roman"/>
                <w:b/>
                <w:sz w:val="24"/>
                <w:szCs w:val="24"/>
              </w:rPr>
              <w:t xml:space="preserve"> политики в Надеждинском муниципальном районе</w:t>
            </w:r>
          </w:p>
        </w:tc>
        <w:tc>
          <w:tcPr>
            <w:tcW w:w="2268" w:type="dxa"/>
          </w:tcPr>
          <w:p w:rsidR="00C44F83" w:rsidRPr="007238EF" w:rsidRDefault="00C44F83" w:rsidP="00D02180">
            <w:pPr>
              <w:jc w:val="both"/>
              <w:rPr>
                <w:b/>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3.1</w:t>
            </w:r>
          </w:p>
        </w:tc>
        <w:tc>
          <w:tcPr>
            <w:tcW w:w="3709" w:type="dxa"/>
          </w:tcPr>
          <w:p w:rsidR="00C44F83" w:rsidRPr="007238EF" w:rsidRDefault="00C44F83" w:rsidP="00D02180">
            <w:pPr>
              <w:jc w:val="both"/>
              <w:rPr>
                <w:sz w:val="24"/>
                <w:szCs w:val="24"/>
              </w:rPr>
            </w:pPr>
            <w:r w:rsidRPr="007238EF">
              <w:rPr>
                <w:sz w:val="24"/>
                <w:szCs w:val="24"/>
              </w:rPr>
              <w:t xml:space="preserve">Организация работы Межведомственной комиссии по противодействию коррупции при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Заслушивание руководителей отраслевых (функциональных) органов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руководителей муниципальных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 по вопросам организации работы по противодействию коррупции</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C44F83" w:rsidP="00D02180">
            <w:pPr>
              <w:suppressAutoHyphens/>
              <w:jc w:val="both"/>
              <w:rPr>
                <w:b/>
                <w:sz w:val="24"/>
                <w:szCs w:val="24"/>
              </w:rPr>
            </w:pPr>
            <w:r w:rsidRPr="007238EF">
              <w:rPr>
                <w:b/>
                <w:sz w:val="24"/>
                <w:szCs w:val="24"/>
              </w:rPr>
              <w:t>Общий отдел АНМР</w:t>
            </w:r>
          </w:p>
          <w:p w:rsidR="00C44F83" w:rsidRPr="007238EF" w:rsidRDefault="00C44F83" w:rsidP="0014627A">
            <w:pPr>
              <w:ind w:firstLine="737"/>
              <w:jc w:val="both"/>
              <w:rPr>
                <w:sz w:val="24"/>
                <w:szCs w:val="24"/>
              </w:rPr>
            </w:pPr>
            <w:r w:rsidRPr="007238EF">
              <w:rPr>
                <w:color w:val="000000"/>
                <w:sz w:val="24"/>
                <w:szCs w:val="24"/>
              </w:rPr>
              <w:t>Проведен</w:t>
            </w:r>
            <w:r w:rsidR="00BD59A7" w:rsidRPr="007238EF">
              <w:rPr>
                <w:color w:val="000000"/>
                <w:sz w:val="24"/>
                <w:szCs w:val="24"/>
              </w:rPr>
              <w:t>о</w:t>
            </w:r>
            <w:r w:rsidRPr="007238EF">
              <w:rPr>
                <w:color w:val="000000"/>
                <w:sz w:val="24"/>
                <w:szCs w:val="24"/>
              </w:rPr>
              <w:t xml:space="preserve"> </w:t>
            </w:r>
            <w:r w:rsidR="0014627A">
              <w:rPr>
                <w:color w:val="000000"/>
                <w:sz w:val="24"/>
                <w:szCs w:val="24"/>
              </w:rPr>
              <w:t>4</w:t>
            </w:r>
            <w:r w:rsidRPr="007238EF">
              <w:rPr>
                <w:color w:val="000000"/>
                <w:sz w:val="24"/>
                <w:szCs w:val="24"/>
              </w:rPr>
              <w:t xml:space="preserve"> заседани</w:t>
            </w:r>
            <w:r w:rsidR="00070410" w:rsidRPr="007238EF">
              <w:rPr>
                <w:color w:val="000000"/>
                <w:sz w:val="24"/>
                <w:szCs w:val="24"/>
              </w:rPr>
              <w:t>я</w:t>
            </w:r>
            <w:r w:rsidRPr="007238EF">
              <w:rPr>
                <w:color w:val="000000"/>
                <w:sz w:val="24"/>
                <w:szCs w:val="24"/>
              </w:rPr>
              <w:t xml:space="preserve"> комиссии</w:t>
            </w:r>
            <w:r w:rsidR="00E3764D" w:rsidRPr="007238EF">
              <w:rPr>
                <w:color w:val="000000"/>
                <w:sz w:val="24"/>
                <w:szCs w:val="24"/>
              </w:rPr>
              <w:t>. В 201</w:t>
            </w:r>
            <w:r w:rsidR="00BB5222" w:rsidRPr="007238EF">
              <w:rPr>
                <w:color w:val="000000"/>
                <w:sz w:val="24"/>
                <w:szCs w:val="24"/>
              </w:rPr>
              <w:t>8</w:t>
            </w:r>
            <w:r w:rsidRPr="007238EF">
              <w:rPr>
                <w:color w:val="000000"/>
                <w:sz w:val="24"/>
                <w:szCs w:val="24"/>
              </w:rPr>
              <w:t xml:space="preserve"> году разработан  и утвержден план работы данной комиссии. </w:t>
            </w:r>
            <w:r w:rsidR="0014627A">
              <w:rPr>
                <w:color w:val="000000"/>
                <w:sz w:val="24"/>
                <w:szCs w:val="24"/>
              </w:rPr>
              <w:t>По</w:t>
            </w:r>
            <w:r w:rsidRPr="007238EF">
              <w:rPr>
                <w:color w:val="000000"/>
                <w:sz w:val="24"/>
                <w:szCs w:val="24"/>
              </w:rPr>
              <w:t xml:space="preserve"> </w:t>
            </w:r>
            <w:r w:rsidR="00BD59A7" w:rsidRPr="007238EF">
              <w:rPr>
                <w:color w:val="000000"/>
                <w:sz w:val="24"/>
                <w:szCs w:val="24"/>
              </w:rPr>
              <w:t>1</w:t>
            </w:r>
            <w:r w:rsidR="00BB5222" w:rsidRPr="007238EF">
              <w:rPr>
                <w:color w:val="000000"/>
                <w:sz w:val="24"/>
                <w:szCs w:val="24"/>
              </w:rPr>
              <w:t>0</w:t>
            </w:r>
            <w:r w:rsidRPr="007238EF">
              <w:rPr>
                <w:color w:val="000000"/>
                <w:sz w:val="24"/>
                <w:szCs w:val="24"/>
              </w:rPr>
              <w:t xml:space="preserve"> запланированны</w:t>
            </w:r>
            <w:r w:rsidR="0014627A">
              <w:rPr>
                <w:color w:val="000000"/>
                <w:sz w:val="24"/>
                <w:szCs w:val="24"/>
              </w:rPr>
              <w:t>м</w:t>
            </w:r>
            <w:r w:rsidRPr="007238EF">
              <w:rPr>
                <w:color w:val="000000"/>
                <w:sz w:val="24"/>
                <w:szCs w:val="24"/>
              </w:rPr>
              <w:t xml:space="preserve"> вопрос</w:t>
            </w:r>
            <w:r w:rsidR="0014627A">
              <w:rPr>
                <w:color w:val="000000"/>
                <w:sz w:val="24"/>
                <w:szCs w:val="24"/>
              </w:rPr>
              <w:t>ам</w:t>
            </w:r>
            <w:r w:rsidRPr="007238EF">
              <w:rPr>
                <w:color w:val="000000"/>
                <w:sz w:val="24"/>
                <w:szCs w:val="24"/>
              </w:rPr>
              <w:t xml:space="preserve"> </w:t>
            </w:r>
            <w:r w:rsidR="0014627A">
              <w:rPr>
                <w:color w:val="000000"/>
                <w:sz w:val="24"/>
                <w:szCs w:val="24"/>
              </w:rPr>
              <w:t>были</w:t>
            </w:r>
            <w:r w:rsidRPr="007238EF">
              <w:rPr>
                <w:color w:val="000000"/>
                <w:sz w:val="24"/>
                <w:szCs w:val="24"/>
              </w:rPr>
              <w:t xml:space="preserve"> заслушаны </w:t>
            </w:r>
            <w:r w:rsidRPr="007238EF">
              <w:rPr>
                <w:sz w:val="24"/>
                <w:szCs w:val="24"/>
              </w:rPr>
              <w:t xml:space="preserve">руководители отраслевых (функциональных) органов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руководители муниципальных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 по вопросам организации работы по противодействию коррупции.</w:t>
            </w:r>
          </w:p>
        </w:tc>
        <w:tc>
          <w:tcPr>
            <w:tcW w:w="2268" w:type="dxa"/>
          </w:tcPr>
          <w:p w:rsidR="00C44F83" w:rsidRPr="007238EF" w:rsidRDefault="00C44F83" w:rsidP="00D0283B">
            <w:pPr>
              <w:suppressAutoHyphens/>
              <w:jc w:val="center"/>
              <w:rPr>
                <w:sz w:val="24"/>
                <w:szCs w:val="24"/>
              </w:rPr>
            </w:pPr>
            <w:r w:rsidRPr="007238EF">
              <w:rPr>
                <w:sz w:val="24"/>
                <w:szCs w:val="24"/>
              </w:rPr>
              <w:t>Первый  заместитель  главы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3.2</w:t>
            </w:r>
          </w:p>
        </w:tc>
        <w:tc>
          <w:tcPr>
            <w:tcW w:w="3709" w:type="dxa"/>
          </w:tcPr>
          <w:p w:rsidR="00C44F83" w:rsidRPr="007238EF" w:rsidRDefault="00C44F83" w:rsidP="00D02180">
            <w:pPr>
              <w:pStyle w:val="ConsPlusNormal"/>
              <w:ind w:firstLine="0"/>
              <w:jc w:val="both"/>
              <w:rPr>
                <w:rFonts w:ascii="Times New Roman" w:hAnsi="Times New Roman" w:cs="Times New Roman"/>
                <w:sz w:val="24"/>
                <w:szCs w:val="24"/>
              </w:rPr>
            </w:pPr>
            <w:r w:rsidRPr="007238EF">
              <w:rPr>
                <w:rFonts w:ascii="Times New Roman" w:hAnsi="Times New Roman" w:cs="Times New Roman"/>
                <w:sz w:val="24"/>
                <w:szCs w:val="24"/>
              </w:rPr>
              <w:t xml:space="preserve">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 </w:t>
            </w:r>
            <w:proofErr w:type="spellStart"/>
            <w:r w:rsidRPr="007238EF">
              <w:rPr>
                <w:rFonts w:ascii="Times New Roman" w:hAnsi="Times New Roman" w:cs="Times New Roman"/>
                <w:sz w:val="24"/>
                <w:szCs w:val="24"/>
              </w:rPr>
              <w:t>Надеждинского</w:t>
            </w:r>
            <w:proofErr w:type="spellEnd"/>
            <w:r w:rsidRPr="007238EF">
              <w:rPr>
                <w:rFonts w:ascii="Times New Roman" w:hAnsi="Times New Roman" w:cs="Times New Roman"/>
                <w:sz w:val="24"/>
                <w:szCs w:val="24"/>
              </w:rPr>
              <w:t xml:space="preserve"> района, государственных и муниципальных учреждений при реализации задач по противодействию коррупции</w:t>
            </w:r>
          </w:p>
        </w:tc>
        <w:tc>
          <w:tcPr>
            <w:tcW w:w="1276" w:type="dxa"/>
          </w:tcPr>
          <w:p w:rsidR="00C44F83" w:rsidRPr="007238EF" w:rsidRDefault="00C44F83" w:rsidP="00D02180">
            <w:pPr>
              <w:pStyle w:val="ConsPlusNormal"/>
              <w:ind w:firstLine="32"/>
              <w:jc w:val="both"/>
              <w:rPr>
                <w:rFonts w:ascii="Times New Roman" w:hAnsi="Times New Roman" w:cs="Times New Roman"/>
                <w:sz w:val="24"/>
                <w:szCs w:val="24"/>
              </w:rPr>
            </w:pPr>
            <w:r w:rsidRPr="007238EF">
              <w:rPr>
                <w:rFonts w:ascii="Times New Roman" w:hAnsi="Times New Roman" w:cs="Times New Roman"/>
                <w:sz w:val="24"/>
                <w:szCs w:val="24"/>
              </w:rPr>
              <w:t>Постоянно</w:t>
            </w:r>
          </w:p>
        </w:tc>
        <w:tc>
          <w:tcPr>
            <w:tcW w:w="7938" w:type="dxa"/>
          </w:tcPr>
          <w:p w:rsidR="00C44F83" w:rsidRPr="007238EF" w:rsidRDefault="0047183C" w:rsidP="0047183C">
            <w:pPr>
              <w:pStyle w:val="ConsPlusNormal"/>
              <w:ind w:firstLine="97"/>
              <w:jc w:val="both"/>
              <w:rPr>
                <w:rFonts w:ascii="Times New Roman" w:hAnsi="Times New Roman" w:cs="Times New Roman"/>
                <w:sz w:val="24"/>
                <w:szCs w:val="24"/>
              </w:rPr>
            </w:pPr>
            <w:r w:rsidRPr="007238EF">
              <w:rPr>
                <w:rFonts w:ascii="Times New Roman" w:hAnsi="Times New Roman" w:cs="Times New Roman"/>
                <w:b/>
                <w:sz w:val="24"/>
                <w:szCs w:val="24"/>
              </w:rPr>
              <w:t xml:space="preserve"> </w:t>
            </w:r>
            <w:r w:rsidR="00C44F83" w:rsidRPr="007238EF">
              <w:rPr>
                <w:rFonts w:ascii="Times New Roman" w:hAnsi="Times New Roman" w:cs="Times New Roman"/>
                <w:sz w:val="24"/>
                <w:szCs w:val="24"/>
              </w:rPr>
              <w:t xml:space="preserve">Администрацией </w:t>
            </w:r>
            <w:proofErr w:type="spellStart"/>
            <w:r w:rsidR="00C44F83" w:rsidRPr="007238EF">
              <w:rPr>
                <w:rFonts w:ascii="Times New Roman" w:hAnsi="Times New Roman" w:cs="Times New Roman"/>
                <w:sz w:val="24"/>
                <w:szCs w:val="24"/>
              </w:rPr>
              <w:t>Надеждинского</w:t>
            </w:r>
            <w:proofErr w:type="spellEnd"/>
            <w:r w:rsidR="00C44F83" w:rsidRPr="007238EF">
              <w:rPr>
                <w:rFonts w:ascii="Times New Roman" w:hAnsi="Times New Roman" w:cs="Times New Roman"/>
                <w:sz w:val="24"/>
                <w:szCs w:val="24"/>
              </w:rPr>
              <w:t xml:space="preserve"> муниципального района в июле 2015 года принято постановление о создании </w:t>
            </w:r>
            <w:r w:rsidR="00C44F83" w:rsidRPr="007238EF">
              <w:rPr>
                <w:rFonts w:ascii="Times New Roman" w:hAnsi="Times New Roman" w:cs="Times New Roman"/>
                <w:color w:val="000000"/>
                <w:sz w:val="24"/>
                <w:szCs w:val="24"/>
              </w:rPr>
              <w:t xml:space="preserve">межведомственной комиссии по противодействию коррупции при администрации </w:t>
            </w:r>
            <w:proofErr w:type="spellStart"/>
            <w:r w:rsidR="00C44F83" w:rsidRPr="007238EF">
              <w:rPr>
                <w:rFonts w:ascii="Times New Roman" w:hAnsi="Times New Roman" w:cs="Times New Roman"/>
                <w:color w:val="000000"/>
                <w:sz w:val="24"/>
                <w:szCs w:val="24"/>
              </w:rPr>
              <w:t>Надеждинского</w:t>
            </w:r>
            <w:proofErr w:type="spellEnd"/>
            <w:r w:rsidR="00C44F83" w:rsidRPr="007238EF">
              <w:rPr>
                <w:rFonts w:ascii="Times New Roman" w:hAnsi="Times New Roman" w:cs="Times New Roman"/>
                <w:color w:val="000000"/>
                <w:sz w:val="24"/>
                <w:szCs w:val="24"/>
              </w:rPr>
              <w:t xml:space="preserve"> муниципального района. Данным постановлением утвержден Состав и Положение о межведомственной комиссии по противодействию коррупции при администрации </w:t>
            </w:r>
            <w:proofErr w:type="spellStart"/>
            <w:r w:rsidR="00C44F83" w:rsidRPr="007238EF">
              <w:rPr>
                <w:rFonts w:ascii="Times New Roman" w:hAnsi="Times New Roman" w:cs="Times New Roman"/>
                <w:color w:val="000000"/>
                <w:sz w:val="24"/>
                <w:szCs w:val="24"/>
              </w:rPr>
              <w:t>Надеждинского</w:t>
            </w:r>
            <w:proofErr w:type="spellEnd"/>
            <w:r w:rsidR="00C44F83" w:rsidRPr="007238EF">
              <w:rPr>
                <w:rFonts w:ascii="Times New Roman" w:hAnsi="Times New Roman" w:cs="Times New Roman"/>
                <w:color w:val="000000"/>
                <w:sz w:val="24"/>
                <w:szCs w:val="24"/>
              </w:rPr>
              <w:t xml:space="preserve"> муниципального района. В Состав данной комиссии помимо представителей администрации </w:t>
            </w:r>
            <w:proofErr w:type="spellStart"/>
            <w:r w:rsidR="00C44F83" w:rsidRPr="007238EF">
              <w:rPr>
                <w:rFonts w:ascii="Times New Roman" w:hAnsi="Times New Roman" w:cs="Times New Roman"/>
                <w:color w:val="000000"/>
                <w:sz w:val="24"/>
                <w:szCs w:val="24"/>
              </w:rPr>
              <w:t>Надеждинского</w:t>
            </w:r>
            <w:proofErr w:type="spellEnd"/>
            <w:r w:rsidR="00C44F83" w:rsidRPr="007238EF">
              <w:rPr>
                <w:rFonts w:ascii="Times New Roman" w:hAnsi="Times New Roman" w:cs="Times New Roman"/>
                <w:color w:val="000000"/>
                <w:sz w:val="24"/>
                <w:szCs w:val="24"/>
              </w:rPr>
              <w:t xml:space="preserve"> муниципального района, включены также представители силовых структур </w:t>
            </w:r>
            <w:proofErr w:type="spellStart"/>
            <w:r w:rsidR="00C44F83" w:rsidRPr="007238EF">
              <w:rPr>
                <w:rFonts w:ascii="Times New Roman" w:hAnsi="Times New Roman" w:cs="Times New Roman"/>
                <w:color w:val="000000"/>
                <w:sz w:val="24"/>
                <w:szCs w:val="24"/>
              </w:rPr>
              <w:t>Надеждинского</w:t>
            </w:r>
            <w:proofErr w:type="spellEnd"/>
            <w:r w:rsidR="00C44F83" w:rsidRPr="007238EF">
              <w:rPr>
                <w:rFonts w:ascii="Times New Roman" w:hAnsi="Times New Roman" w:cs="Times New Roman"/>
                <w:color w:val="000000"/>
                <w:sz w:val="24"/>
                <w:szCs w:val="24"/>
              </w:rPr>
              <w:t xml:space="preserve"> муниципального района и представители депутатского корпуса Думы </w:t>
            </w:r>
            <w:proofErr w:type="spellStart"/>
            <w:r w:rsidR="00C44F83" w:rsidRPr="007238EF">
              <w:rPr>
                <w:rFonts w:ascii="Times New Roman" w:hAnsi="Times New Roman" w:cs="Times New Roman"/>
                <w:color w:val="000000"/>
                <w:sz w:val="24"/>
                <w:szCs w:val="24"/>
              </w:rPr>
              <w:t>Надеждинского</w:t>
            </w:r>
            <w:proofErr w:type="spellEnd"/>
            <w:r w:rsidR="00C44F83" w:rsidRPr="007238EF">
              <w:rPr>
                <w:rFonts w:ascii="Times New Roman" w:hAnsi="Times New Roman" w:cs="Times New Roman"/>
                <w:color w:val="000000"/>
                <w:sz w:val="24"/>
                <w:szCs w:val="24"/>
              </w:rPr>
              <w:t xml:space="preserve"> муниципального района.</w:t>
            </w:r>
            <w:r w:rsidRPr="007238EF">
              <w:rPr>
                <w:rFonts w:ascii="Times New Roman" w:hAnsi="Times New Roman" w:cs="Times New Roman"/>
                <w:color w:val="000000"/>
                <w:sz w:val="24"/>
                <w:szCs w:val="24"/>
              </w:rPr>
              <w:t xml:space="preserve"> Заседания комиссии проводятся ежеквартально. Рассматриваются вопросу </w:t>
            </w:r>
            <w:proofErr w:type="gramStart"/>
            <w:r w:rsidRPr="007238EF">
              <w:rPr>
                <w:rFonts w:ascii="Times New Roman" w:hAnsi="Times New Roman" w:cs="Times New Roman"/>
                <w:color w:val="000000"/>
                <w:sz w:val="24"/>
                <w:szCs w:val="24"/>
              </w:rPr>
              <w:t>согласно</w:t>
            </w:r>
            <w:proofErr w:type="gramEnd"/>
            <w:r w:rsidRPr="007238EF">
              <w:rPr>
                <w:rFonts w:ascii="Times New Roman" w:hAnsi="Times New Roman" w:cs="Times New Roman"/>
                <w:color w:val="000000"/>
                <w:sz w:val="24"/>
                <w:szCs w:val="24"/>
              </w:rPr>
              <w:t xml:space="preserve"> утвержденного плана. </w:t>
            </w:r>
            <w:r w:rsidR="00FE44AE" w:rsidRPr="007238EF">
              <w:rPr>
                <w:rFonts w:ascii="Times New Roman" w:hAnsi="Times New Roman" w:cs="Times New Roman"/>
                <w:color w:val="000000"/>
                <w:sz w:val="24"/>
                <w:szCs w:val="24"/>
              </w:rPr>
              <w:t xml:space="preserve">Деятельность комиссии освещается на сайте администрации </w:t>
            </w:r>
            <w:proofErr w:type="spellStart"/>
            <w:r w:rsidR="00FE44AE" w:rsidRPr="007238EF">
              <w:rPr>
                <w:rFonts w:ascii="Times New Roman" w:hAnsi="Times New Roman" w:cs="Times New Roman"/>
                <w:color w:val="000000"/>
                <w:sz w:val="24"/>
                <w:szCs w:val="24"/>
              </w:rPr>
              <w:t>Надеждинского</w:t>
            </w:r>
            <w:proofErr w:type="spellEnd"/>
            <w:r w:rsidR="00FE44AE" w:rsidRPr="007238EF">
              <w:rPr>
                <w:rFonts w:ascii="Times New Roman" w:hAnsi="Times New Roman" w:cs="Times New Roman"/>
                <w:color w:val="000000"/>
                <w:sz w:val="24"/>
                <w:szCs w:val="24"/>
              </w:rPr>
              <w:t xml:space="preserve"> муниципального  района. </w:t>
            </w:r>
          </w:p>
        </w:tc>
        <w:tc>
          <w:tcPr>
            <w:tcW w:w="2268" w:type="dxa"/>
          </w:tcPr>
          <w:p w:rsidR="00C44F83" w:rsidRPr="007238EF" w:rsidRDefault="00C44F83" w:rsidP="00D0283B">
            <w:pPr>
              <w:pStyle w:val="ConsPlusNormal"/>
              <w:ind w:firstLine="97"/>
              <w:jc w:val="center"/>
              <w:rPr>
                <w:rFonts w:ascii="Times New Roman" w:hAnsi="Times New Roman" w:cs="Times New Roman"/>
                <w:sz w:val="24"/>
                <w:szCs w:val="24"/>
              </w:rPr>
            </w:pPr>
            <w:r w:rsidRPr="007238EF">
              <w:rPr>
                <w:rFonts w:ascii="Times New Roman" w:hAnsi="Times New Roman" w:cs="Times New Roman"/>
                <w:sz w:val="24"/>
                <w:szCs w:val="24"/>
              </w:rPr>
              <w:t>Межведомственная комиссия по противодействию коррупции при АНМР</w:t>
            </w:r>
          </w:p>
          <w:p w:rsidR="00C44F83" w:rsidRPr="007238EF" w:rsidRDefault="00C44F83" w:rsidP="00D0283B">
            <w:pPr>
              <w:pStyle w:val="ConsPlusNormal"/>
              <w:ind w:firstLine="97"/>
              <w:jc w:val="center"/>
              <w:rPr>
                <w:rFonts w:ascii="Times New Roman" w:hAnsi="Times New Roman" w:cs="Times New Roman"/>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3.3</w:t>
            </w:r>
          </w:p>
        </w:tc>
        <w:tc>
          <w:tcPr>
            <w:tcW w:w="3709" w:type="dxa"/>
          </w:tcPr>
          <w:p w:rsidR="00C44F83" w:rsidRPr="007238EF" w:rsidRDefault="00C44F83" w:rsidP="00D02180">
            <w:pPr>
              <w:jc w:val="both"/>
              <w:rPr>
                <w:sz w:val="24"/>
                <w:szCs w:val="24"/>
              </w:rPr>
            </w:pPr>
            <w:r w:rsidRPr="007238EF">
              <w:rPr>
                <w:sz w:val="24"/>
                <w:szCs w:val="24"/>
              </w:rPr>
              <w:t xml:space="preserve">Организация проведения независимой </w:t>
            </w:r>
            <w:proofErr w:type="spellStart"/>
            <w:r w:rsidRPr="007238EF">
              <w:rPr>
                <w:sz w:val="24"/>
                <w:szCs w:val="24"/>
              </w:rPr>
              <w:t>антикоррупционной</w:t>
            </w:r>
            <w:proofErr w:type="spellEnd"/>
            <w:r w:rsidRPr="007238EF">
              <w:rPr>
                <w:sz w:val="24"/>
                <w:szCs w:val="24"/>
              </w:rPr>
              <w:t xml:space="preserve"> </w:t>
            </w:r>
            <w:r w:rsidRPr="007238EF">
              <w:rPr>
                <w:sz w:val="24"/>
                <w:szCs w:val="24"/>
              </w:rPr>
              <w:lastRenderedPageBreak/>
              <w:t xml:space="preserve">экспертизы муниципальных нормативных правовых актов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представителями институтов гражданского общества и общественных организаций</w:t>
            </w:r>
          </w:p>
        </w:tc>
        <w:tc>
          <w:tcPr>
            <w:tcW w:w="1276" w:type="dxa"/>
          </w:tcPr>
          <w:p w:rsidR="00C44F83" w:rsidRPr="007238EF" w:rsidRDefault="00C44F83" w:rsidP="00D02180">
            <w:pPr>
              <w:jc w:val="both"/>
              <w:rPr>
                <w:sz w:val="24"/>
                <w:szCs w:val="24"/>
              </w:rPr>
            </w:pPr>
            <w:r w:rsidRPr="007238EF">
              <w:rPr>
                <w:sz w:val="24"/>
                <w:szCs w:val="24"/>
              </w:rPr>
              <w:lastRenderedPageBreak/>
              <w:t>По мере необходи</w:t>
            </w:r>
            <w:r w:rsidRPr="007238EF">
              <w:rPr>
                <w:sz w:val="24"/>
                <w:szCs w:val="24"/>
              </w:rPr>
              <w:lastRenderedPageBreak/>
              <w:t>мости</w:t>
            </w:r>
          </w:p>
        </w:tc>
        <w:tc>
          <w:tcPr>
            <w:tcW w:w="7938" w:type="dxa"/>
          </w:tcPr>
          <w:p w:rsidR="00C44F83" w:rsidRPr="007238EF" w:rsidRDefault="00C44F83" w:rsidP="00D02180">
            <w:pPr>
              <w:suppressAutoHyphens/>
              <w:jc w:val="both"/>
              <w:rPr>
                <w:sz w:val="24"/>
                <w:szCs w:val="24"/>
              </w:rPr>
            </w:pPr>
            <w:r w:rsidRPr="007238EF">
              <w:rPr>
                <w:sz w:val="24"/>
                <w:szCs w:val="24"/>
              </w:rPr>
              <w:lastRenderedPageBreak/>
              <w:t xml:space="preserve">Независимая </w:t>
            </w:r>
            <w:proofErr w:type="spellStart"/>
            <w:r w:rsidRPr="007238EF">
              <w:rPr>
                <w:sz w:val="24"/>
                <w:szCs w:val="24"/>
              </w:rPr>
              <w:t>антикоррупционная</w:t>
            </w:r>
            <w:proofErr w:type="spellEnd"/>
            <w:r w:rsidRPr="007238EF">
              <w:rPr>
                <w:sz w:val="24"/>
                <w:szCs w:val="24"/>
              </w:rPr>
              <w:t xml:space="preserve"> экспертиза муниципальных нормативных правовых администрации  </w:t>
            </w:r>
            <w:proofErr w:type="spellStart"/>
            <w:r w:rsidRPr="007238EF">
              <w:rPr>
                <w:sz w:val="24"/>
                <w:szCs w:val="24"/>
              </w:rPr>
              <w:t>Надеждинского</w:t>
            </w:r>
            <w:proofErr w:type="spellEnd"/>
            <w:r w:rsidRPr="007238EF">
              <w:rPr>
                <w:sz w:val="24"/>
                <w:szCs w:val="24"/>
              </w:rPr>
              <w:t xml:space="preserve"> муниципального </w:t>
            </w:r>
            <w:r w:rsidRPr="007238EF">
              <w:rPr>
                <w:sz w:val="24"/>
                <w:szCs w:val="24"/>
              </w:rPr>
              <w:lastRenderedPageBreak/>
              <w:t>района представителями институтов гражданского общества и общественных организаций не проводилась.</w:t>
            </w:r>
          </w:p>
          <w:p w:rsidR="00C44F83" w:rsidRPr="007238EF" w:rsidRDefault="0047183C" w:rsidP="00BD0CA4">
            <w:pPr>
              <w:jc w:val="both"/>
              <w:rPr>
                <w:sz w:val="24"/>
                <w:szCs w:val="24"/>
              </w:rPr>
            </w:pPr>
            <w:r w:rsidRPr="007238EF">
              <w:rPr>
                <w:sz w:val="24"/>
                <w:szCs w:val="24"/>
              </w:rPr>
              <w:t xml:space="preserve"> </w:t>
            </w:r>
          </w:p>
          <w:p w:rsidR="00C44F83" w:rsidRPr="007238EF" w:rsidRDefault="00C44F83" w:rsidP="00D02180">
            <w:pPr>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lastRenderedPageBreak/>
              <w:t xml:space="preserve">Структурные подразделения  </w:t>
            </w:r>
            <w:r w:rsidRPr="007238EF">
              <w:rPr>
                <w:sz w:val="24"/>
                <w:szCs w:val="24"/>
              </w:rPr>
              <w:lastRenderedPageBreak/>
              <w:t>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suppressAutoHyphens/>
              <w:jc w:val="center"/>
              <w:rPr>
                <w:sz w:val="24"/>
                <w:szCs w:val="24"/>
              </w:rPr>
            </w:pPr>
          </w:p>
          <w:p w:rsidR="00C44F83" w:rsidRPr="007238EF" w:rsidRDefault="00A820C0" w:rsidP="00D0283B">
            <w:pPr>
              <w:suppressAutoHyphens/>
              <w:jc w:val="center"/>
              <w:rPr>
                <w:sz w:val="24"/>
                <w:szCs w:val="24"/>
              </w:rPr>
            </w:pPr>
            <w:r w:rsidRPr="007238EF">
              <w:rPr>
                <w:sz w:val="24"/>
                <w:szCs w:val="24"/>
              </w:rPr>
              <w:t>Правовое управление</w:t>
            </w:r>
            <w:r w:rsidR="00C44F83" w:rsidRPr="007238EF">
              <w:rPr>
                <w:sz w:val="24"/>
                <w:szCs w:val="24"/>
              </w:rPr>
              <w:t xml:space="preserve"> АНМР</w:t>
            </w:r>
          </w:p>
          <w:p w:rsidR="00C44F83" w:rsidRPr="007238EF" w:rsidRDefault="00C44F83" w:rsidP="00D0283B">
            <w:pPr>
              <w:suppressAutoHyphens/>
              <w:rPr>
                <w:sz w:val="24"/>
                <w:szCs w:val="24"/>
              </w:rPr>
            </w:pPr>
          </w:p>
          <w:p w:rsidR="00C44F83" w:rsidRPr="007238EF" w:rsidRDefault="00C44F83" w:rsidP="00D0283B">
            <w:pPr>
              <w:jc w:val="center"/>
              <w:rPr>
                <w:sz w:val="24"/>
                <w:szCs w:val="24"/>
              </w:rPr>
            </w:pPr>
            <w:r w:rsidRPr="007238EF">
              <w:rPr>
                <w:sz w:val="24"/>
                <w:szCs w:val="24"/>
              </w:rPr>
              <w:t>Дума НМР</w:t>
            </w:r>
          </w:p>
        </w:tc>
      </w:tr>
      <w:tr w:rsidR="00C44F83" w:rsidRPr="007238EF" w:rsidTr="005F250F">
        <w:tc>
          <w:tcPr>
            <w:tcW w:w="13575" w:type="dxa"/>
            <w:gridSpan w:val="4"/>
          </w:tcPr>
          <w:p w:rsidR="00C44F83" w:rsidRPr="007238EF" w:rsidRDefault="00C44F83" w:rsidP="00D02180">
            <w:pPr>
              <w:jc w:val="both"/>
              <w:rPr>
                <w:sz w:val="24"/>
                <w:szCs w:val="24"/>
              </w:rPr>
            </w:pPr>
            <w:r w:rsidRPr="007238EF">
              <w:rPr>
                <w:b/>
                <w:sz w:val="24"/>
                <w:szCs w:val="24"/>
              </w:rPr>
              <w:lastRenderedPageBreak/>
              <w:t>Мероприятия по исполнению задачи № 4:</w:t>
            </w:r>
            <w:r w:rsidRPr="007238EF">
              <w:rPr>
                <w:sz w:val="24"/>
                <w:szCs w:val="24"/>
              </w:rPr>
              <w:t xml:space="preserve"> </w:t>
            </w:r>
          </w:p>
          <w:p w:rsidR="00C44F83" w:rsidRPr="007238EF" w:rsidRDefault="00C44F83" w:rsidP="00D02180">
            <w:pPr>
              <w:tabs>
                <w:tab w:val="left" w:pos="0"/>
              </w:tabs>
              <w:suppressAutoHyphens/>
              <w:jc w:val="both"/>
              <w:rPr>
                <w:b/>
                <w:sz w:val="24"/>
                <w:szCs w:val="24"/>
              </w:rPr>
            </w:pPr>
            <w:r w:rsidRPr="007238EF">
              <w:rPr>
                <w:b/>
                <w:sz w:val="24"/>
                <w:szCs w:val="24"/>
              </w:rPr>
              <w:t xml:space="preserve">Формирование </w:t>
            </w:r>
            <w:proofErr w:type="spellStart"/>
            <w:r w:rsidRPr="007238EF">
              <w:rPr>
                <w:b/>
                <w:sz w:val="24"/>
                <w:szCs w:val="24"/>
              </w:rPr>
              <w:t>антикоррупционного</w:t>
            </w:r>
            <w:proofErr w:type="spellEnd"/>
            <w:r w:rsidRPr="007238EF">
              <w:rPr>
                <w:b/>
                <w:sz w:val="24"/>
                <w:szCs w:val="24"/>
              </w:rPr>
              <w:t xml:space="preserve"> общественного сознания, нетерпимости по отношению к коррупции в Надеждинском муниципальном районе</w:t>
            </w:r>
          </w:p>
          <w:p w:rsidR="00C44F83" w:rsidRPr="007238EF" w:rsidRDefault="00C44F83" w:rsidP="00D02180">
            <w:pPr>
              <w:tabs>
                <w:tab w:val="left" w:pos="0"/>
              </w:tabs>
              <w:suppressAutoHyphens/>
              <w:jc w:val="both"/>
              <w:rPr>
                <w:b/>
                <w:sz w:val="24"/>
                <w:szCs w:val="24"/>
              </w:rPr>
            </w:pPr>
          </w:p>
        </w:tc>
        <w:tc>
          <w:tcPr>
            <w:tcW w:w="2268" w:type="dxa"/>
          </w:tcPr>
          <w:p w:rsidR="00C44F83" w:rsidRPr="007238EF" w:rsidRDefault="00C44F83" w:rsidP="00D02180">
            <w:pPr>
              <w:jc w:val="both"/>
              <w:rPr>
                <w:b/>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4.1</w:t>
            </w:r>
          </w:p>
        </w:tc>
        <w:tc>
          <w:tcPr>
            <w:tcW w:w="3709" w:type="dxa"/>
          </w:tcPr>
          <w:p w:rsidR="00C44F83" w:rsidRPr="007238EF" w:rsidRDefault="00C44F83" w:rsidP="0014627A">
            <w:pPr>
              <w:jc w:val="both"/>
              <w:rPr>
                <w:sz w:val="24"/>
                <w:szCs w:val="24"/>
              </w:rPr>
            </w:pPr>
            <w:r w:rsidRPr="007238EF">
              <w:rPr>
                <w:sz w:val="24"/>
                <w:szCs w:val="24"/>
              </w:rPr>
              <w:t xml:space="preserve">Организация и проведение мероприятий по </w:t>
            </w:r>
            <w:proofErr w:type="spellStart"/>
            <w:r w:rsidRPr="007238EF">
              <w:rPr>
                <w:sz w:val="24"/>
                <w:szCs w:val="24"/>
              </w:rPr>
              <w:t>антикоррупционному</w:t>
            </w:r>
            <w:proofErr w:type="spellEnd"/>
            <w:r w:rsidRPr="007238EF">
              <w:rPr>
                <w:sz w:val="24"/>
                <w:szCs w:val="24"/>
              </w:rPr>
              <w:t xml:space="preserve"> образованию обучающихся муниципальных образовательных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 Включение в программы, реализуемые в указанных (организациях) учреждениях, предметов (дисциплин), направленных на формирование </w:t>
            </w:r>
            <w:proofErr w:type="spellStart"/>
            <w:r w:rsidRPr="007238EF">
              <w:rPr>
                <w:sz w:val="24"/>
                <w:szCs w:val="24"/>
              </w:rPr>
              <w:t>антикоррупционного</w:t>
            </w:r>
            <w:proofErr w:type="spellEnd"/>
            <w:r w:rsidRPr="007238EF">
              <w:rPr>
                <w:sz w:val="24"/>
                <w:szCs w:val="24"/>
              </w:rPr>
              <w:t xml:space="preserve"> мировоззрения, повышение уровня правосознания и правовой культуры обучающихся</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EE4A9E" w:rsidRPr="007238EF" w:rsidRDefault="00EE4A9E" w:rsidP="00EE4A9E">
            <w:pPr>
              <w:suppressAutoHyphens/>
              <w:jc w:val="both"/>
              <w:rPr>
                <w:sz w:val="24"/>
                <w:szCs w:val="24"/>
              </w:rPr>
            </w:pPr>
            <w:proofErr w:type="gramStart"/>
            <w:r w:rsidRPr="007238EF">
              <w:rPr>
                <w:sz w:val="24"/>
                <w:szCs w:val="24"/>
              </w:rPr>
              <w:t xml:space="preserve">Все образовательные организации используют в работе методические рекомендации «Система воспитательной работы по формированию </w:t>
            </w:r>
            <w:proofErr w:type="spellStart"/>
            <w:r w:rsidRPr="007238EF">
              <w:rPr>
                <w:sz w:val="24"/>
                <w:szCs w:val="24"/>
              </w:rPr>
              <w:t>антикоррупционного</w:t>
            </w:r>
            <w:proofErr w:type="spellEnd"/>
            <w:r w:rsidRPr="007238EF">
              <w:rPr>
                <w:sz w:val="24"/>
                <w:szCs w:val="24"/>
              </w:rPr>
              <w:t xml:space="preserve"> мировоззрения в образовательном учреждении» (письмо </w:t>
            </w:r>
            <w:proofErr w:type="spellStart"/>
            <w:r w:rsidRPr="007238EF">
              <w:rPr>
                <w:sz w:val="24"/>
                <w:szCs w:val="24"/>
              </w:rPr>
              <w:t>Минобрнауки</w:t>
            </w:r>
            <w:proofErr w:type="spellEnd"/>
            <w:r w:rsidRPr="007238EF">
              <w:rPr>
                <w:sz w:val="24"/>
                <w:szCs w:val="24"/>
              </w:rPr>
              <w:t xml:space="preserve"> РФ от 20.05.2013 № 08-1189 «О методических рекомендациях по формированию </w:t>
            </w:r>
            <w:proofErr w:type="spellStart"/>
            <w:r w:rsidRPr="007238EF">
              <w:rPr>
                <w:sz w:val="24"/>
                <w:szCs w:val="24"/>
              </w:rPr>
              <w:t>антикоррупционного</w:t>
            </w:r>
            <w:proofErr w:type="spellEnd"/>
            <w:r w:rsidRPr="007238EF">
              <w:rPr>
                <w:sz w:val="24"/>
                <w:szCs w:val="24"/>
              </w:rPr>
              <w:t xml:space="preserve"> мировоззрения у школьников и студентов».</w:t>
            </w:r>
            <w:proofErr w:type="gramEnd"/>
          </w:p>
          <w:p w:rsidR="00C44F83" w:rsidRPr="007238EF" w:rsidRDefault="00EE4A9E" w:rsidP="00EE4A9E">
            <w:pPr>
              <w:suppressAutoHyphens/>
              <w:jc w:val="both"/>
              <w:rPr>
                <w:sz w:val="24"/>
                <w:szCs w:val="24"/>
              </w:rPr>
            </w:pPr>
            <w:r w:rsidRPr="007238EF">
              <w:rPr>
                <w:sz w:val="24"/>
                <w:szCs w:val="24"/>
              </w:rPr>
              <w:t xml:space="preserve">Проводятся классные часы: «Наши </w:t>
            </w:r>
            <w:proofErr w:type="spellStart"/>
            <w:proofErr w:type="gramStart"/>
            <w:r w:rsidRPr="007238EF">
              <w:rPr>
                <w:sz w:val="24"/>
                <w:szCs w:val="24"/>
              </w:rPr>
              <w:t>права-наши</w:t>
            </w:r>
            <w:proofErr w:type="spellEnd"/>
            <w:proofErr w:type="gramEnd"/>
            <w:r w:rsidRPr="007238EF">
              <w:rPr>
                <w:sz w:val="24"/>
                <w:szCs w:val="24"/>
              </w:rPr>
              <w:t xml:space="preserve"> обязанности», Право на образование», «Защита законных интересов несовершеннолетних от угроз, связанных с коррупцией», «Школьникам о коррупции».</w:t>
            </w:r>
          </w:p>
        </w:tc>
        <w:tc>
          <w:tcPr>
            <w:tcW w:w="2268" w:type="dxa"/>
          </w:tcPr>
          <w:p w:rsidR="00C44F83" w:rsidRPr="007238EF" w:rsidRDefault="00C44F83" w:rsidP="00D0283B">
            <w:pPr>
              <w:suppressAutoHyphens/>
              <w:jc w:val="center"/>
              <w:rPr>
                <w:sz w:val="24"/>
                <w:szCs w:val="24"/>
              </w:rPr>
            </w:pPr>
            <w:r w:rsidRPr="007238EF">
              <w:rPr>
                <w:sz w:val="24"/>
                <w:szCs w:val="24"/>
              </w:rPr>
              <w:t>Управление образования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Руководители муниципальных образовательных организаций (учреждений) 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4.2</w:t>
            </w:r>
          </w:p>
        </w:tc>
        <w:tc>
          <w:tcPr>
            <w:tcW w:w="3709" w:type="dxa"/>
          </w:tcPr>
          <w:p w:rsidR="00C44F83" w:rsidRPr="007238EF" w:rsidRDefault="00C44F83" w:rsidP="00D02180">
            <w:pPr>
              <w:jc w:val="both"/>
              <w:rPr>
                <w:sz w:val="24"/>
                <w:szCs w:val="24"/>
              </w:rPr>
            </w:pPr>
            <w:r w:rsidRPr="007238EF">
              <w:rPr>
                <w:sz w:val="24"/>
                <w:szCs w:val="24"/>
              </w:rPr>
              <w:t xml:space="preserve">Проведение среди обучающихся муниципальных образовательных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 конкурсов рисунков и сочинений по </w:t>
            </w:r>
            <w:proofErr w:type="spellStart"/>
            <w:r w:rsidRPr="007238EF">
              <w:rPr>
                <w:sz w:val="24"/>
                <w:szCs w:val="24"/>
              </w:rPr>
              <w:t>антикоррупционной</w:t>
            </w:r>
            <w:proofErr w:type="spellEnd"/>
            <w:r w:rsidRPr="007238EF">
              <w:rPr>
                <w:sz w:val="24"/>
                <w:szCs w:val="24"/>
              </w:rPr>
              <w:t xml:space="preserve"> тематике</w:t>
            </w:r>
          </w:p>
        </w:tc>
        <w:tc>
          <w:tcPr>
            <w:tcW w:w="1276" w:type="dxa"/>
          </w:tcPr>
          <w:p w:rsidR="00C44F83" w:rsidRPr="007238EF" w:rsidRDefault="00C44F83" w:rsidP="00D02180">
            <w:pPr>
              <w:jc w:val="both"/>
              <w:rPr>
                <w:sz w:val="24"/>
                <w:szCs w:val="24"/>
              </w:rPr>
            </w:pPr>
            <w:r w:rsidRPr="007238EF">
              <w:rPr>
                <w:sz w:val="24"/>
                <w:szCs w:val="24"/>
              </w:rPr>
              <w:t>Ежегодно</w:t>
            </w:r>
          </w:p>
          <w:p w:rsidR="00C44F83" w:rsidRPr="007238EF" w:rsidRDefault="00C44F83" w:rsidP="00D02180">
            <w:pPr>
              <w:jc w:val="both"/>
              <w:rPr>
                <w:sz w:val="24"/>
                <w:szCs w:val="24"/>
              </w:rPr>
            </w:pPr>
            <w:r w:rsidRPr="007238EF">
              <w:rPr>
                <w:sz w:val="24"/>
                <w:szCs w:val="24"/>
              </w:rPr>
              <w:t>Ноябрь-декабрь</w:t>
            </w:r>
          </w:p>
        </w:tc>
        <w:tc>
          <w:tcPr>
            <w:tcW w:w="7938" w:type="dxa"/>
          </w:tcPr>
          <w:p w:rsidR="00C44F83" w:rsidRPr="007238EF" w:rsidRDefault="0047183C" w:rsidP="002A1EB5">
            <w:pPr>
              <w:jc w:val="both"/>
              <w:rPr>
                <w:b/>
                <w:sz w:val="24"/>
                <w:szCs w:val="24"/>
              </w:rPr>
            </w:pPr>
            <w:r w:rsidRPr="007238EF">
              <w:rPr>
                <w:b/>
                <w:sz w:val="24"/>
                <w:szCs w:val="24"/>
              </w:rPr>
              <w:t xml:space="preserve"> </w:t>
            </w:r>
          </w:p>
          <w:p w:rsidR="00E3764D" w:rsidRPr="007238EF" w:rsidRDefault="0014627A" w:rsidP="0047183C">
            <w:pPr>
              <w:suppressAutoHyphens/>
              <w:jc w:val="both"/>
              <w:rPr>
                <w:sz w:val="24"/>
                <w:szCs w:val="24"/>
              </w:rPr>
            </w:pPr>
            <w:r>
              <w:rPr>
                <w:sz w:val="24"/>
                <w:szCs w:val="24"/>
              </w:rPr>
              <w:t xml:space="preserve"> </w:t>
            </w:r>
          </w:p>
          <w:p w:rsidR="00C03E46" w:rsidRPr="007238EF" w:rsidRDefault="00C03E46" w:rsidP="00C03E46">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Управление образования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Руководители муниципальных образовательных организаций (учреждений) 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4.3</w:t>
            </w:r>
          </w:p>
        </w:tc>
        <w:tc>
          <w:tcPr>
            <w:tcW w:w="3709" w:type="dxa"/>
          </w:tcPr>
          <w:p w:rsidR="00C44F83" w:rsidRPr="007238EF" w:rsidRDefault="00C44F83" w:rsidP="00E92136">
            <w:pPr>
              <w:jc w:val="both"/>
              <w:rPr>
                <w:sz w:val="24"/>
                <w:szCs w:val="24"/>
              </w:rPr>
            </w:pPr>
            <w:r w:rsidRPr="007238EF">
              <w:rPr>
                <w:sz w:val="24"/>
                <w:szCs w:val="24"/>
              </w:rPr>
              <w:t xml:space="preserve">Подготовка и размещение на официальном сайте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в сети Интернет, опубликование в средствах массовой информации материалов о государственной политике в сфере противодействия коррупции, деятельности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и муниципальных организаций (учреждений) </w:t>
            </w:r>
            <w:proofErr w:type="spellStart"/>
            <w:r w:rsidRPr="007238EF">
              <w:rPr>
                <w:sz w:val="24"/>
                <w:szCs w:val="24"/>
              </w:rPr>
              <w:t>Надеждинского</w:t>
            </w:r>
            <w:proofErr w:type="spellEnd"/>
            <w:r w:rsidRPr="007238EF">
              <w:rPr>
                <w:sz w:val="24"/>
                <w:szCs w:val="24"/>
              </w:rPr>
              <w:t xml:space="preserve"> муниципального района в указанной сфере, в том числе о реализации настоящей </w:t>
            </w:r>
            <w:r w:rsidRPr="007238EF">
              <w:rPr>
                <w:sz w:val="24"/>
                <w:szCs w:val="24"/>
              </w:rPr>
              <w:lastRenderedPageBreak/>
              <w:t>Программы</w:t>
            </w:r>
          </w:p>
        </w:tc>
        <w:tc>
          <w:tcPr>
            <w:tcW w:w="1276" w:type="dxa"/>
          </w:tcPr>
          <w:p w:rsidR="00C44F83" w:rsidRPr="007238EF" w:rsidRDefault="00C44F83" w:rsidP="00D02180">
            <w:pPr>
              <w:jc w:val="both"/>
              <w:rPr>
                <w:sz w:val="24"/>
                <w:szCs w:val="24"/>
              </w:rPr>
            </w:pPr>
            <w:r w:rsidRPr="007238EF">
              <w:rPr>
                <w:sz w:val="24"/>
                <w:szCs w:val="24"/>
              </w:rPr>
              <w:lastRenderedPageBreak/>
              <w:t>Постоянно</w:t>
            </w:r>
          </w:p>
        </w:tc>
        <w:tc>
          <w:tcPr>
            <w:tcW w:w="7938" w:type="dxa"/>
          </w:tcPr>
          <w:p w:rsidR="00C44F83" w:rsidRPr="007238EF" w:rsidRDefault="0047183C" w:rsidP="00D02180">
            <w:pPr>
              <w:suppressAutoHyphens/>
              <w:jc w:val="both"/>
              <w:rPr>
                <w:b/>
                <w:sz w:val="24"/>
                <w:szCs w:val="24"/>
              </w:rPr>
            </w:pPr>
            <w:r w:rsidRPr="007238EF">
              <w:rPr>
                <w:b/>
                <w:sz w:val="24"/>
                <w:szCs w:val="24"/>
              </w:rPr>
              <w:t xml:space="preserve"> </w:t>
            </w:r>
          </w:p>
          <w:p w:rsidR="00C44F83" w:rsidRPr="007238EF" w:rsidRDefault="00C44F83" w:rsidP="00C13FAA">
            <w:pPr>
              <w:pStyle w:val="20"/>
              <w:shd w:val="clear" w:color="auto" w:fill="auto"/>
              <w:spacing w:line="240" w:lineRule="auto"/>
              <w:ind w:left="40"/>
              <w:rPr>
                <w:sz w:val="24"/>
                <w:szCs w:val="24"/>
              </w:rPr>
            </w:pPr>
            <w:r w:rsidRPr="007238EF">
              <w:rPr>
                <w:sz w:val="24"/>
                <w:szCs w:val="24"/>
              </w:rPr>
              <w:t xml:space="preserve">На официальном сайте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в информационно-коммуникационной сети «Интернет» регулярно размещаются отчеты о противодействии коррупции в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информация о деятельности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указанной сфере.  </w:t>
            </w:r>
          </w:p>
          <w:p w:rsidR="00C44F83" w:rsidRPr="007238EF" w:rsidRDefault="00C44F83" w:rsidP="00C13FAA">
            <w:pPr>
              <w:pStyle w:val="20"/>
              <w:shd w:val="clear" w:color="auto" w:fill="auto"/>
              <w:spacing w:line="240" w:lineRule="auto"/>
              <w:ind w:left="40"/>
              <w:rPr>
                <w:sz w:val="24"/>
                <w:szCs w:val="24"/>
              </w:rPr>
            </w:pPr>
            <w:r w:rsidRPr="007238EF">
              <w:rPr>
                <w:sz w:val="24"/>
                <w:szCs w:val="24"/>
              </w:rPr>
              <w:t xml:space="preserve">Также все муниципальные нормативные правовые акты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подлежат обязательному опубликованию и размещению на официальном сайте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в информационно-коммуникационной сети «Интернет». </w:t>
            </w:r>
          </w:p>
          <w:p w:rsidR="00C44F83" w:rsidRPr="007238EF" w:rsidRDefault="00C44F83" w:rsidP="00C13FAA">
            <w:pPr>
              <w:pStyle w:val="20"/>
              <w:shd w:val="clear" w:color="auto" w:fill="auto"/>
              <w:spacing w:line="240" w:lineRule="auto"/>
              <w:ind w:left="40"/>
              <w:rPr>
                <w:i/>
                <w:sz w:val="24"/>
                <w:szCs w:val="24"/>
              </w:rPr>
            </w:pPr>
            <w:r w:rsidRPr="007238EF">
              <w:rPr>
                <w:sz w:val="24"/>
                <w:szCs w:val="24"/>
              </w:rPr>
              <w:t xml:space="preserve">За </w:t>
            </w:r>
            <w:r w:rsidR="00BD59A7" w:rsidRPr="007238EF">
              <w:rPr>
                <w:sz w:val="24"/>
                <w:szCs w:val="24"/>
              </w:rPr>
              <w:t xml:space="preserve"> </w:t>
            </w:r>
            <w:r w:rsidR="0014627A">
              <w:rPr>
                <w:sz w:val="24"/>
                <w:szCs w:val="24"/>
              </w:rPr>
              <w:t xml:space="preserve"> </w:t>
            </w:r>
            <w:r w:rsidR="00BD59A7" w:rsidRPr="007238EF">
              <w:rPr>
                <w:sz w:val="24"/>
                <w:szCs w:val="24"/>
              </w:rPr>
              <w:t xml:space="preserve"> </w:t>
            </w:r>
            <w:r w:rsidRPr="007238EF">
              <w:rPr>
                <w:sz w:val="24"/>
                <w:szCs w:val="24"/>
              </w:rPr>
              <w:t>201</w:t>
            </w:r>
            <w:r w:rsidR="00E3764D" w:rsidRPr="007238EF">
              <w:rPr>
                <w:sz w:val="24"/>
                <w:szCs w:val="24"/>
              </w:rPr>
              <w:t>9</w:t>
            </w:r>
            <w:r w:rsidRPr="007238EF">
              <w:rPr>
                <w:sz w:val="24"/>
                <w:szCs w:val="24"/>
              </w:rPr>
              <w:t xml:space="preserve"> год</w:t>
            </w:r>
            <w:r w:rsidR="0014627A">
              <w:rPr>
                <w:sz w:val="24"/>
                <w:szCs w:val="24"/>
              </w:rPr>
              <w:t xml:space="preserve"> </w:t>
            </w:r>
            <w:r w:rsidRPr="007238EF">
              <w:rPr>
                <w:sz w:val="24"/>
                <w:szCs w:val="24"/>
              </w:rPr>
              <w:t xml:space="preserve"> в районной газете «Трудовая слава» опубликовано </w:t>
            </w:r>
            <w:r w:rsidR="0014627A">
              <w:rPr>
                <w:sz w:val="24"/>
                <w:szCs w:val="24"/>
              </w:rPr>
              <w:t>366</w:t>
            </w:r>
            <w:r w:rsidRPr="007238EF">
              <w:rPr>
                <w:sz w:val="24"/>
                <w:szCs w:val="24"/>
              </w:rPr>
              <w:t xml:space="preserve"> </w:t>
            </w:r>
            <w:proofErr w:type="gramStart"/>
            <w:r w:rsidRPr="007238EF">
              <w:rPr>
                <w:sz w:val="24"/>
                <w:szCs w:val="24"/>
              </w:rPr>
              <w:t>муниципальных</w:t>
            </w:r>
            <w:proofErr w:type="gramEnd"/>
            <w:r w:rsidRPr="007238EF">
              <w:rPr>
                <w:sz w:val="24"/>
                <w:szCs w:val="24"/>
              </w:rPr>
              <w:t xml:space="preserve"> нормативных правовых акта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w:t>
            </w:r>
          </w:p>
          <w:p w:rsidR="00C44F83" w:rsidRPr="007238EF" w:rsidRDefault="00C44F83" w:rsidP="00656005">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Отдел информатизации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 xml:space="preserve">Муниципальное учреждение районная газета «Трудовая слава» </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lastRenderedPageBreak/>
              <w:t>4.4</w:t>
            </w:r>
          </w:p>
        </w:tc>
        <w:tc>
          <w:tcPr>
            <w:tcW w:w="3709" w:type="dxa"/>
          </w:tcPr>
          <w:p w:rsidR="00C44F83" w:rsidRPr="007238EF" w:rsidRDefault="00C44F83" w:rsidP="0014627A">
            <w:pPr>
              <w:jc w:val="both"/>
              <w:rPr>
                <w:sz w:val="24"/>
                <w:szCs w:val="24"/>
              </w:rPr>
            </w:pPr>
            <w:proofErr w:type="gramStart"/>
            <w:r w:rsidRPr="007238EF">
              <w:rPr>
                <w:sz w:val="24"/>
                <w:szCs w:val="24"/>
              </w:rPr>
              <w:t xml:space="preserve">Размещение на официальных сайтах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информации о доходах (расходах), об имуществе и обязательствах имущественного характера муниципальных служащих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w:t>
            </w:r>
            <w:proofErr w:type="gramEnd"/>
          </w:p>
        </w:tc>
        <w:tc>
          <w:tcPr>
            <w:tcW w:w="1276" w:type="dxa"/>
          </w:tcPr>
          <w:p w:rsidR="00C44F83" w:rsidRPr="007238EF" w:rsidRDefault="00C44F83" w:rsidP="00D02180">
            <w:pPr>
              <w:jc w:val="both"/>
              <w:rPr>
                <w:sz w:val="24"/>
                <w:szCs w:val="24"/>
              </w:rPr>
            </w:pPr>
            <w:r w:rsidRPr="007238EF">
              <w:rPr>
                <w:sz w:val="24"/>
                <w:szCs w:val="24"/>
              </w:rPr>
              <w:t>Ежегодно в течение 14 рабочих дней со дня истечения срока, установленного для подачи сведений</w:t>
            </w:r>
          </w:p>
        </w:tc>
        <w:tc>
          <w:tcPr>
            <w:tcW w:w="7938" w:type="dxa"/>
          </w:tcPr>
          <w:p w:rsidR="00C44F83" w:rsidRPr="007238EF" w:rsidRDefault="0047183C" w:rsidP="0047183C">
            <w:pPr>
              <w:suppressAutoHyphens/>
              <w:jc w:val="both"/>
              <w:rPr>
                <w:sz w:val="24"/>
                <w:szCs w:val="24"/>
              </w:rPr>
            </w:pPr>
            <w:r w:rsidRPr="007238EF">
              <w:rPr>
                <w:b/>
                <w:sz w:val="24"/>
                <w:szCs w:val="24"/>
              </w:rPr>
              <w:t xml:space="preserve"> </w:t>
            </w:r>
            <w:proofErr w:type="gramStart"/>
            <w:r w:rsidR="00C44F83" w:rsidRPr="007238EF">
              <w:rPr>
                <w:sz w:val="24"/>
                <w:szCs w:val="24"/>
              </w:rPr>
              <w:t xml:space="preserve">На официальном сайте администрации </w:t>
            </w:r>
            <w:proofErr w:type="spellStart"/>
            <w:r w:rsidR="00C44F83" w:rsidRPr="007238EF">
              <w:rPr>
                <w:sz w:val="24"/>
                <w:szCs w:val="24"/>
              </w:rPr>
              <w:t>Надеждинского</w:t>
            </w:r>
            <w:proofErr w:type="spellEnd"/>
            <w:r w:rsidR="00C44F83" w:rsidRPr="007238EF">
              <w:rPr>
                <w:sz w:val="24"/>
                <w:szCs w:val="24"/>
              </w:rPr>
              <w:t xml:space="preserve"> муниципального района в информационно-коммуникационной сети «Интернет» в течение 14 рабочих дней со дня истечения срока, установленного для подачи сведений размещаются сведения о  доходах (расходах), об имуществе и обязательствах имущественного характера муниципальных служащих администрации </w:t>
            </w:r>
            <w:proofErr w:type="spellStart"/>
            <w:r w:rsidR="00C44F83" w:rsidRPr="007238EF">
              <w:rPr>
                <w:sz w:val="24"/>
                <w:szCs w:val="24"/>
              </w:rPr>
              <w:t>Надеждинского</w:t>
            </w:r>
            <w:proofErr w:type="spellEnd"/>
            <w:r w:rsidR="00C44F83" w:rsidRPr="007238EF">
              <w:rPr>
                <w:sz w:val="24"/>
                <w:szCs w:val="24"/>
              </w:rPr>
              <w:t xml:space="preserve">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w:t>
            </w:r>
            <w:proofErr w:type="gramEnd"/>
            <w:r w:rsidR="00C44F83" w:rsidRPr="007238EF">
              <w:rPr>
                <w:sz w:val="24"/>
                <w:szCs w:val="24"/>
              </w:rPr>
              <w:t xml:space="preserve"> их супругов и несовершеннолетних детей</w:t>
            </w:r>
          </w:p>
          <w:p w:rsidR="00C44F83" w:rsidRPr="007238EF" w:rsidRDefault="0047183C" w:rsidP="008C4D89">
            <w:pPr>
              <w:suppressAutoHyphens/>
              <w:jc w:val="both"/>
              <w:rPr>
                <w:sz w:val="24"/>
                <w:szCs w:val="24"/>
              </w:rPr>
            </w:pPr>
            <w:r w:rsidRPr="007238EF">
              <w:rPr>
                <w:b/>
                <w:sz w:val="24"/>
                <w:szCs w:val="24"/>
              </w:rPr>
              <w:t xml:space="preserve"> </w:t>
            </w: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jc w:val="center"/>
              <w:rPr>
                <w:sz w:val="24"/>
                <w:szCs w:val="24"/>
              </w:rPr>
            </w:pPr>
          </w:p>
          <w:p w:rsidR="00C44F83" w:rsidRPr="007238EF" w:rsidRDefault="00C44F83" w:rsidP="00D0283B">
            <w:pPr>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 xml:space="preserve">Дума НМР </w:t>
            </w:r>
          </w:p>
          <w:p w:rsidR="00C44F83" w:rsidRPr="007238EF" w:rsidRDefault="00C44F83" w:rsidP="00D0283B">
            <w:pPr>
              <w:rPr>
                <w:sz w:val="24"/>
                <w:szCs w:val="24"/>
              </w:rPr>
            </w:pPr>
          </w:p>
          <w:p w:rsidR="00C44F83" w:rsidRPr="007238EF" w:rsidRDefault="00C44F83" w:rsidP="00D0283B">
            <w:pPr>
              <w:suppressAutoHyphens/>
              <w:jc w:val="center"/>
              <w:rPr>
                <w:sz w:val="24"/>
                <w:szCs w:val="24"/>
              </w:rPr>
            </w:pPr>
            <w:r w:rsidRPr="007238EF">
              <w:rPr>
                <w:sz w:val="24"/>
                <w:szCs w:val="24"/>
              </w:rPr>
              <w:t xml:space="preserve">Контрольно-счетная комиссия НМР </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4.5</w:t>
            </w:r>
          </w:p>
        </w:tc>
        <w:tc>
          <w:tcPr>
            <w:tcW w:w="3709" w:type="dxa"/>
          </w:tcPr>
          <w:p w:rsidR="00C44F83" w:rsidRPr="007238EF" w:rsidRDefault="00C44F83" w:rsidP="00D02180">
            <w:pPr>
              <w:jc w:val="both"/>
              <w:rPr>
                <w:sz w:val="24"/>
                <w:szCs w:val="24"/>
              </w:rPr>
            </w:pPr>
            <w:r w:rsidRPr="007238EF">
              <w:rPr>
                <w:sz w:val="24"/>
                <w:szCs w:val="24"/>
              </w:rPr>
              <w:t xml:space="preserve">Регулярное размещение на официальном сайте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в сети Интернет информации о предоставлении в аренду муниципального имущества, земельных участков, о проведении открытых конкурсов, аукционов, их итогах</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t>В течение 14 календарных дней со дня предоставления имущества и земельных участков в аренду, а также проведения открытых конкурсов, аукционов</w:t>
            </w:r>
          </w:p>
        </w:tc>
        <w:tc>
          <w:tcPr>
            <w:tcW w:w="7938" w:type="dxa"/>
          </w:tcPr>
          <w:p w:rsidR="00D2050D" w:rsidRPr="007238EF" w:rsidRDefault="00D2050D" w:rsidP="00D2050D">
            <w:pPr>
              <w:ind w:firstLine="708"/>
              <w:jc w:val="both"/>
              <w:rPr>
                <w:sz w:val="24"/>
                <w:szCs w:val="24"/>
              </w:rPr>
            </w:pPr>
            <w:proofErr w:type="gramStart"/>
            <w:r w:rsidRPr="007238EF">
              <w:rPr>
                <w:sz w:val="24"/>
                <w:szCs w:val="24"/>
              </w:rPr>
              <w:t xml:space="preserve">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7238EF">
              <w:rPr>
                <w:rFonts w:eastAsia="Calibri"/>
                <w:sz w:val="24"/>
                <w:szCs w:val="24"/>
              </w:rPr>
              <w:t xml:space="preserve">информация о проведении конкурсных процедур (электронный аукцион, запрос котировок) </w:t>
            </w:r>
            <w:r w:rsidRPr="007238EF">
              <w:rPr>
                <w:sz w:val="24"/>
                <w:szCs w:val="24"/>
              </w:rPr>
              <w:t>на закупку товаров, выполнение работ, оказание услуг</w:t>
            </w:r>
            <w:r w:rsidRPr="007238EF">
              <w:rPr>
                <w:rFonts w:eastAsia="Calibri"/>
                <w:sz w:val="24"/>
                <w:szCs w:val="24"/>
              </w:rPr>
              <w:t xml:space="preserve"> размещается </w:t>
            </w:r>
            <w:r w:rsidRPr="007238EF">
              <w:rPr>
                <w:sz w:val="24"/>
                <w:szCs w:val="24"/>
              </w:rPr>
              <w:t xml:space="preserve"> на официальном сайте Российской Федерации </w:t>
            </w:r>
            <w:r w:rsidRPr="007238EF">
              <w:rPr>
                <w:bCs/>
                <w:sz w:val="24"/>
                <w:szCs w:val="24"/>
              </w:rPr>
              <w:t>для размещения заказов в сети Интернет</w:t>
            </w:r>
            <w:r w:rsidRPr="007238EF">
              <w:rPr>
                <w:sz w:val="24"/>
                <w:szCs w:val="24"/>
              </w:rPr>
              <w:t xml:space="preserve"> по адресу:  </w:t>
            </w:r>
            <w:hyperlink r:id="rId9" w:history="1">
              <w:r w:rsidRPr="007238EF">
                <w:rPr>
                  <w:rStyle w:val="a3"/>
                  <w:b/>
                  <w:sz w:val="24"/>
                  <w:szCs w:val="24"/>
                  <w:lang w:val="en-US"/>
                </w:rPr>
                <w:t>www</w:t>
              </w:r>
              <w:r w:rsidRPr="007238EF">
                <w:rPr>
                  <w:rStyle w:val="a3"/>
                  <w:b/>
                  <w:sz w:val="24"/>
                  <w:szCs w:val="24"/>
                </w:rPr>
                <w:t>. </w:t>
              </w:r>
              <w:proofErr w:type="spellStart"/>
              <w:r w:rsidRPr="007238EF">
                <w:rPr>
                  <w:rStyle w:val="a3"/>
                  <w:b/>
                  <w:sz w:val="24"/>
                  <w:szCs w:val="24"/>
                  <w:lang w:val="en-US"/>
                </w:rPr>
                <w:t>zakupki</w:t>
              </w:r>
              <w:proofErr w:type="spellEnd"/>
              <w:r w:rsidRPr="007238EF">
                <w:rPr>
                  <w:rStyle w:val="a3"/>
                  <w:b/>
                  <w:sz w:val="24"/>
                  <w:szCs w:val="24"/>
                </w:rPr>
                <w:t>.</w:t>
              </w:r>
              <w:proofErr w:type="spellStart"/>
              <w:r w:rsidRPr="007238EF">
                <w:rPr>
                  <w:rStyle w:val="a3"/>
                  <w:b/>
                  <w:sz w:val="24"/>
                  <w:szCs w:val="24"/>
                  <w:lang w:val="en-US"/>
                </w:rPr>
                <w:t>gov</w:t>
              </w:r>
              <w:proofErr w:type="spellEnd"/>
              <w:r w:rsidRPr="007238EF">
                <w:rPr>
                  <w:rStyle w:val="a3"/>
                  <w:b/>
                  <w:sz w:val="24"/>
                  <w:szCs w:val="24"/>
                </w:rPr>
                <w:t>.</w:t>
              </w:r>
              <w:proofErr w:type="spellStart"/>
              <w:r w:rsidRPr="007238EF">
                <w:rPr>
                  <w:rStyle w:val="a3"/>
                  <w:b/>
                  <w:sz w:val="24"/>
                  <w:szCs w:val="24"/>
                </w:rPr>
                <w:t>ru</w:t>
              </w:r>
              <w:proofErr w:type="spellEnd"/>
            </w:hyperlink>
            <w:proofErr w:type="gramEnd"/>
          </w:p>
          <w:p w:rsidR="00C44F83" w:rsidRPr="007238EF" w:rsidRDefault="00C44F83" w:rsidP="00D02180">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Отдел муниципального имущества АНМР</w:t>
            </w:r>
          </w:p>
          <w:p w:rsidR="00C44F83" w:rsidRPr="007238EF" w:rsidRDefault="00C44F83" w:rsidP="00D0283B">
            <w:pPr>
              <w:suppressAutoHyphens/>
              <w:rPr>
                <w:sz w:val="24"/>
                <w:szCs w:val="24"/>
              </w:rPr>
            </w:pP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 xml:space="preserve">Отдел градостроительства и архитектуры АНМР </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Отдел закупок для обеспечения муниципальных нужд</w:t>
            </w:r>
          </w:p>
          <w:p w:rsidR="00C44F83" w:rsidRPr="007238EF" w:rsidRDefault="00C44F83" w:rsidP="00D0283B">
            <w:pPr>
              <w:suppressAutoHyphens/>
              <w:jc w:val="center"/>
              <w:rPr>
                <w:sz w:val="24"/>
                <w:szCs w:val="24"/>
              </w:rPr>
            </w:pPr>
            <w:r w:rsidRPr="007238EF">
              <w:rPr>
                <w:sz w:val="24"/>
                <w:szCs w:val="24"/>
              </w:rPr>
              <w:t>АНМР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4.6</w:t>
            </w:r>
          </w:p>
        </w:tc>
        <w:tc>
          <w:tcPr>
            <w:tcW w:w="3709" w:type="dxa"/>
          </w:tcPr>
          <w:p w:rsidR="00C44F83" w:rsidRPr="007238EF" w:rsidRDefault="00C44F83" w:rsidP="0014627A">
            <w:pPr>
              <w:jc w:val="both"/>
              <w:rPr>
                <w:sz w:val="24"/>
                <w:szCs w:val="24"/>
              </w:rPr>
            </w:pPr>
            <w:r w:rsidRPr="007238EF">
              <w:rPr>
                <w:sz w:val="24"/>
                <w:szCs w:val="24"/>
              </w:rPr>
              <w:t xml:space="preserve">Размещение в зданиях органов местного самоуправления </w:t>
            </w:r>
            <w:proofErr w:type="spellStart"/>
            <w:r w:rsidRPr="007238EF">
              <w:rPr>
                <w:sz w:val="24"/>
                <w:szCs w:val="24"/>
              </w:rPr>
              <w:t>Надеждинского</w:t>
            </w:r>
            <w:proofErr w:type="spellEnd"/>
            <w:r w:rsidRPr="007238EF">
              <w:rPr>
                <w:sz w:val="24"/>
                <w:szCs w:val="24"/>
              </w:rPr>
              <w:t xml:space="preserve"> муниципального района информационных стендов, содержащих информацию о деятельности данных органов в соответствии со </w:t>
            </w:r>
            <w:hyperlink r:id="rId10" w:history="1">
              <w:r w:rsidRPr="007238EF">
                <w:rPr>
                  <w:sz w:val="24"/>
                  <w:szCs w:val="24"/>
                </w:rPr>
                <w:t>статьей 16</w:t>
              </w:r>
            </w:hyperlink>
            <w:r w:rsidRPr="007238EF">
              <w:rPr>
                <w:sz w:val="24"/>
                <w:szCs w:val="24"/>
              </w:rPr>
              <w:t xml:space="preserve"> Федерального закона от 09.02.2009 № 8-ФЗ «Об обеспечении доступа к информации о деятельности государственных органов и органов местного самоуправления»</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C44F83" w:rsidP="00E27A8F">
            <w:pPr>
              <w:pStyle w:val="20"/>
              <w:shd w:val="clear" w:color="auto" w:fill="auto"/>
              <w:spacing w:line="240" w:lineRule="auto"/>
              <w:ind w:left="40"/>
              <w:rPr>
                <w:i/>
                <w:sz w:val="24"/>
                <w:szCs w:val="24"/>
              </w:rPr>
            </w:pPr>
            <w:proofErr w:type="gramStart"/>
            <w:r w:rsidRPr="007238EF">
              <w:rPr>
                <w:sz w:val="24"/>
                <w:szCs w:val="24"/>
              </w:rPr>
              <w:t xml:space="preserve">В целях формирования механизмов общественного </w:t>
            </w:r>
            <w:proofErr w:type="spellStart"/>
            <w:r w:rsidRPr="007238EF">
              <w:rPr>
                <w:sz w:val="24"/>
                <w:szCs w:val="24"/>
              </w:rPr>
              <w:t>антикоррупционного</w:t>
            </w:r>
            <w:proofErr w:type="spellEnd"/>
            <w:r w:rsidRPr="007238EF">
              <w:rPr>
                <w:sz w:val="24"/>
                <w:szCs w:val="24"/>
              </w:rPr>
              <w:t xml:space="preserve"> контроля,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администрацией района обеспечен доступ к информации о деятельности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ее структурных подразделений и должностных лиц, путем размещения информационных стендов, содержащих информацию о деятельности в здании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w:t>
            </w:r>
            <w:proofErr w:type="gramEnd"/>
          </w:p>
          <w:p w:rsidR="00C44F83" w:rsidRPr="007238EF" w:rsidRDefault="0047183C" w:rsidP="00CF78A5">
            <w:pPr>
              <w:rPr>
                <w:sz w:val="24"/>
                <w:szCs w:val="24"/>
              </w:rPr>
            </w:pPr>
            <w:r w:rsidRPr="007238EF">
              <w:rPr>
                <w:b/>
                <w:sz w:val="24"/>
                <w:szCs w:val="24"/>
              </w:rPr>
              <w:t xml:space="preserve"> </w:t>
            </w:r>
          </w:p>
        </w:tc>
        <w:tc>
          <w:tcPr>
            <w:tcW w:w="2268" w:type="dxa"/>
          </w:tcPr>
          <w:p w:rsidR="00C44F83" w:rsidRPr="007238EF" w:rsidRDefault="00C44F83" w:rsidP="00D0283B">
            <w:pPr>
              <w:jc w:val="center"/>
              <w:rPr>
                <w:sz w:val="24"/>
                <w:szCs w:val="24"/>
              </w:rPr>
            </w:pPr>
            <w:r w:rsidRPr="007238EF">
              <w:rPr>
                <w:sz w:val="24"/>
                <w:szCs w:val="24"/>
              </w:rPr>
              <w:t>Структурные подразделения АНМР</w:t>
            </w:r>
          </w:p>
          <w:p w:rsidR="00C44F83" w:rsidRPr="007238EF" w:rsidRDefault="00C44F83" w:rsidP="00D0283B">
            <w:pPr>
              <w:jc w:val="center"/>
              <w:rPr>
                <w:sz w:val="24"/>
                <w:szCs w:val="24"/>
              </w:rPr>
            </w:pPr>
          </w:p>
          <w:p w:rsidR="00C44F83" w:rsidRPr="007238EF" w:rsidRDefault="00C44F83" w:rsidP="00D0283B">
            <w:pPr>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 xml:space="preserve">Дума НМР </w:t>
            </w:r>
          </w:p>
          <w:p w:rsidR="00C44F83" w:rsidRPr="007238EF" w:rsidRDefault="00C44F83" w:rsidP="00D0283B">
            <w:pPr>
              <w:rPr>
                <w:sz w:val="24"/>
                <w:szCs w:val="24"/>
              </w:rPr>
            </w:pPr>
          </w:p>
          <w:p w:rsidR="00C44F83" w:rsidRPr="007238EF" w:rsidRDefault="00C44F83" w:rsidP="0014627A">
            <w:pPr>
              <w:jc w:val="center"/>
              <w:rPr>
                <w:sz w:val="24"/>
                <w:szCs w:val="24"/>
              </w:rPr>
            </w:pPr>
            <w:r w:rsidRPr="007238EF">
              <w:rPr>
                <w:sz w:val="24"/>
                <w:szCs w:val="24"/>
              </w:rPr>
              <w:t>Контрольно-счетная комиссия НМР</w:t>
            </w:r>
            <w:r w:rsidRPr="007238EF">
              <w:rPr>
                <w:sz w:val="24"/>
                <w:szCs w:val="24"/>
              </w:rPr>
              <w:br/>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lastRenderedPageBreak/>
              <w:t>4.7</w:t>
            </w:r>
          </w:p>
        </w:tc>
        <w:tc>
          <w:tcPr>
            <w:tcW w:w="3709" w:type="dxa"/>
          </w:tcPr>
          <w:p w:rsidR="00C44F83" w:rsidRPr="007238EF" w:rsidRDefault="00C44F83" w:rsidP="0014627A">
            <w:pPr>
              <w:jc w:val="both"/>
              <w:rPr>
                <w:sz w:val="24"/>
                <w:szCs w:val="24"/>
              </w:rPr>
            </w:pPr>
            <w:proofErr w:type="gramStart"/>
            <w:r w:rsidRPr="007238EF">
              <w:rPr>
                <w:sz w:val="24"/>
                <w:szCs w:val="24"/>
              </w:rPr>
              <w:t>Организация издания социальной рекламной продукции (памятки, листовки буклеты, брошюры) в сфере противодействия коррупции (в том числе о недопустимости коррупционных проявлениях в области миграционных отношений.</w:t>
            </w:r>
            <w:proofErr w:type="gramEnd"/>
            <w:r w:rsidRPr="007238EF">
              <w:rPr>
                <w:sz w:val="24"/>
                <w:szCs w:val="24"/>
              </w:rPr>
              <w:t xml:space="preserve"> Размещение социальной рекламной продукции на официальном сайте администрации </w:t>
            </w:r>
            <w:proofErr w:type="spellStart"/>
            <w:r w:rsidRPr="007238EF">
              <w:rPr>
                <w:sz w:val="24"/>
                <w:szCs w:val="24"/>
              </w:rPr>
              <w:t>Надеждинского</w:t>
            </w:r>
            <w:proofErr w:type="spellEnd"/>
            <w:r w:rsidRPr="007238EF">
              <w:rPr>
                <w:sz w:val="24"/>
                <w:szCs w:val="24"/>
              </w:rPr>
              <w:t xml:space="preserve"> муниципального района в сети Интернет, опубликование в средствах массовой информации, а также в муниципальных организациях (учреждениях) </w:t>
            </w:r>
            <w:proofErr w:type="spellStart"/>
            <w:r w:rsidRPr="007238EF">
              <w:rPr>
                <w:sz w:val="24"/>
                <w:szCs w:val="24"/>
              </w:rPr>
              <w:t>Надеждинского</w:t>
            </w:r>
            <w:proofErr w:type="spellEnd"/>
            <w:r w:rsidRPr="007238EF">
              <w:rPr>
                <w:sz w:val="24"/>
                <w:szCs w:val="24"/>
              </w:rPr>
              <w:t xml:space="preserve"> муниципального района</w:t>
            </w:r>
          </w:p>
        </w:tc>
        <w:tc>
          <w:tcPr>
            <w:tcW w:w="1276" w:type="dxa"/>
          </w:tcPr>
          <w:p w:rsidR="00C44F83" w:rsidRPr="007238EF" w:rsidRDefault="00C44F83" w:rsidP="00D02180">
            <w:pPr>
              <w:jc w:val="both"/>
              <w:rPr>
                <w:sz w:val="24"/>
                <w:szCs w:val="24"/>
              </w:rPr>
            </w:pPr>
            <w:r w:rsidRPr="007238EF">
              <w:rPr>
                <w:sz w:val="24"/>
                <w:szCs w:val="24"/>
              </w:rPr>
              <w:t>В течение действия программы</w:t>
            </w:r>
          </w:p>
        </w:tc>
        <w:tc>
          <w:tcPr>
            <w:tcW w:w="7938" w:type="dxa"/>
          </w:tcPr>
          <w:p w:rsidR="00C44F83" w:rsidRPr="007238EF" w:rsidRDefault="00C44F83" w:rsidP="00DD2017">
            <w:pPr>
              <w:suppressAutoHyphens/>
              <w:jc w:val="both"/>
              <w:rPr>
                <w:b/>
                <w:sz w:val="24"/>
                <w:szCs w:val="24"/>
              </w:rPr>
            </w:pPr>
            <w:r w:rsidRPr="007238EF">
              <w:rPr>
                <w:b/>
                <w:sz w:val="24"/>
                <w:szCs w:val="24"/>
              </w:rPr>
              <w:t>О</w:t>
            </w:r>
            <w:r w:rsidR="00C03E46" w:rsidRPr="007238EF">
              <w:rPr>
                <w:b/>
                <w:sz w:val="24"/>
                <w:szCs w:val="24"/>
              </w:rPr>
              <w:t xml:space="preserve">бщий </w:t>
            </w:r>
            <w:r w:rsidR="00DD2017" w:rsidRPr="007238EF">
              <w:rPr>
                <w:b/>
                <w:sz w:val="24"/>
                <w:szCs w:val="24"/>
              </w:rPr>
              <w:t xml:space="preserve"> отдел</w:t>
            </w:r>
          </w:p>
          <w:p w:rsidR="00C44F83" w:rsidRPr="007238EF" w:rsidRDefault="00C03E46" w:rsidP="0014627A">
            <w:pPr>
              <w:suppressAutoHyphens/>
              <w:jc w:val="both"/>
              <w:rPr>
                <w:sz w:val="24"/>
                <w:szCs w:val="24"/>
              </w:rPr>
            </w:pPr>
            <w:r w:rsidRPr="007238EF">
              <w:rPr>
                <w:sz w:val="24"/>
                <w:szCs w:val="24"/>
              </w:rPr>
              <w:t xml:space="preserve">К </w:t>
            </w:r>
            <w:r w:rsidR="008C4D89" w:rsidRPr="007238EF">
              <w:rPr>
                <w:sz w:val="24"/>
                <w:szCs w:val="24"/>
              </w:rPr>
              <w:t xml:space="preserve"> международному Дню борьбы с коррупцией </w:t>
            </w:r>
            <w:r w:rsidR="00DD2017" w:rsidRPr="007238EF">
              <w:rPr>
                <w:sz w:val="24"/>
                <w:szCs w:val="24"/>
              </w:rPr>
              <w:t xml:space="preserve"> </w:t>
            </w:r>
            <w:r w:rsidR="0014627A">
              <w:rPr>
                <w:sz w:val="24"/>
                <w:szCs w:val="24"/>
              </w:rPr>
              <w:t xml:space="preserve">совместно с прокуратурой </w:t>
            </w:r>
            <w:proofErr w:type="spellStart"/>
            <w:r w:rsidR="0014627A">
              <w:rPr>
                <w:sz w:val="24"/>
                <w:szCs w:val="24"/>
              </w:rPr>
              <w:t>Надеждинского</w:t>
            </w:r>
            <w:proofErr w:type="spellEnd"/>
            <w:r w:rsidR="0014627A">
              <w:rPr>
                <w:sz w:val="24"/>
                <w:szCs w:val="24"/>
              </w:rPr>
              <w:t xml:space="preserve"> муниципального  района разработана </w:t>
            </w:r>
            <w:r w:rsidR="0047183C" w:rsidRPr="007238EF">
              <w:rPr>
                <w:sz w:val="24"/>
                <w:szCs w:val="24"/>
              </w:rPr>
              <w:t xml:space="preserve"> социальн</w:t>
            </w:r>
            <w:r w:rsidR="0014627A">
              <w:rPr>
                <w:sz w:val="24"/>
                <w:szCs w:val="24"/>
              </w:rPr>
              <w:t>ая</w:t>
            </w:r>
            <w:r w:rsidR="0047183C" w:rsidRPr="007238EF">
              <w:rPr>
                <w:sz w:val="24"/>
                <w:szCs w:val="24"/>
              </w:rPr>
              <w:t xml:space="preserve"> </w:t>
            </w:r>
            <w:r w:rsidR="00DD2017" w:rsidRPr="007238EF">
              <w:rPr>
                <w:sz w:val="24"/>
                <w:szCs w:val="24"/>
              </w:rPr>
              <w:t xml:space="preserve"> рекламн</w:t>
            </w:r>
            <w:r w:rsidR="0014627A">
              <w:rPr>
                <w:sz w:val="24"/>
                <w:szCs w:val="24"/>
              </w:rPr>
              <w:t>ая</w:t>
            </w:r>
            <w:r w:rsidRPr="007238EF">
              <w:rPr>
                <w:sz w:val="24"/>
                <w:szCs w:val="24"/>
              </w:rPr>
              <w:t xml:space="preserve"> </w:t>
            </w:r>
            <w:r w:rsidR="00DD2017" w:rsidRPr="007238EF">
              <w:rPr>
                <w:sz w:val="24"/>
                <w:szCs w:val="24"/>
              </w:rPr>
              <w:t>продукци</w:t>
            </w:r>
            <w:r w:rsidR="0014627A">
              <w:rPr>
                <w:sz w:val="24"/>
                <w:szCs w:val="24"/>
              </w:rPr>
              <w:t>я</w:t>
            </w:r>
            <w:r w:rsidRPr="007238EF">
              <w:rPr>
                <w:sz w:val="24"/>
                <w:szCs w:val="24"/>
              </w:rPr>
              <w:t xml:space="preserve">  </w:t>
            </w:r>
          </w:p>
        </w:tc>
        <w:tc>
          <w:tcPr>
            <w:tcW w:w="2268" w:type="dxa"/>
          </w:tcPr>
          <w:p w:rsidR="00C44F83" w:rsidRPr="007238EF" w:rsidRDefault="00C44F83" w:rsidP="00D0283B">
            <w:pPr>
              <w:suppressAutoHyphens/>
              <w:jc w:val="center"/>
              <w:rPr>
                <w:sz w:val="24"/>
                <w:szCs w:val="24"/>
              </w:rPr>
            </w:pPr>
            <w:r w:rsidRPr="007238EF">
              <w:rPr>
                <w:sz w:val="24"/>
                <w:szCs w:val="24"/>
              </w:rPr>
              <w:t>Организационный отдел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 xml:space="preserve">Общий отдел АНМР </w:t>
            </w:r>
          </w:p>
          <w:p w:rsidR="00C44F83" w:rsidRPr="007238EF" w:rsidRDefault="00C44F83" w:rsidP="00D0283B">
            <w:pPr>
              <w:suppressAutoHyphens/>
              <w:jc w:val="center"/>
              <w:rPr>
                <w:sz w:val="24"/>
                <w:szCs w:val="24"/>
              </w:rPr>
            </w:pPr>
          </w:p>
        </w:tc>
      </w:tr>
    </w:tbl>
    <w:p w:rsidR="00FD2D01" w:rsidRPr="00830000" w:rsidRDefault="00FD2D01" w:rsidP="00FD2D01">
      <w:pPr>
        <w:jc w:val="both"/>
        <w:rPr>
          <w:sz w:val="24"/>
          <w:szCs w:val="24"/>
        </w:rPr>
      </w:pPr>
    </w:p>
    <w:p w:rsidR="00AC239F" w:rsidRPr="00830000" w:rsidRDefault="00114A84" w:rsidP="00EC3B83">
      <w:pPr>
        <w:jc w:val="center"/>
        <w:rPr>
          <w:sz w:val="24"/>
          <w:szCs w:val="24"/>
        </w:rPr>
      </w:pPr>
      <w:r w:rsidRPr="00830000">
        <w:rPr>
          <w:sz w:val="24"/>
          <w:szCs w:val="24"/>
        </w:rPr>
        <w:t>Н</w:t>
      </w:r>
      <w:r w:rsidR="00C62E1B" w:rsidRPr="00830000">
        <w:rPr>
          <w:sz w:val="24"/>
          <w:szCs w:val="24"/>
        </w:rPr>
        <w:t xml:space="preserve">ачальник общего отдела </w:t>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Pr="00830000">
        <w:rPr>
          <w:sz w:val="24"/>
          <w:szCs w:val="24"/>
        </w:rPr>
        <w:t xml:space="preserve">   </w:t>
      </w:r>
      <w:r w:rsidR="00E920F0" w:rsidRPr="00830000">
        <w:rPr>
          <w:sz w:val="24"/>
          <w:szCs w:val="24"/>
        </w:rPr>
        <w:t xml:space="preserve"> </w:t>
      </w:r>
      <w:r w:rsidR="00675DA0" w:rsidRPr="00830000">
        <w:rPr>
          <w:sz w:val="24"/>
          <w:szCs w:val="24"/>
        </w:rPr>
        <w:t xml:space="preserve">          </w:t>
      </w:r>
      <w:r w:rsidR="00E920F0" w:rsidRPr="00830000">
        <w:rPr>
          <w:sz w:val="24"/>
          <w:szCs w:val="24"/>
        </w:rPr>
        <w:t xml:space="preserve">      </w:t>
      </w:r>
      <w:r w:rsidRPr="00830000">
        <w:rPr>
          <w:sz w:val="24"/>
          <w:szCs w:val="24"/>
        </w:rPr>
        <w:t xml:space="preserve">    </w:t>
      </w:r>
      <w:r w:rsidR="004A5EA0" w:rsidRPr="00830000">
        <w:rPr>
          <w:sz w:val="24"/>
          <w:szCs w:val="24"/>
        </w:rPr>
        <w:t>Н.В. Ульянич</w:t>
      </w:r>
    </w:p>
    <w:p w:rsidR="00FD2D01" w:rsidRDefault="00FD2D01">
      <w:pPr>
        <w:jc w:val="both"/>
        <w:rPr>
          <w:sz w:val="20"/>
        </w:rPr>
      </w:pPr>
    </w:p>
    <w:p w:rsidR="00DE5948" w:rsidRDefault="00DE5948">
      <w:pPr>
        <w:jc w:val="both"/>
        <w:rPr>
          <w:sz w:val="20"/>
        </w:rPr>
      </w:pPr>
    </w:p>
    <w:p w:rsidR="00DE5948" w:rsidRDefault="00DE5948">
      <w:pPr>
        <w:jc w:val="both"/>
        <w:rPr>
          <w:sz w:val="20"/>
        </w:rPr>
      </w:pPr>
    </w:p>
    <w:p w:rsidR="00DE5948" w:rsidRDefault="00DE5948">
      <w:pPr>
        <w:overflowPunct/>
        <w:autoSpaceDE/>
        <w:autoSpaceDN/>
        <w:adjustRightInd/>
        <w:spacing w:after="200" w:line="276" w:lineRule="auto"/>
        <w:textAlignment w:val="auto"/>
        <w:rPr>
          <w:sz w:val="20"/>
        </w:rPr>
      </w:pPr>
      <w:r>
        <w:rPr>
          <w:sz w:val="20"/>
        </w:rPr>
        <w:br w:type="page"/>
      </w:r>
    </w:p>
    <w:p w:rsidR="00DE5948" w:rsidRDefault="00DE5948">
      <w:pPr>
        <w:jc w:val="both"/>
        <w:rPr>
          <w:sz w:val="20"/>
        </w:rPr>
      </w:pPr>
    </w:p>
    <w:p w:rsidR="00DE5948" w:rsidRDefault="00DE5948">
      <w:pPr>
        <w:jc w:val="both"/>
        <w:rPr>
          <w:sz w:val="20"/>
        </w:rPr>
      </w:pPr>
    </w:p>
    <w:tbl>
      <w:tblPr>
        <w:tblW w:w="576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DE5948" w:rsidRPr="00D55C67" w:rsidTr="001D0758">
        <w:trPr>
          <w:trHeight w:val="1288"/>
        </w:trPr>
        <w:tc>
          <w:tcPr>
            <w:tcW w:w="5760" w:type="dxa"/>
            <w:tcBorders>
              <w:top w:val="nil"/>
              <w:left w:val="nil"/>
              <w:bottom w:val="nil"/>
              <w:right w:val="nil"/>
            </w:tcBorders>
          </w:tcPr>
          <w:p w:rsidR="00DE5948" w:rsidRPr="007B0973" w:rsidRDefault="00DE5948" w:rsidP="001D0758">
            <w:pPr>
              <w:jc w:val="right"/>
              <w:rPr>
                <w:sz w:val="26"/>
                <w:szCs w:val="26"/>
              </w:rPr>
            </w:pPr>
            <w:r>
              <w:rPr>
                <w:sz w:val="26"/>
                <w:szCs w:val="26"/>
              </w:rPr>
              <w:t xml:space="preserve">Приложение № </w:t>
            </w:r>
            <w:r w:rsidRPr="007B0973">
              <w:rPr>
                <w:sz w:val="26"/>
                <w:szCs w:val="26"/>
              </w:rPr>
              <w:t>2</w:t>
            </w:r>
          </w:p>
          <w:p w:rsidR="00DE5948" w:rsidRPr="00D55C67" w:rsidRDefault="00DE5948" w:rsidP="001D0758">
            <w:pPr>
              <w:jc w:val="both"/>
              <w:rPr>
                <w:sz w:val="26"/>
                <w:szCs w:val="26"/>
              </w:rPr>
            </w:pPr>
            <w:r w:rsidRPr="00D55C67">
              <w:rPr>
                <w:sz w:val="26"/>
                <w:szCs w:val="26"/>
              </w:rPr>
              <w:t xml:space="preserve">к муниципальной программе «Противодействие коррупции на территории </w:t>
            </w:r>
            <w:proofErr w:type="spellStart"/>
            <w:r w:rsidRPr="00D55C67">
              <w:rPr>
                <w:sz w:val="26"/>
                <w:szCs w:val="26"/>
              </w:rPr>
              <w:t>Надеждинского</w:t>
            </w:r>
            <w:proofErr w:type="spellEnd"/>
            <w:r w:rsidRPr="00D55C67">
              <w:rPr>
                <w:sz w:val="26"/>
                <w:szCs w:val="26"/>
              </w:rPr>
              <w:t xml:space="preserve"> муниципального района на 2016-20</w:t>
            </w:r>
            <w:r>
              <w:rPr>
                <w:sz w:val="26"/>
                <w:szCs w:val="26"/>
              </w:rPr>
              <w:t>20</w:t>
            </w:r>
            <w:r w:rsidRPr="00D55C67">
              <w:rPr>
                <w:sz w:val="26"/>
                <w:szCs w:val="26"/>
              </w:rPr>
              <w:t xml:space="preserve"> годы»</w:t>
            </w:r>
          </w:p>
        </w:tc>
      </w:tr>
    </w:tbl>
    <w:p w:rsidR="00DE5948" w:rsidRPr="00D55C67" w:rsidRDefault="00DE5948" w:rsidP="00DE5948">
      <w:pPr>
        <w:suppressAutoHyphens/>
        <w:rPr>
          <w:sz w:val="26"/>
          <w:szCs w:val="26"/>
        </w:rPr>
      </w:pPr>
    </w:p>
    <w:p w:rsidR="00DE5948" w:rsidRPr="00D55C67" w:rsidRDefault="00DE5948" w:rsidP="00DE5948">
      <w:pPr>
        <w:suppressAutoHyphens/>
        <w:ind w:firstLine="720"/>
        <w:jc w:val="center"/>
        <w:rPr>
          <w:b/>
          <w:sz w:val="26"/>
          <w:szCs w:val="26"/>
        </w:rPr>
      </w:pPr>
      <w:r w:rsidRPr="00D55C67">
        <w:rPr>
          <w:b/>
          <w:sz w:val="26"/>
          <w:szCs w:val="26"/>
        </w:rPr>
        <w:t>Оценка основных целевых индикаторов муниципальной программы</w:t>
      </w:r>
    </w:p>
    <w:p w:rsidR="00DE5948" w:rsidRPr="00D55C67" w:rsidRDefault="00DE5948" w:rsidP="00DE5948">
      <w:pPr>
        <w:pStyle w:val="ConsPlusNormal"/>
        <w:widowControl/>
        <w:ind w:firstLine="0"/>
        <w:jc w:val="center"/>
        <w:rPr>
          <w:rFonts w:ascii="Times New Roman" w:hAnsi="Times New Roman" w:cs="Times New Roman"/>
          <w:b/>
          <w:sz w:val="26"/>
          <w:szCs w:val="26"/>
        </w:rPr>
      </w:pPr>
      <w:r w:rsidRPr="00D55C67">
        <w:rPr>
          <w:rFonts w:ascii="Times New Roman" w:hAnsi="Times New Roman" w:cs="Times New Roman"/>
          <w:b/>
          <w:sz w:val="26"/>
          <w:szCs w:val="26"/>
        </w:rPr>
        <w:t xml:space="preserve">«Противодействие коррупции на территории </w:t>
      </w:r>
      <w:proofErr w:type="spellStart"/>
      <w:r w:rsidRPr="00D55C67">
        <w:rPr>
          <w:rFonts w:ascii="Times New Roman" w:hAnsi="Times New Roman" w:cs="Times New Roman"/>
          <w:b/>
          <w:sz w:val="26"/>
          <w:szCs w:val="26"/>
        </w:rPr>
        <w:t>Надеждинского</w:t>
      </w:r>
      <w:proofErr w:type="spellEnd"/>
      <w:r w:rsidRPr="00D55C67">
        <w:rPr>
          <w:rFonts w:ascii="Times New Roman" w:hAnsi="Times New Roman" w:cs="Times New Roman"/>
          <w:b/>
          <w:sz w:val="26"/>
          <w:szCs w:val="26"/>
        </w:rPr>
        <w:t xml:space="preserve"> муниципального района на 2016-20</w:t>
      </w:r>
      <w:r>
        <w:rPr>
          <w:rFonts w:ascii="Times New Roman" w:hAnsi="Times New Roman" w:cs="Times New Roman"/>
          <w:b/>
          <w:sz w:val="26"/>
          <w:szCs w:val="26"/>
        </w:rPr>
        <w:t>20</w:t>
      </w:r>
      <w:r w:rsidRPr="00D55C67">
        <w:rPr>
          <w:rFonts w:ascii="Times New Roman" w:hAnsi="Times New Roman" w:cs="Times New Roman"/>
          <w:b/>
          <w:sz w:val="26"/>
          <w:szCs w:val="26"/>
        </w:rPr>
        <w:t xml:space="preserve"> годы»</w:t>
      </w:r>
    </w:p>
    <w:p w:rsidR="00DE5948" w:rsidRPr="00D55C67" w:rsidRDefault="00DE5948" w:rsidP="00DE5948">
      <w:pPr>
        <w:pStyle w:val="ConsPlusNormal"/>
        <w:widowControl/>
        <w:ind w:firstLine="0"/>
        <w:rPr>
          <w:rFonts w:ascii="Times New Roman" w:hAnsi="Times New Roman" w:cs="Times New Roman"/>
          <w:sz w:val="26"/>
          <w:szCs w:val="26"/>
        </w:rPr>
      </w:pPr>
    </w:p>
    <w:tbl>
      <w:tblPr>
        <w:tblW w:w="10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7"/>
        <w:gridCol w:w="709"/>
        <w:gridCol w:w="1524"/>
        <w:gridCol w:w="1312"/>
        <w:gridCol w:w="1418"/>
        <w:gridCol w:w="1240"/>
      </w:tblGrid>
      <w:tr w:rsidR="00DE5948" w:rsidRPr="00091A8F" w:rsidTr="001D0758">
        <w:trPr>
          <w:trHeight w:val="448"/>
        </w:trPr>
        <w:tc>
          <w:tcPr>
            <w:tcW w:w="3887" w:type="dxa"/>
            <w:vMerge w:val="restart"/>
            <w:vAlign w:val="center"/>
          </w:tcPr>
          <w:p w:rsidR="00DE5948" w:rsidRPr="00091A8F" w:rsidRDefault="00DE5948" w:rsidP="001D0758">
            <w:pPr>
              <w:suppressAutoHyphens/>
              <w:rPr>
                <w:b/>
                <w:bCs/>
              </w:rPr>
            </w:pPr>
            <w:r w:rsidRPr="00091A8F">
              <w:rPr>
                <w:b/>
                <w:bCs/>
                <w:szCs w:val="22"/>
              </w:rPr>
              <w:t>Наименование целевого индикатора</w:t>
            </w:r>
          </w:p>
        </w:tc>
        <w:tc>
          <w:tcPr>
            <w:tcW w:w="709" w:type="dxa"/>
            <w:vMerge w:val="restart"/>
            <w:vAlign w:val="center"/>
          </w:tcPr>
          <w:p w:rsidR="00DE5948" w:rsidRPr="00091A8F" w:rsidRDefault="00DE5948" w:rsidP="001D0758">
            <w:pPr>
              <w:suppressAutoHyphens/>
              <w:rPr>
                <w:b/>
                <w:bCs/>
              </w:rPr>
            </w:pPr>
            <w:r w:rsidRPr="00091A8F">
              <w:rPr>
                <w:b/>
                <w:bCs/>
                <w:szCs w:val="22"/>
              </w:rPr>
              <w:t xml:space="preserve">ед. </w:t>
            </w:r>
            <w:proofErr w:type="spellStart"/>
            <w:r w:rsidRPr="00091A8F">
              <w:rPr>
                <w:b/>
                <w:bCs/>
                <w:szCs w:val="22"/>
              </w:rPr>
              <w:t>изм</w:t>
            </w:r>
            <w:proofErr w:type="spellEnd"/>
            <w:r w:rsidRPr="00091A8F">
              <w:rPr>
                <w:b/>
                <w:bCs/>
                <w:szCs w:val="22"/>
              </w:rPr>
              <w:t>.</w:t>
            </w:r>
          </w:p>
        </w:tc>
        <w:tc>
          <w:tcPr>
            <w:tcW w:w="5494" w:type="dxa"/>
            <w:gridSpan w:val="4"/>
            <w:vAlign w:val="center"/>
          </w:tcPr>
          <w:p w:rsidR="00DE5948" w:rsidRPr="00091A8F" w:rsidRDefault="00DE5948" w:rsidP="001D0758">
            <w:pPr>
              <w:suppressAutoHyphens/>
              <w:rPr>
                <w:b/>
                <w:bCs/>
              </w:rPr>
            </w:pPr>
            <w:r w:rsidRPr="00091A8F">
              <w:rPr>
                <w:b/>
                <w:bCs/>
                <w:szCs w:val="22"/>
              </w:rPr>
              <w:t>Значение целевого индикатора</w:t>
            </w:r>
          </w:p>
        </w:tc>
      </w:tr>
      <w:tr w:rsidR="00DE5948" w:rsidRPr="00091A8F" w:rsidTr="001D0758">
        <w:trPr>
          <w:trHeight w:val="250"/>
        </w:trPr>
        <w:tc>
          <w:tcPr>
            <w:tcW w:w="3887" w:type="dxa"/>
            <w:vMerge/>
            <w:vAlign w:val="center"/>
          </w:tcPr>
          <w:p w:rsidR="00DE5948" w:rsidRPr="00091A8F" w:rsidRDefault="00DE5948" w:rsidP="001D0758">
            <w:pPr>
              <w:rPr>
                <w:b/>
                <w:bCs/>
              </w:rPr>
            </w:pPr>
          </w:p>
        </w:tc>
        <w:tc>
          <w:tcPr>
            <w:tcW w:w="709" w:type="dxa"/>
            <w:vMerge/>
            <w:vAlign w:val="center"/>
          </w:tcPr>
          <w:p w:rsidR="00DE5948" w:rsidRPr="00091A8F" w:rsidRDefault="00DE5948" w:rsidP="001D0758">
            <w:pPr>
              <w:rPr>
                <w:b/>
                <w:bCs/>
              </w:rPr>
            </w:pPr>
          </w:p>
        </w:tc>
        <w:tc>
          <w:tcPr>
            <w:tcW w:w="1524" w:type="dxa"/>
            <w:vAlign w:val="center"/>
          </w:tcPr>
          <w:p w:rsidR="00DE5948" w:rsidRPr="00091A8F" w:rsidRDefault="00DE5948" w:rsidP="001D0758">
            <w:pPr>
              <w:suppressAutoHyphens/>
              <w:jc w:val="center"/>
              <w:rPr>
                <w:b/>
                <w:bCs/>
              </w:rPr>
            </w:pPr>
            <w:r w:rsidRPr="00091A8F">
              <w:rPr>
                <w:b/>
                <w:bCs/>
                <w:szCs w:val="22"/>
              </w:rPr>
              <w:t>Утверждено</w:t>
            </w:r>
          </w:p>
          <w:p w:rsidR="00DE5948" w:rsidRPr="00091A8F" w:rsidRDefault="00DE5948" w:rsidP="001D0758">
            <w:pPr>
              <w:suppressAutoHyphens/>
              <w:jc w:val="center"/>
              <w:rPr>
                <w:b/>
                <w:bCs/>
              </w:rPr>
            </w:pPr>
            <w:r w:rsidRPr="00091A8F">
              <w:rPr>
                <w:b/>
                <w:bCs/>
                <w:szCs w:val="22"/>
              </w:rPr>
              <w:t>на 2016-20</w:t>
            </w:r>
            <w:r>
              <w:rPr>
                <w:b/>
                <w:bCs/>
                <w:szCs w:val="22"/>
              </w:rPr>
              <w:t>20</w:t>
            </w:r>
            <w:r w:rsidRPr="00091A8F">
              <w:rPr>
                <w:b/>
                <w:bCs/>
                <w:szCs w:val="22"/>
              </w:rPr>
              <w:t xml:space="preserve"> гг.</w:t>
            </w:r>
          </w:p>
        </w:tc>
        <w:tc>
          <w:tcPr>
            <w:tcW w:w="1312" w:type="dxa"/>
            <w:vAlign w:val="center"/>
          </w:tcPr>
          <w:p w:rsidR="00DE5948" w:rsidRPr="00091A8F" w:rsidRDefault="00DE5948" w:rsidP="001D0758">
            <w:pPr>
              <w:suppressAutoHyphens/>
              <w:ind w:right="-56"/>
              <w:jc w:val="center"/>
              <w:rPr>
                <w:b/>
                <w:bCs/>
              </w:rPr>
            </w:pPr>
            <w:r w:rsidRPr="00091A8F">
              <w:rPr>
                <w:b/>
                <w:bCs/>
                <w:szCs w:val="22"/>
              </w:rPr>
              <w:t>Достигнуто</w:t>
            </w:r>
          </w:p>
        </w:tc>
        <w:tc>
          <w:tcPr>
            <w:tcW w:w="1418" w:type="dxa"/>
            <w:vAlign w:val="center"/>
          </w:tcPr>
          <w:p w:rsidR="00DE5948" w:rsidRPr="00091A8F" w:rsidRDefault="00DE5948" w:rsidP="001D0758">
            <w:pPr>
              <w:suppressAutoHyphens/>
              <w:ind w:right="-78"/>
              <w:jc w:val="center"/>
              <w:rPr>
                <w:b/>
                <w:bCs/>
              </w:rPr>
            </w:pPr>
            <w:r w:rsidRPr="00091A8F">
              <w:rPr>
                <w:b/>
                <w:bCs/>
                <w:szCs w:val="22"/>
              </w:rPr>
              <w:t>Отклонение</w:t>
            </w:r>
          </w:p>
        </w:tc>
        <w:tc>
          <w:tcPr>
            <w:tcW w:w="1240" w:type="dxa"/>
            <w:vAlign w:val="center"/>
          </w:tcPr>
          <w:p w:rsidR="00DE5948" w:rsidRPr="00091A8F" w:rsidRDefault="00DE5948" w:rsidP="001D0758">
            <w:pPr>
              <w:suppressAutoHyphens/>
              <w:jc w:val="center"/>
              <w:rPr>
                <w:b/>
                <w:bCs/>
              </w:rPr>
            </w:pPr>
            <w:r w:rsidRPr="00091A8F">
              <w:rPr>
                <w:b/>
                <w:bCs/>
                <w:szCs w:val="22"/>
              </w:rPr>
              <w:t>Оценка в баллах</w:t>
            </w:r>
          </w:p>
        </w:tc>
      </w:tr>
      <w:tr w:rsidR="00DE5948" w:rsidRPr="00091A8F" w:rsidTr="001D0758">
        <w:trPr>
          <w:trHeight w:val="2366"/>
        </w:trPr>
        <w:tc>
          <w:tcPr>
            <w:tcW w:w="3887" w:type="dxa"/>
          </w:tcPr>
          <w:p w:rsidR="00DE5948" w:rsidRPr="00091A8F" w:rsidRDefault="00DE5948" w:rsidP="001D0758">
            <w:pPr>
              <w:suppressAutoHyphens/>
              <w:jc w:val="both"/>
              <w:rPr>
                <w:bCs/>
              </w:rPr>
            </w:pPr>
            <w:r w:rsidRPr="00091A8F">
              <w:rPr>
                <w:szCs w:val="22"/>
              </w:rPr>
              <w:t xml:space="preserve">1. </w:t>
            </w:r>
            <w:r w:rsidRPr="004831F3">
              <w:rPr>
                <w:sz w:val="26"/>
                <w:szCs w:val="26"/>
              </w:rPr>
              <w:t>Доля устраненных коррупционных факторов в муниципальных правовых актах (проектах)</w:t>
            </w:r>
            <w:r w:rsidRPr="00D779FD">
              <w:rPr>
                <w:sz w:val="26"/>
                <w:szCs w:val="26"/>
              </w:rPr>
              <w:t xml:space="preserve"> администрации </w:t>
            </w:r>
            <w:proofErr w:type="spellStart"/>
            <w:r w:rsidRPr="00D779FD">
              <w:rPr>
                <w:sz w:val="26"/>
                <w:szCs w:val="26"/>
              </w:rPr>
              <w:t>Надеждинского</w:t>
            </w:r>
            <w:proofErr w:type="spellEnd"/>
            <w:r w:rsidRPr="00D779FD">
              <w:rPr>
                <w:sz w:val="26"/>
                <w:szCs w:val="26"/>
              </w:rPr>
              <w:t xml:space="preserve"> муниципального района</w:t>
            </w:r>
            <w:r w:rsidRPr="004831F3">
              <w:rPr>
                <w:sz w:val="26"/>
                <w:szCs w:val="26"/>
              </w:rPr>
              <w:t xml:space="preserve">, прошедших </w:t>
            </w:r>
            <w:proofErr w:type="spellStart"/>
            <w:r w:rsidRPr="004831F3">
              <w:rPr>
                <w:sz w:val="26"/>
                <w:szCs w:val="26"/>
              </w:rPr>
              <w:t>антикоррупционную</w:t>
            </w:r>
            <w:proofErr w:type="spellEnd"/>
            <w:r w:rsidRPr="004831F3">
              <w:rPr>
                <w:sz w:val="26"/>
                <w:szCs w:val="26"/>
              </w:rPr>
              <w:t xml:space="preserve"> экспертизу, от общего числа выявленных коррупционных факторов</w:t>
            </w:r>
          </w:p>
        </w:tc>
        <w:tc>
          <w:tcPr>
            <w:tcW w:w="709" w:type="dxa"/>
            <w:vAlign w:val="center"/>
          </w:tcPr>
          <w:p w:rsidR="00DE5948" w:rsidRPr="00091A8F" w:rsidRDefault="00DE5948" w:rsidP="001D0758">
            <w:pPr>
              <w:suppressAutoHyphens/>
              <w:rPr>
                <w:bCs/>
              </w:rPr>
            </w:pPr>
            <w:r>
              <w:rPr>
                <w:bCs/>
                <w:szCs w:val="22"/>
              </w:rPr>
              <w:t>%</w:t>
            </w:r>
          </w:p>
        </w:tc>
        <w:tc>
          <w:tcPr>
            <w:tcW w:w="1524" w:type="dxa"/>
            <w:vAlign w:val="center"/>
          </w:tcPr>
          <w:p w:rsidR="00DE5948" w:rsidRPr="00091A8F" w:rsidRDefault="00DE5948" w:rsidP="001D0758">
            <w:pPr>
              <w:suppressAutoHyphens/>
              <w:ind w:left="-72"/>
              <w:jc w:val="center"/>
              <w:rPr>
                <w:bCs/>
              </w:rPr>
            </w:pPr>
            <w:r>
              <w:rPr>
                <w:bCs/>
                <w:szCs w:val="22"/>
              </w:rPr>
              <w:t>10</w:t>
            </w:r>
            <w:r w:rsidRPr="00091A8F">
              <w:rPr>
                <w:bCs/>
                <w:szCs w:val="22"/>
              </w:rPr>
              <w:t>0</w:t>
            </w:r>
          </w:p>
        </w:tc>
        <w:tc>
          <w:tcPr>
            <w:tcW w:w="1312" w:type="dxa"/>
            <w:vAlign w:val="center"/>
          </w:tcPr>
          <w:p w:rsidR="00DE5948" w:rsidRPr="00091A8F" w:rsidRDefault="00DE5948" w:rsidP="001D0758">
            <w:pPr>
              <w:suppressAutoHyphens/>
              <w:rPr>
                <w:bCs/>
              </w:rPr>
            </w:pPr>
            <w:r>
              <w:rPr>
                <w:bCs/>
              </w:rPr>
              <w:t>100</w:t>
            </w:r>
          </w:p>
        </w:tc>
        <w:tc>
          <w:tcPr>
            <w:tcW w:w="1418" w:type="dxa"/>
            <w:vAlign w:val="center"/>
          </w:tcPr>
          <w:p w:rsidR="00DE5948" w:rsidRPr="00091A8F" w:rsidRDefault="00DE5948" w:rsidP="001D0758">
            <w:pPr>
              <w:suppressAutoHyphens/>
              <w:rPr>
                <w:bCs/>
              </w:rPr>
            </w:pPr>
            <w:r>
              <w:rPr>
                <w:bCs/>
              </w:rPr>
              <w:t>100</w:t>
            </w:r>
          </w:p>
        </w:tc>
        <w:tc>
          <w:tcPr>
            <w:tcW w:w="1240" w:type="dxa"/>
            <w:vAlign w:val="center"/>
          </w:tcPr>
          <w:p w:rsidR="00DE5948" w:rsidRPr="00091A8F" w:rsidRDefault="00DE5948" w:rsidP="001D0758">
            <w:pPr>
              <w:suppressAutoHyphens/>
              <w:rPr>
                <w:bCs/>
              </w:rPr>
            </w:pPr>
            <w:r>
              <w:rPr>
                <w:bCs/>
              </w:rPr>
              <w:t>5</w:t>
            </w:r>
          </w:p>
        </w:tc>
      </w:tr>
      <w:tr w:rsidR="00DE5948" w:rsidRPr="00091A8F" w:rsidTr="001D0758">
        <w:trPr>
          <w:trHeight w:val="2677"/>
        </w:trPr>
        <w:tc>
          <w:tcPr>
            <w:tcW w:w="3887" w:type="dxa"/>
          </w:tcPr>
          <w:p w:rsidR="00DE5948" w:rsidRPr="00091A8F" w:rsidRDefault="00DE5948" w:rsidP="001D0758">
            <w:pPr>
              <w:suppressAutoHyphens/>
              <w:jc w:val="both"/>
              <w:rPr>
                <w:bCs/>
              </w:rPr>
            </w:pPr>
            <w:r>
              <w:rPr>
                <w:sz w:val="26"/>
                <w:szCs w:val="26"/>
              </w:rPr>
              <w:t xml:space="preserve">2. </w:t>
            </w:r>
            <w:r w:rsidRPr="007F796F">
              <w:rPr>
                <w:sz w:val="26"/>
                <w:szCs w:val="26"/>
              </w:rPr>
              <w:t>Доля муниципальных</w:t>
            </w:r>
            <w:r w:rsidRPr="004831F3">
              <w:rPr>
                <w:sz w:val="26"/>
                <w:szCs w:val="26"/>
              </w:rPr>
              <w:t xml:space="preserve"> служащих</w:t>
            </w:r>
            <w:r w:rsidRPr="00D779FD">
              <w:rPr>
                <w:sz w:val="26"/>
                <w:szCs w:val="26"/>
              </w:rPr>
              <w:t xml:space="preserve"> администрации </w:t>
            </w:r>
            <w:proofErr w:type="spellStart"/>
            <w:r w:rsidRPr="00D779FD">
              <w:rPr>
                <w:sz w:val="26"/>
                <w:szCs w:val="26"/>
              </w:rPr>
              <w:t>Надеждинского</w:t>
            </w:r>
            <w:proofErr w:type="spellEnd"/>
            <w:r w:rsidRPr="00D779FD">
              <w:rPr>
                <w:sz w:val="26"/>
                <w:szCs w:val="26"/>
              </w:rPr>
              <w:t xml:space="preserve"> муниципального района</w:t>
            </w:r>
            <w:r w:rsidRPr="004831F3">
              <w:rPr>
                <w:sz w:val="26"/>
                <w:szCs w:val="26"/>
              </w:rPr>
              <w:t>,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709" w:type="dxa"/>
            <w:vAlign w:val="center"/>
          </w:tcPr>
          <w:p w:rsidR="00DE5948" w:rsidRPr="00091A8F" w:rsidRDefault="00DE5948" w:rsidP="001D0758">
            <w:pPr>
              <w:suppressAutoHyphens/>
              <w:rPr>
                <w:bCs/>
              </w:rPr>
            </w:pPr>
            <w:r>
              <w:rPr>
                <w:bCs/>
              </w:rPr>
              <w:t>%</w:t>
            </w:r>
          </w:p>
        </w:tc>
        <w:tc>
          <w:tcPr>
            <w:tcW w:w="1524" w:type="dxa"/>
            <w:vAlign w:val="center"/>
          </w:tcPr>
          <w:p w:rsidR="00DE5948" w:rsidRPr="00091A8F" w:rsidRDefault="00DE5948" w:rsidP="001D0758">
            <w:pPr>
              <w:suppressAutoHyphens/>
              <w:ind w:left="-108"/>
              <w:jc w:val="center"/>
              <w:rPr>
                <w:bCs/>
              </w:rPr>
            </w:pPr>
            <w:r w:rsidRPr="00091A8F">
              <w:rPr>
                <w:bCs/>
                <w:szCs w:val="22"/>
              </w:rPr>
              <w:t>0</w:t>
            </w:r>
          </w:p>
        </w:tc>
        <w:tc>
          <w:tcPr>
            <w:tcW w:w="1312" w:type="dxa"/>
            <w:vAlign w:val="center"/>
          </w:tcPr>
          <w:p w:rsidR="00DE5948" w:rsidRPr="00091A8F" w:rsidRDefault="00DE5948" w:rsidP="001D0758">
            <w:pPr>
              <w:suppressAutoHyphens/>
              <w:rPr>
                <w:bCs/>
              </w:rPr>
            </w:pPr>
            <w:r>
              <w:rPr>
                <w:bCs/>
              </w:rPr>
              <w:t>0</w:t>
            </w:r>
          </w:p>
        </w:tc>
        <w:tc>
          <w:tcPr>
            <w:tcW w:w="1418" w:type="dxa"/>
            <w:vAlign w:val="center"/>
          </w:tcPr>
          <w:p w:rsidR="00DE5948" w:rsidRPr="00091A8F" w:rsidRDefault="00DE5948" w:rsidP="001D0758">
            <w:pPr>
              <w:suppressAutoHyphens/>
              <w:rPr>
                <w:bCs/>
              </w:rPr>
            </w:pPr>
            <w:r>
              <w:rPr>
                <w:bCs/>
              </w:rPr>
              <w:t>0</w:t>
            </w:r>
          </w:p>
        </w:tc>
        <w:tc>
          <w:tcPr>
            <w:tcW w:w="1240" w:type="dxa"/>
            <w:vAlign w:val="center"/>
          </w:tcPr>
          <w:p w:rsidR="00DE5948" w:rsidRPr="00091A8F" w:rsidRDefault="00DE5948" w:rsidP="001D0758">
            <w:pPr>
              <w:suppressAutoHyphens/>
              <w:rPr>
                <w:bCs/>
              </w:rPr>
            </w:pPr>
            <w:r>
              <w:rPr>
                <w:bCs/>
              </w:rPr>
              <w:t>5</w:t>
            </w:r>
          </w:p>
        </w:tc>
      </w:tr>
      <w:tr w:rsidR="00DE5948" w:rsidRPr="00091A8F" w:rsidTr="001D0758">
        <w:trPr>
          <w:trHeight w:val="2366"/>
        </w:trPr>
        <w:tc>
          <w:tcPr>
            <w:tcW w:w="3887" w:type="dxa"/>
          </w:tcPr>
          <w:p w:rsidR="00DE5948" w:rsidRPr="00091A8F" w:rsidRDefault="00DE5948" w:rsidP="001D0758">
            <w:pPr>
              <w:suppressAutoHyphens/>
              <w:jc w:val="both"/>
            </w:pPr>
            <w:r>
              <w:rPr>
                <w:sz w:val="26"/>
                <w:szCs w:val="26"/>
              </w:rPr>
              <w:t>3</w:t>
            </w:r>
            <w:r w:rsidRPr="004831F3">
              <w:rPr>
                <w:sz w:val="26"/>
                <w:szCs w:val="26"/>
              </w:rPr>
              <w:t>.</w:t>
            </w:r>
            <w:r>
              <w:rPr>
                <w:sz w:val="26"/>
                <w:szCs w:val="26"/>
              </w:rPr>
              <w:t> </w:t>
            </w:r>
            <w:r w:rsidRPr="007F796F">
              <w:rPr>
                <w:sz w:val="26"/>
                <w:szCs w:val="26"/>
              </w:rPr>
              <w:t xml:space="preserve">Доля муниципальных служащих администрации </w:t>
            </w:r>
            <w:proofErr w:type="spellStart"/>
            <w:r w:rsidRPr="007F796F">
              <w:rPr>
                <w:sz w:val="26"/>
                <w:szCs w:val="26"/>
              </w:rPr>
              <w:t>Надеждинского</w:t>
            </w:r>
            <w:proofErr w:type="spellEnd"/>
            <w:r w:rsidRPr="007F796F">
              <w:rPr>
                <w:sz w:val="26"/>
                <w:szCs w:val="26"/>
              </w:rPr>
              <w:t xml:space="preserve"> муниципального района, представивших неполные (недостоверные) сведения о доходах</w:t>
            </w:r>
            <w:r>
              <w:rPr>
                <w:sz w:val="26"/>
                <w:szCs w:val="26"/>
              </w:rPr>
              <w:t xml:space="preserve"> по представлению прокуратуры, </w:t>
            </w:r>
            <w:r w:rsidRPr="007F796F">
              <w:rPr>
                <w:sz w:val="26"/>
                <w:szCs w:val="26"/>
              </w:rPr>
              <w:t xml:space="preserve"> от общего числа муниципальных служащих</w:t>
            </w:r>
          </w:p>
        </w:tc>
        <w:tc>
          <w:tcPr>
            <w:tcW w:w="709" w:type="dxa"/>
            <w:vAlign w:val="center"/>
          </w:tcPr>
          <w:p w:rsidR="00DE5948" w:rsidRPr="00091A8F" w:rsidRDefault="00DE5948" w:rsidP="001D0758">
            <w:pPr>
              <w:suppressAutoHyphens/>
              <w:rPr>
                <w:bCs/>
              </w:rPr>
            </w:pPr>
            <w:r>
              <w:rPr>
                <w:bCs/>
                <w:szCs w:val="22"/>
              </w:rPr>
              <w:t>%</w:t>
            </w:r>
          </w:p>
        </w:tc>
        <w:tc>
          <w:tcPr>
            <w:tcW w:w="1524" w:type="dxa"/>
            <w:vAlign w:val="center"/>
          </w:tcPr>
          <w:p w:rsidR="00DE5948" w:rsidRPr="00091A8F" w:rsidRDefault="00DE5948" w:rsidP="001D0758">
            <w:pPr>
              <w:suppressAutoHyphens/>
              <w:ind w:left="-108"/>
              <w:jc w:val="center"/>
              <w:rPr>
                <w:bCs/>
              </w:rPr>
            </w:pPr>
            <w:r>
              <w:rPr>
                <w:bCs/>
              </w:rPr>
              <w:t>10</w:t>
            </w:r>
          </w:p>
        </w:tc>
        <w:tc>
          <w:tcPr>
            <w:tcW w:w="1312" w:type="dxa"/>
            <w:vAlign w:val="center"/>
          </w:tcPr>
          <w:p w:rsidR="00DE5948" w:rsidRPr="00091A8F" w:rsidRDefault="00DE5948" w:rsidP="001D0758">
            <w:pPr>
              <w:suppressAutoHyphens/>
              <w:rPr>
                <w:bCs/>
              </w:rPr>
            </w:pPr>
            <w:r>
              <w:rPr>
                <w:bCs/>
              </w:rPr>
              <w:t>6</w:t>
            </w:r>
          </w:p>
        </w:tc>
        <w:tc>
          <w:tcPr>
            <w:tcW w:w="1418" w:type="dxa"/>
            <w:vAlign w:val="center"/>
          </w:tcPr>
          <w:p w:rsidR="00DE5948" w:rsidRPr="00091A8F" w:rsidRDefault="00DE5948" w:rsidP="001D0758">
            <w:pPr>
              <w:suppressAutoHyphens/>
              <w:rPr>
                <w:bCs/>
              </w:rPr>
            </w:pPr>
            <w:r>
              <w:rPr>
                <w:bCs/>
              </w:rPr>
              <w:t>4</w:t>
            </w:r>
          </w:p>
        </w:tc>
        <w:tc>
          <w:tcPr>
            <w:tcW w:w="1240" w:type="dxa"/>
            <w:vAlign w:val="center"/>
          </w:tcPr>
          <w:p w:rsidR="00DE5948" w:rsidRPr="00091A8F" w:rsidRDefault="00DE5948" w:rsidP="001D0758">
            <w:pPr>
              <w:suppressAutoHyphens/>
              <w:rPr>
                <w:bCs/>
              </w:rPr>
            </w:pPr>
            <w:r>
              <w:rPr>
                <w:bCs/>
              </w:rPr>
              <w:t>5</w:t>
            </w:r>
          </w:p>
        </w:tc>
      </w:tr>
      <w:tr w:rsidR="00DE5948" w:rsidRPr="00091A8F" w:rsidTr="001D0758">
        <w:trPr>
          <w:trHeight w:val="1495"/>
        </w:trPr>
        <w:tc>
          <w:tcPr>
            <w:tcW w:w="3887" w:type="dxa"/>
          </w:tcPr>
          <w:p w:rsidR="00DE5948" w:rsidRDefault="00DE5948" w:rsidP="001D0758">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Доля установленных фактов коррупции, от общего количества жалоб и обращений граждан</w:t>
            </w:r>
            <w:r>
              <w:rPr>
                <w:rFonts w:ascii="Times New Roman" w:hAnsi="Times New Roman" w:cs="Times New Roman"/>
                <w:sz w:val="26"/>
                <w:szCs w:val="26"/>
              </w:rPr>
              <w:t xml:space="preserve"> </w:t>
            </w:r>
            <w:proofErr w:type="spellStart"/>
            <w:r>
              <w:rPr>
                <w:rFonts w:ascii="Times New Roman" w:hAnsi="Times New Roman" w:cs="Times New Roman"/>
                <w:sz w:val="26"/>
                <w:szCs w:val="26"/>
              </w:rPr>
              <w:t>Надеждинского</w:t>
            </w:r>
            <w:proofErr w:type="spellEnd"/>
            <w:r>
              <w:rPr>
                <w:rFonts w:ascii="Times New Roman" w:hAnsi="Times New Roman" w:cs="Times New Roman"/>
                <w:sz w:val="26"/>
                <w:szCs w:val="26"/>
              </w:rPr>
              <w:t xml:space="preserve"> муниципального района</w:t>
            </w:r>
          </w:p>
        </w:tc>
        <w:tc>
          <w:tcPr>
            <w:tcW w:w="709" w:type="dxa"/>
            <w:vAlign w:val="center"/>
          </w:tcPr>
          <w:p w:rsidR="00DE5948" w:rsidRPr="00091A8F" w:rsidRDefault="00DE5948" w:rsidP="001D0758">
            <w:pPr>
              <w:suppressAutoHyphens/>
              <w:rPr>
                <w:bCs/>
              </w:rPr>
            </w:pPr>
            <w:r>
              <w:rPr>
                <w:bCs/>
                <w:szCs w:val="22"/>
              </w:rPr>
              <w:t>%</w:t>
            </w:r>
          </w:p>
        </w:tc>
        <w:tc>
          <w:tcPr>
            <w:tcW w:w="1524" w:type="dxa"/>
            <w:vAlign w:val="center"/>
          </w:tcPr>
          <w:p w:rsidR="00DE5948" w:rsidRPr="00091A8F" w:rsidRDefault="00DE5948" w:rsidP="001D0758">
            <w:pPr>
              <w:suppressAutoHyphens/>
              <w:ind w:left="-108"/>
              <w:jc w:val="center"/>
              <w:rPr>
                <w:bCs/>
              </w:rPr>
            </w:pPr>
            <w:r>
              <w:rPr>
                <w:bCs/>
              </w:rPr>
              <w:t>0</w:t>
            </w:r>
          </w:p>
        </w:tc>
        <w:tc>
          <w:tcPr>
            <w:tcW w:w="1312" w:type="dxa"/>
            <w:vAlign w:val="center"/>
          </w:tcPr>
          <w:p w:rsidR="00DE5948" w:rsidRPr="00091A8F" w:rsidRDefault="00DE5948" w:rsidP="001D0758">
            <w:pPr>
              <w:suppressAutoHyphens/>
              <w:rPr>
                <w:bCs/>
              </w:rPr>
            </w:pPr>
            <w:r>
              <w:rPr>
                <w:bCs/>
              </w:rPr>
              <w:t>0</w:t>
            </w:r>
          </w:p>
        </w:tc>
        <w:tc>
          <w:tcPr>
            <w:tcW w:w="1418" w:type="dxa"/>
            <w:vAlign w:val="center"/>
          </w:tcPr>
          <w:p w:rsidR="00DE5948" w:rsidRPr="00091A8F" w:rsidRDefault="00DE5948" w:rsidP="001D0758">
            <w:pPr>
              <w:suppressAutoHyphens/>
              <w:rPr>
                <w:bCs/>
              </w:rPr>
            </w:pPr>
            <w:r>
              <w:rPr>
                <w:bCs/>
              </w:rPr>
              <w:t>0</w:t>
            </w:r>
          </w:p>
        </w:tc>
        <w:tc>
          <w:tcPr>
            <w:tcW w:w="1240" w:type="dxa"/>
            <w:vAlign w:val="center"/>
          </w:tcPr>
          <w:p w:rsidR="00DE5948" w:rsidRPr="00091A8F" w:rsidRDefault="00DE5948" w:rsidP="001D0758">
            <w:pPr>
              <w:suppressAutoHyphens/>
              <w:rPr>
                <w:bCs/>
              </w:rPr>
            </w:pPr>
            <w:r>
              <w:rPr>
                <w:bCs/>
              </w:rPr>
              <w:t>5</w:t>
            </w:r>
          </w:p>
        </w:tc>
      </w:tr>
    </w:tbl>
    <w:p w:rsidR="00DE5948" w:rsidRPr="00FD2D01" w:rsidRDefault="00DE5948">
      <w:pPr>
        <w:jc w:val="both"/>
        <w:rPr>
          <w:sz w:val="20"/>
        </w:rPr>
      </w:pPr>
    </w:p>
    <w:sectPr w:rsidR="00DE5948" w:rsidRPr="00FD2D01" w:rsidSect="00DE5948">
      <w:headerReference w:type="even" r:id="rId11"/>
      <w:footerReference w:type="even" r:id="rId12"/>
      <w:pgSz w:w="11906" w:h="16838"/>
      <w:pgMar w:top="578" w:right="567" w:bottom="539"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B9E" w:rsidRDefault="00361B9E" w:rsidP="0052047C">
      <w:r>
        <w:separator/>
      </w:r>
    </w:p>
  </w:endnote>
  <w:endnote w:type="continuationSeparator" w:id="0">
    <w:p w:rsidR="00361B9E" w:rsidRDefault="00361B9E" w:rsidP="0052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0" w:rsidRDefault="00B654F4" w:rsidP="00F36410">
    <w:pPr>
      <w:pStyle w:val="a4"/>
      <w:framePr w:wrap="around" w:vAnchor="text" w:hAnchor="margin" w:xAlign="center" w:y="1"/>
      <w:rPr>
        <w:rStyle w:val="a6"/>
      </w:rPr>
    </w:pPr>
    <w:r>
      <w:rPr>
        <w:rStyle w:val="a6"/>
      </w:rPr>
      <w:fldChar w:fldCharType="begin"/>
    </w:r>
    <w:r w:rsidR="00CC03F0">
      <w:rPr>
        <w:rStyle w:val="a6"/>
      </w:rPr>
      <w:instrText xml:space="preserve">PAGE  </w:instrText>
    </w:r>
    <w:r>
      <w:rPr>
        <w:rStyle w:val="a6"/>
      </w:rPr>
      <w:fldChar w:fldCharType="separate"/>
    </w:r>
    <w:r w:rsidR="00CC03F0">
      <w:rPr>
        <w:rStyle w:val="a6"/>
        <w:noProof/>
      </w:rPr>
      <w:t>1</w:t>
    </w:r>
    <w:r>
      <w:rPr>
        <w:rStyle w:val="a6"/>
      </w:rPr>
      <w:fldChar w:fldCharType="end"/>
    </w:r>
  </w:p>
  <w:p w:rsidR="00CC03F0" w:rsidRDefault="00CC03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B9E" w:rsidRDefault="00361B9E" w:rsidP="0052047C">
      <w:r>
        <w:separator/>
      </w:r>
    </w:p>
  </w:footnote>
  <w:footnote w:type="continuationSeparator" w:id="0">
    <w:p w:rsidR="00361B9E" w:rsidRDefault="00361B9E" w:rsidP="00520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0" w:rsidRDefault="00B654F4" w:rsidP="00F36410">
    <w:pPr>
      <w:pStyle w:val="a7"/>
      <w:framePr w:wrap="around" w:vAnchor="text" w:hAnchor="margin" w:xAlign="center" w:y="1"/>
      <w:rPr>
        <w:rStyle w:val="a6"/>
      </w:rPr>
    </w:pPr>
    <w:r>
      <w:rPr>
        <w:rStyle w:val="a6"/>
      </w:rPr>
      <w:fldChar w:fldCharType="begin"/>
    </w:r>
    <w:r w:rsidR="00CC03F0">
      <w:rPr>
        <w:rStyle w:val="a6"/>
      </w:rPr>
      <w:instrText xml:space="preserve">PAGE  </w:instrText>
    </w:r>
    <w:r>
      <w:rPr>
        <w:rStyle w:val="a6"/>
      </w:rPr>
      <w:fldChar w:fldCharType="separate"/>
    </w:r>
    <w:r w:rsidR="00CC03F0">
      <w:rPr>
        <w:rStyle w:val="a6"/>
        <w:noProof/>
      </w:rPr>
      <w:t>1</w:t>
    </w:r>
    <w:r>
      <w:rPr>
        <w:rStyle w:val="a6"/>
      </w:rPr>
      <w:fldChar w:fldCharType="end"/>
    </w:r>
  </w:p>
  <w:p w:rsidR="00CC03F0" w:rsidRDefault="00CC03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A9B"/>
    <w:multiLevelType w:val="hybridMultilevel"/>
    <w:tmpl w:val="1B505032"/>
    <w:lvl w:ilvl="0" w:tplc="9266D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7450DD"/>
    <w:multiLevelType w:val="hybridMultilevel"/>
    <w:tmpl w:val="D974E270"/>
    <w:lvl w:ilvl="0" w:tplc="0419000F">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9D4549"/>
    <w:multiLevelType w:val="hybridMultilevel"/>
    <w:tmpl w:val="0C906BE0"/>
    <w:lvl w:ilvl="0" w:tplc="1E0884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430E8"/>
    <w:multiLevelType w:val="hybridMultilevel"/>
    <w:tmpl w:val="06AAF3E8"/>
    <w:lvl w:ilvl="0" w:tplc="40882926">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4F4842"/>
    <w:multiLevelType w:val="hybridMultilevel"/>
    <w:tmpl w:val="D834D6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71F2"/>
    <w:rsid w:val="000037A3"/>
    <w:rsid w:val="00005B43"/>
    <w:rsid w:val="00006B91"/>
    <w:rsid w:val="00070410"/>
    <w:rsid w:val="000B1880"/>
    <w:rsid w:val="000B5DAA"/>
    <w:rsid w:val="000C3316"/>
    <w:rsid w:val="000D2A49"/>
    <w:rsid w:val="000D5372"/>
    <w:rsid w:val="000E3769"/>
    <w:rsid w:val="000E3909"/>
    <w:rsid w:val="001105A4"/>
    <w:rsid w:val="00111D85"/>
    <w:rsid w:val="00114A84"/>
    <w:rsid w:val="001377E3"/>
    <w:rsid w:val="0014079F"/>
    <w:rsid w:val="00145746"/>
    <w:rsid w:val="0014627A"/>
    <w:rsid w:val="0015728A"/>
    <w:rsid w:val="0018237C"/>
    <w:rsid w:val="001A099F"/>
    <w:rsid w:val="001A4D57"/>
    <w:rsid w:val="001C6EC3"/>
    <w:rsid w:val="001D48FA"/>
    <w:rsid w:val="001E5004"/>
    <w:rsid w:val="001F7149"/>
    <w:rsid w:val="00206C8D"/>
    <w:rsid w:val="0020729F"/>
    <w:rsid w:val="00222CBB"/>
    <w:rsid w:val="00232436"/>
    <w:rsid w:val="002331A3"/>
    <w:rsid w:val="0024355A"/>
    <w:rsid w:val="002725D1"/>
    <w:rsid w:val="002A1D4B"/>
    <w:rsid w:val="002A1EB5"/>
    <w:rsid w:val="002B0FFB"/>
    <w:rsid w:val="002B203C"/>
    <w:rsid w:val="002D277C"/>
    <w:rsid w:val="002D29A1"/>
    <w:rsid w:val="002D62E9"/>
    <w:rsid w:val="002E6D4D"/>
    <w:rsid w:val="00301CD4"/>
    <w:rsid w:val="003123EC"/>
    <w:rsid w:val="003128FF"/>
    <w:rsid w:val="00324F8F"/>
    <w:rsid w:val="00333F6C"/>
    <w:rsid w:val="00351BEE"/>
    <w:rsid w:val="00353E16"/>
    <w:rsid w:val="00361B9E"/>
    <w:rsid w:val="003663BA"/>
    <w:rsid w:val="003842AC"/>
    <w:rsid w:val="003879E1"/>
    <w:rsid w:val="00391DB6"/>
    <w:rsid w:val="00396469"/>
    <w:rsid w:val="003A54B8"/>
    <w:rsid w:val="003A787E"/>
    <w:rsid w:val="003A7D78"/>
    <w:rsid w:val="003A7D7C"/>
    <w:rsid w:val="003B14CE"/>
    <w:rsid w:val="003E6766"/>
    <w:rsid w:val="003F3469"/>
    <w:rsid w:val="003F74A4"/>
    <w:rsid w:val="004105E2"/>
    <w:rsid w:val="00434FBD"/>
    <w:rsid w:val="0044152B"/>
    <w:rsid w:val="004476A6"/>
    <w:rsid w:val="0047183C"/>
    <w:rsid w:val="004720E7"/>
    <w:rsid w:val="00477751"/>
    <w:rsid w:val="00492C0A"/>
    <w:rsid w:val="004A5EA0"/>
    <w:rsid w:val="004B5650"/>
    <w:rsid w:val="004B7CC1"/>
    <w:rsid w:val="004C5350"/>
    <w:rsid w:val="004C5618"/>
    <w:rsid w:val="004E27D4"/>
    <w:rsid w:val="004E6663"/>
    <w:rsid w:val="004E7F03"/>
    <w:rsid w:val="004F7349"/>
    <w:rsid w:val="004F7944"/>
    <w:rsid w:val="0052047C"/>
    <w:rsid w:val="0052466B"/>
    <w:rsid w:val="00544557"/>
    <w:rsid w:val="00553041"/>
    <w:rsid w:val="0056059B"/>
    <w:rsid w:val="00590AF1"/>
    <w:rsid w:val="005917DC"/>
    <w:rsid w:val="005D2648"/>
    <w:rsid w:val="005E57A1"/>
    <w:rsid w:val="005F250F"/>
    <w:rsid w:val="005F3042"/>
    <w:rsid w:val="005F4E32"/>
    <w:rsid w:val="0060235A"/>
    <w:rsid w:val="0061557B"/>
    <w:rsid w:val="0062793A"/>
    <w:rsid w:val="00633265"/>
    <w:rsid w:val="00645AC8"/>
    <w:rsid w:val="00652DD7"/>
    <w:rsid w:val="00656005"/>
    <w:rsid w:val="006663B7"/>
    <w:rsid w:val="00675DA0"/>
    <w:rsid w:val="00676507"/>
    <w:rsid w:val="006859EB"/>
    <w:rsid w:val="00691494"/>
    <w:rsid w:val="006A6EC3"/>
    <w:rsid w:val="006B479F"/>
    <w:rsid w:val="006C21E9"/>
    <w:rsid w:val="006D19CA"/>
    <w:rsid w:val="006E4F05"/>
    <w:rsid w:val="006E61A5"/>
    <w:rsid w:val="00711997"/>
    <w:rsid w:val="007238EF"/>
    <w:rsid w:val="0073548E"/>
    <w:rsid w:val="007434B2"/>
    <w:rsid w:val="007818E0"/>
    <w:rsid w:val="007A27F7"/>
    <w:rsid w:val="007A2955"/>
    <w:rsid w:val="007C1B0B"/>
    <w:rsid w:val="007C79AE"/>
    <w:rsid w:val="007E2D04"/>
    <w:rsid w:val="007E39AC"/>
    <w:rsid w:val="008020DA"/>
    <w:rsid w:val="00812E6A"/>
    <w:rsid w:val="00813BC4"/>
    <w:rsid w:val="0081616E"/>
    <w:rsid w:val="00830000"/>
    <w:rsid w:val="008310E2"/>
    <w:rsid w:val="008657E5"/>
    <w:rsid w:val="008662F7"/>
    <w:rsid w:val="00873103"/>
    <w:rsid w:val="008A308E"/>
    <w:rsid w:val="008A7392"/>
    <w:rsid w:val="008C4D89"/>
    <w:rsid w:val="008C6D8E"/>
    <w:rsid w:val="008D5852"/>
    <w:rsid w:val="008E68A4"/>
    <w:rsid w:val="008F55B8"/>
    <w:rsid w:val="00912C0C"/>
    <w:rsid w:val="00925B25"/>
    <w:rsid w:val="009337AC"/>
    <w:rsid w:val="00936629"/>
    <w:rsid w:val="009403C8"/>
    <w:rsid w:val="00954566"/>
    <w:rsid w:val="00956394"/>
    <w:rsid w:val="0095712B"/>
    <w:rsid w:val="00963525"/>
    <w:rsid w:val="009729A2"/>
    <w:rsid w:val="00974DB8"/>
    <w:rsid w:val="00980D27"/>
    <w:rsid w:val="009859DF"/>
    <w:rsid w:val="00995EFA"/>
    <w:rsid w:val="00996F12"/>
    <w:rsid w:val="009B1EEF"/>
    <w:rsid w:val="009D255D"/>
    <w:rsid w:val="009D380F"/>
    <w:rsid w:val="009F4179"/>
    <w:rsid w:val="00A21BE1"/>
    <w:rsid w:val="00A33D84"/>
    <w:rsid w:val="00A34201"/>
    <w:rsid w:val="00A42B8D"/>
    <w:rsid w:val="00A44C99"/>
    <w:rsid w:val="00A56F4B"/>
    <w:rsid w:val="00A57070"/>
    <w:rsid w:val="00A820C0"/>
    <w:rsid w:val="00A92B56"/>
    <w:rsid w:val="00A9357C"/>
    <w:rsid w:val="00AC239F"/>
    <w:rsid w:val="00AD76E6"/>
    <w:rsid w:val="00AF0250"/>
    <w:rsid w:val="00AF09B0"/>
    <w:rsid w:val="00AF49AB"/>
    <w:rsid w:val="00B17A3C"/>
    <w:rsid w:val="00B21B86"/>
    <w:rsid w:val="00B241ED"/>
    <w:rsid w:val="00B433AF"/>
    <w:rsid w:val="00B457D7"/>
    <w:rsid w:val="00B471C8"/>
    <w:rsid w:val="00B53317"/>
    <w:rsid w:val="00B569F6"/>
    <w:rsid w:val="00B576E6"/>
    <w:rsid w:val="00B6022F"/>
    <w:rsid w:val="00B654F4"/>
    <w:rsid w:val="00B710F1"/>
    <w:rsid w:val="00B82F3A"/>
    <w:rsid w:val="00BB1CA6"/>
    <w:rsid w:val="00BB5222"/>
    <w:rsid w:val="00BC72DF"/>
    <w:rsid w:val="00BD0CA4"/>
    <w:rsid w:val="00BD59A7"/>
    <w:rsid w:val="00C03E46"/>
    <w:rsid w:val="00C0652A"/>
    <w:rsid w:val="00C13FAA"/>
    <w:rsid w:val="00C2097F"/>
    <w:rsid w:val="00C2595F"/>
    <w:rsid w:val="00C314B2"/>
    <w:rsid w:val="00C42E27"/>
    <w:rsid w:val="00C44F83"/>
    <w:rsid w:val="00C45FF9"/>
    <w:rsid w:val="00C53DEE"/>
    <w:rsid w:val="00C56959"/>
    <w:rsid w:val="00C60A32"/>
    <w:rsid w:val="00C62E1B"/>
    <w:rsid w:val="00C70D65"/>
    <w:rsid w:val="00C8595F"/>
    <w:rsid w:val="00CB13E2"/>
    <w:rsid w:val="00CC03F0"/>
    <w:rsid w:val="00CC3377"/>
    <w:rsid w:val="00CC6026"/>
    <w:rsid w:val="00CD686D"/>
    <w:rsid w:val="00CD7B81"/>
    <w:rsid w:val="00CE37CF"/>
    <w:rsid w:val="00CF2F99"/>
    <w:rsid w:val="00CF46FE"/>
    <w:rsid w:val="00CF626F"/>
    <w:rsid w:val="00CF78A5"/>
    <w:rsid w:val="00D02180"/>
    <w:rsid w:val="00D0283B"/>
    <w:rsid w:val="00D02E10"/>
    <w:rsid w:val="00D11ED8"/>
    <w:rsid w:val="00D2050D"/>
    <w:rsid w:val="00D23474"/>
    <w:rsid w:val="00D24F76"/>
    <w:rsid w:val="00D25FC8"/>
    <w:rsid w:val="00D53B50"/>
    <w:rsid w:val="00D8111C"/>
    <w:rsid w:val="00D95A49"/>
    <w:rsid w:val="00DA246B"/>
    <w:rsid w:val="00DC0E65"/>
    <w:rsid w:val="00DC2E37"/>
    <w:rsid w:val="00DD1759"/>
    <w:rsid w:val="00DD1E3E"/>
    <w:rsid w:val="00DD2017"/>
    <w:rsid w:val="00DD4941"/>
    <w:rsid w:val="00DE5948"/>
    <w:rsid w:val="00DE6D03"/>
    <w:rsid w:val="00DF2ED2"/>
    <w:rsid w:val="00DF3AC2"/>
    <w:rsid w:val="00E17029"/>
    <w:rsid w:val="00E279B9"/>
    <w:rsid w:val="00E27A8F"/>
    <w:rsid w:val="00E3764D"/>
    <w:rsid w:val="00E468DA"/>
    <w:rsid w:val="00E753D0"/>
    <w:rsid w:val="00E917B4"/>
    <w:rsid w:val="00E920F0"/>
    <w:rsid w:val="00E92136"/>
    <w:rsid w:val="00E96FBD"/>
    <w:rsid w:val="00E97794"/>
    <w:rsid w:val="00EA7FD2"/>
    <w:rsid w:val="00EB3F0D"/>
    <w:rsid w:val="00EB6950"/>
    <w:rsid w:val="00EC3B83"/>
    <w:rsid w:val="00ED42AB"/>
    <w:rsid w:val="00EE4A9E"/>
    <w:rsid w:val="00F004E9"/>
    <w:rsid w:val="00F10E52"/>
    <w:rsid w:val="00F236BA"/>
    <w:rsid w:val="00F317C7"/>
    <w:rsid w:val="00F36410"/>
    <w:rsid w:val="00F55C30"/>
    <w:rsid w:val="00F63CB9"/>
    <w:rsid w:val="00F76CC8"/>
    <w:rsid w:val="00F77D05"/>
    <w:rsid w:val="00FA3643"/>
    <w:rsid w:val="00FA3C9A"/>
    <w:rsid w:val="00FA71F2"/>
    <w:rsid w:val="00FB1A16"/>
    <w:rsid w:val="00FB4E8B"/>
    <w:rsid w:val="00FC5C0F"/>
    <w:rsid w:val="00FC6153"/>
    <w:rsid w:val="00FD2D01"/>
    <w:rsid w:val="00FE44AE"/>
    <w:rsid w:val="00FE4E33"/>
    <w:rsid w:val="00FE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9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paragraph" w:styleId="4">
    <w:name w:val="heading 4"/>
    <w:basedOn w:val="a"/>
    <w:next w:val="a"/>
    <w:link w:val="40"/>
    <w:qFormat/>
    <w:rsid w:val="00FA71F2"/>
    <w:pPr>
      <w:keepNext/>
      <w:jc w:val="center"/>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1F2"/>
    <w:rPr>
      <w:rFonts w:ascii="Times New Roman" w:eastAsia="Times New Roman" w:hAnsi="Times New Roman" w:cs="Times New Roman"/>
      <w:b/>
      <w:sz w:val="26"/>
      <w:szCs w:val="20"/>
      <w:lang w:eastAsia="ru-RU"/>
    </w:rPr>
  </w:style>
  <w:style w:type="paragraph" w:customStyle="1" w:styleId="21">
    <w:name w:val="Основной текст 21"/>
    <w:basedOn w:val="a"/>
    <w:rsid w:val="00FA71F2"/>
    <w:pPr>
      <w:shd w:val="pct5" w:color="000000" w:fill="FFFFFF"/>
      <w:jc w:val="both"/>
    </w:pPr>
    <w:rPr>
      <w:b/>
      <w:sz w:val="24"/>
    </w:rPr>
  </w:style>
  <w:style w:type="paragraph" w:customStyle="1" w:styleId="BodyText21">
    <w:name w:val="Body Text 21"/>
    <w:basedOn w:val="a"/>
    <w:rsid w:val="00FA71F2"/>
    <w:pPr>
      <w:shd w:val="pct5" w:color="000000" w:fill="FFFFFF"/>
      <w:jc w:val="both"/>
      <w:textAlignment w:val="auto"/>
    </w:pPr>
    <w:rPr>
      <w:b/>
      <w:sz w:val="24"/>
    </w:rPr>
  </w:style>
  <w:style w:type="character" w:styleId="a3">
    <w:name w:val="Hyperlink"/>
    <w:basedOn w:val="a0"/>
    <w:rsid w:val="00FA71F2"/>
    <w:rPr>
      <w:color w:val="0000FF"/>
      <w:u w:val="single"/>
    </w:rPr>
  </w:style>
  <w:style w:type="paragraph" w:styleId="a4">
    <w:name w:val="footer"/>
    <w:basedOn w:val="a"/>
    <w:link w:val="a5"/>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5">
    <w:name w:val="Нижний колонтитул Знак"/>
    <w:basedOn w:val="a0"/>
    <w:link w:val="a4"/>
    <w:rsid w:val="00FA71F2"/>
    <w:rPr>
      <w:rFonts w:ascii="NTTimes/Cyrillic" w:eastAsia="Times New Roman" w:hAnsi="NTTimes/Cyrillic" w:cs="Times New Roman"/>
      <w:sz w:val="24"/>
      <w:szCs w:val="20"/>
      <w:lang w:eastAsia="ru-RU"/>
    </w:rPr>
  </w:style>
  <w:style w:type="character" w:styleId="a6">
    <w:name w:val="page number"/>
    <w:basedOn w:val="a0"/>
    <w:rsid w:val="00FA71F2"/>
  </w:style>
  <w:style w:type="paragraph" w:styleId="a7">
    <w:name w:val="header"/>
    <w:basedOn w:val="a"/>
    <w:link w:val="a8"/>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8">
    <w:name w:val="Верхний колонтитул Знак"/>
    <w:basedOn w:val="a0"/>
    <w:link w:val="a7"/>
    <w:rsid w:val="00FA71F2"/>
    <w:rPr>
      <w:rFonts w:ascii="NTTimes/Cyrillic" w:eastAsia="Times New Roman" w:hAnsi="NTTimes/Cyrillic" w:cs="Times New Roman"/>
      <w:sz w:val="24"/>
      <w:szCs w:val="20"/>
      <w:lang w:eastAsia="ru-RU"/>
    </w:rPr>
  </w:style>
  <w:style w:type="paragraph" w:styleId="a9">
    <w:name w:val="Plain Text"/>
    <w:basedOn w:val="a"/>
    <w:link w:val="aa"/>
    <w:rsid w:val="00FA71F2"/>
    <w:pPr>
      <w:overflowPunct/>
      <w:autoSpaceDE/>
      <w:autoSpaceDN/>
      <w:adjustRightInd/>
      <w:textAlignment w:val="auto"/>
    </w:pPr>
    <w:rPr>
      <w:rFonts w:ascii="Courier New" w:hAnsi="Courier New" w:cs="Courier New"/>
      <w:sz w:val="20"/>
    </w:rPr>
  </w:style>
  <w:style w:type="character" w:customStyle="1" w:styleId="aa">
    <w:name w:val="Текст Знак"/>
    <w:basedOn w:val="a0"/>
    <w:link w:val="a9"/>
    <w:rsid w:val="00FA71F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A71F2"/>
    <w:rPr>
      <w:rFonts w:ascii="Tahoma" w:hAnsi="Tahoma" w:cs="Tahoma"/>
      <w:sz w:val="16"/>
      <w:szCs w:val="16"/>
    </w:rPr>
  </w:style>
  <w:style w:type="character" w:customStyle="1" w:styleId="ac">
    <w:name w:val="Текст выноски Знак"/>
    <w:basedOn w:val="a0"/>
    <w:link w:val="ab"/>
    <w:uiPriority w:val="99"/>
    <w:semiHidden/>
    <w:rsid w:val="00FA71F2"/>
    <w:rPr>
      <w:rFonts w:ascii="Tahoma" w:eastAsia="Times New Roman" w:hAnsi="Tahoma" w:cs="Tahoma"/>
      <w:sz w:val="16"/>
      <w:szCs w:val="16"/>
      <w:lang w:eastAsia="ru-RU"/>
    </w:rPr>
  </w:style>
  <w:style w:type="paragraph" w:styleId="ad">
    <w:name w:val="List Paragraph"/>
    <w:basedOn w:val="a"/>
    <w:uiPriority w:val="34"/>
    <w:qFormat/>
    <w:rsid w:val="00F317C7"/>
    <w:pPr>
      <w:ind w:left="720"/>
      <w:contextualSpacing/>
    </w:pPr>
  </w:style>
  <w:style w:type="table" w:styleId="ae">
    <w:name w:val="Table Grid"/>
    <w:basedOn w:val="a1"/>
    <w:rsid w:val="00ED4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44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4C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4F79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6959"/>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qFormat/>
    <w:rsid w:val="009403C8"/>
    <w:pPr>
      <w:overflowPunct/>
      <w:autoSpaceDE/>
      <w:autoSpaceDN/>
      <w:adjustRightInd/>
      <w:jc w:val="center"/>
      <w:textAlignment w:val="auto"/>
    </w:pPr>
    <w:rPr>
      <w:b/>
      <w:bCs/>
      <w:sz w:val="28"/>
      <w:szCs w:val="24"/>
    </w:rPr>
  </w:style>
  <w:style w:type="character" w:customStyle="1" w:styleId="af0">
    <w:name w:val="Название Знак"/>
    <w:basedOn w:val="a0"/>
    <w:link w:val="af"/>
    <w:rsid w:val="009403C8"/>
    <w:rPr>
      <w:rFonts w:ascii="Times New Roman" w:eastAsia="Times New Roman" w:hAnsi="Times New Roman" w:cs="Times New Roman"/>
      <w:b/>
      <w:bCs/>
      <w:sz w:val="28"/>
      <w:szCs w:val="24"/>
      <w:lang w:eastAsia="ru-RU"/>
    </w:rPr>
  </w:style>
  <w:style w:type="paragraph" w:styleId="af1">
    <w:name w:val="Body Text Indent"/>
    <w:basedOn w:val="a"/>
    <w:link w:val="1"/>
    <w:unhideWhenUsed/>
    <w:rsid w:val="009403C8"/>
    <w:pPr>
      <w:overflowPunct/>
      <w:autoSpaceDE/>
      <w:autoSpaceDN/>
      <w:adjustRightInd/>
      <w:spacing w:after="120"/>
      <w:ind w:left="283"/>
      <w:textAlignment w:val="auto"/>
    </w:pPr>
    <w:rPr>
      <w:sz w:val="24"/>
      <w:szCs w:val="24"/>
    </w:rPr>
  </w:style>
  <w:style w:type="character" w:customStyle="1" w:styleId="af2">
    <w:name w:val="Основной текст с отступом Знак"/>
    <w:basedOn w:val="a0"/>
    <w:link w:val="af1"/>
    <w:uiPriority w:val="99"/>
    <w:semiHidden/>
    <w:rsid w:val="009403C8"/>
    <w:rPr>
      <w:rFonts w:ascii="Times New Roman" w:eastAsia="Times New Roman" w:hAnsi="Times New Roman" w:cs="Times New Roman"/>
      <w:szCs w:val="20"/>
      <w:lang w:eastAsia="ru-RU"/>
    </w:rPr>
  </w:style>
  <w:style w:type="character" w:customStyle="1" w:styleId="1">
    <w:name w:val="Основной текст с отступом Знак1"/>
    <w:basedOn w:val="a0"/>
    <w:link w:val="af1"/>
    <w:locked/>
    <w:rsid w:val="009403C8"/>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DF3AC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DF3AC2"/>
    <w:pPr>
      <w:shd w:val="clear" w:color="auto" w:fill="FFFFFF"/>
      <w:overflowPunct/>
      <w:autoSpaceDE/>
      <w:autoSpaceDN/>
      <w:adjustRightInd/>
      <w:spacing w:line="0" w:lineRule="atLeast"/>
      <w:jc w:val="both"/>
      <w:textAlignment w:val="auto"/>
    </w:pPr>
    <w:rPr>
      <w:sz w:val="27"/>
      <w:szCs w:val="27"/>
      <w:lang w:eastAsia="en-US"/>
    </w:rPr>
  </w:style>
  <w:style w:type="paragraph" w:customStyle="1" w:styleId="10">
    <w:name w:val="Основной текст1"/>
    <w:basedOn w:val="a"/>
    <w:rsid w:val="000C3316"/>
    <w:pPr>
      <w:shd w:val="clear" w:color="auto" w:fill="FFFFFF"/>
      <w:overflowPunct/>
      <w:autoSpaceDE/>
      <w:autoSpaceDN/>
      <w:adjustRightInd/>
      <w:spacing w:line="322" w:lineRule="exact"/>
      <w:textAlignment w:val="auto"/>
    </w:pPr>
    <w:rPr>
      <w:color w:val="000000"/>
      <w:sz w:val="27"/>
      <w:szCs w:val="27"/>
    </w:rPr>
  </w:style>
  <w:style w:type="paragraph" w:styleId="af3">
    <w:name w:val="Normal (Web)"/>
    <w:basedOn w:val="a"/>
    <w:uiPriority w:val="99"/>
    <w:unhideWhenUsed/>
    <w:rsid w:val="0061557B"/>
    <w:pPr>
      <w:overflowPunct/>
      <w:autoSpaceDE/>
      <w:autoSpaceDN/>
      <w:adjustRightInd/>
      <w:spacing w:before="100" w:beforeAutospacing="1" w:after="100" w:afterAutospacing="1"/>
      <w:textAlignment w:val="auto"/>
    </w:pPr>
    <w:rPr>
      <w:sz w:val="24"/>
      <w:szCs w:val="24"/>
    </w:rPr>
  </w:style>
  <w:style w:type="paragraph" w:styleId="af4">
    <w:name w:val="Body Text"/>
    <w:basedOn w:val="a"/>
    <w:link w:val="af5"/>
    <w:uiPriority w:val="99"/>
    <w:rsid w:val="00B471C8"/>
    <w:pPr>
      <w:overflowPunct/>
      <w:autoSpaceDE/>
      <w:autoSpaceDN/>
      <w:adjustRightInd/>
      <w:spacing w:after="120" w:line="276" w:lineRule="auto"/>
      <w:textAlignment w:val="auto"/>
    </w:pPr>
    <w:rPr>
      <w:rFonts w:ascii="Calibri" w:eastAsia="Calibri" w:hAnsi="Calibri"/>
      <w:szCs w:val="22"/>
      <w:lang w:eastAsia="en-US"/>
    </w:rPr>
  </w:style>
  <w:style w:type="character" w:customStyle="1" w:styleId="af5">
    <w:name w:val="Основной текст Знак"/>
    <w:basedOn w:val="a0"/>
    <w:link w:val="af4"/>
    <w:uiPriority w:val="99"/>
    <w:rsid w:val="00B471C8"/>
    <w:rPr>
      <w:rFonts w:ascii="Calibri" w:eastAsia="Calibri" w:hAnsi="Calibri" w:cs="Times New Roman"/>
    </w:rPr>
  </w:style>
  <w:style w:type="paragraph" w:customStyle="1" w:styleId="11">
    <w:name w:val="1"/>
    <w:basedOn w:val="a"/>
    <w:rsid w:val="00830000"/>
    <w:pPr>
      <w:overflowPunct/>
      <w:autoSpaceDE/>
      <w:autoSpaceDN/>
      <w:adjustRightInd/>
      <w:spacing w:before="100" w:beforeAutospacing="1" w:after="100" w:afterAutospacing="1"/>
      <w:textAlignment w:val="auto"/>
    </w:pPr>
    <w:rPr>
      <w:sz w:val="24"/>
      <w:szCs w:val="24"/>
    </w:rPr>
  </w:style>
  <w:style w:type="character" w:customStyle="1" w:styleId="8">
    <w:name w:val="Основной текст (8)"/>
    <w:rsid w:val="00070410"/>
    <w:rPr>
      <w:rFonts w:ascii="Verdana" w:eastAsia="Verdana" w:hAnsi="Verdana" w:cs="Verdana" w:hint="default"/>
      <w:b w:val="0"/>
      <w:bCs w:val="0"/>
      <w:i w:val="0"/>
      <w:iCs w:val="0"/>
      <w:smallCaps w:val="0"/>
      <w:strike w:val="0"/>
      <w:dstrike w:val="0"/>
      <w:color w:val="000000"/>
      <w:spacing w:val="0"/>
      <w:w w:val="100"/>
      <w:position w:val="0"/>
      <w:sz w:val="17"/>
      <w:szCs w:val="17"/>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5883328">
      <w:bodyDiv w:val="1"/>
      <w:marLeft w:val="0"/>
      <w:marRight w:val="0"/>
      <w:marTop w:val="0"/>
      <w:marBottom w:val="0"/>
      <w:divBdr>
        <w:top w:val="none" w:sz="0" w:space="0" w:color="auto"/>
        <w:left w:val="none" w:sz="0" w:space="0" w:color="auto"/>
        <w:bottom w:val="none" w:sz="0" w:space="0" w:color="auto"/>
        <w:right w:val="none" w:sz="0" w:space="0" w:color="auto"/>
      </w:divBdr>
    </w:div>
    <w:div w:id="77794861">
      <w:bodyDiv w:val="1"/>
      <w:marLeft w:val="0"/>
      <w:marRight w:val="0"/>
      <w:marTop w:val="0"/>
      <w:marBottom w:val="0"/>
      <w:divBdr>
        <w:top w:val="none" w:sz="0" w:space="0" w:color="auto"/>
        <w:left w:val="none" w:sz="0" w:space="0" w:color="auto"/>
        <w:bottom w:val="none" w:sz="0" w:space="0" w:color="auto"/>
        <w:right w:val="none" w:sz="0" w:space="0" w:color="auto"/>
      </w:divBdr>
    </w:div>
    <w:div w:id="99686522">
      <w:bodyDiv w:val="1"/>
      <w:marLeft w:val="0"/>
      <w:marRight w:val="0"/>
      <w:marTop w:val="0"/>
      <w:marBottom w:val="0"/>
      <w:divBdr>
        <w:top w:val="none" w:sz="0" w:space="0" w:color="auto"/>
        <w:left w:val="none" w:sz="0" w:space="0" w:color="auto"/>
        <w:bottom w:val="none" w:sz="0" w:space="0" w:color="auto"/>
        <w:right w:val="none" w:sz="0" w:space="0" w:color="auto"/>
      </w:divBdr>
    </w:div>
    <w:div w:id="223684006">
      <w:bodyDiv w:val="1"/>
      <w:marLeft w:val="0"/>
      <w:marRight w:val="0"/>
      <w:marTop w:val="0"/>
      <w:marBottom w:val="0"/>
      <w:divBdr>
        <w:top w:val="none" w:sz="0" w:space="0" w:color="auto"/>
        <w:left w:val="none" w:sz="0" w:space="0" w:color="auto"/>
        <w:bottom w:val="none" w:sz="0" w:space="0" w:color="auto"/>
        <w:right w:val="none" w:sz="0" w:space="0" w:color="auto"/>
      </w:divBdr>
    </w:div>
    <w:div w:id="248464027">
      <w:bodyDiv w:val="1"/>
      <w:marLeft w:val="0"/>
      <w:marRight w:val="0"/>
      <w:marTop w:val="0"/>
      <w:marBottom w:val="0"/>
      <w:divBdr>
        <w:top w:val="none" w:sz="0" w:space="0" w:color="auto"/>
        <w:left w:val="none" w:sz="0" w:space="0" w:color="auto"/>
        <w:bottom w:val="none" w:sz="0" w:space="0" w:color="auto"/>
        <w:right w:val="none" w:sz="0" w:space="0" w:color="auto"/>
      </w:divBdr>
    </w:div>
    <w:div w:id="262886482">
      <w:bodyDiv w:val="1"/>
      <w:marLeft w:val="0"/>
      <w:marRight w:val="0"/>
      <w:marTop w:val="0"/>
      <w:marBottom w:val="0"/>
      <w:divBdr>
        <w:top w:val="none" w:sz="0" w:space="0" w:color="auto"/>
        <w:left w:val="none" w:sz="0" w:space="0" w:color="auto"/>
        <w:bottom w:val="none" w:sz="0" w:space="0" w:color="auto"/>
        <w:right w:val="none" w:sz="0" w:space="0" w:color="auto"/>
      </w:divBdr>
    </w:div>
    <w:div w:id="280109687">
      <w:bodyDiv w:val="1"/>
      <w:marLeft w:val="0"/>
      <w:marRight w:val="0"/>
      <w:marTop w:val="0"/>
      <w:marBottom w:val="0"/>
      <w:divBdr>
        <w:top w:val="none" w:sz="0" w:space="0" w:color="auto"/>
        <w:left w:val="none" w:sz="0" w:space="0" w:color="auto"/>
        <w:bottom w:val="none" w:sz="0" w:space="0" w:color="auto"/>
        <w:right w:val="none" w:sz="0" w:space="0" w:color="auto"/>
      </w:divBdr>
    </w:div>
    <w:div w:id="304314208">
      <w:bodyDiv w:val="1"/>
      <w:marLeft w:val="0"/>
      <w:marRight w:val="0"/>
      <w:marTop w:val="0"/>
      <w:marBottom w:val="0"/>
      <w:divBdr>
        <w:top w:val="none" w:sz="0" w:space="0" w:color="auto"/>
        <w:left w:val="none" w:sz="0" w:space="0" w:color="auto"/>
        <w:bottom w:val="none" w:sz="0" w:space="0" w:color="auto"/>
        <w:right w:val="none" w:sz="0" w:space="0" w:color="auto"/>
      </w:divBdr>
    </w:div>
    <w:div w:id="359167011">
      <w:bodyDiv w:val="1"/>
      <w:marLeft w:val="0"/>
      <w:marRight w:val="0"/>
      <w:marTop w:val="0"/>
      <w:marBottom w:val="0"/>
      <w:divBdr>
        <w:top w:val="none" w:sz="0" w:space="0" w:color="auto"/>
        <w:left w:val="none" w:sz="0" w:space="0" w:color="auto"/>
        <w:bottom w:val="none" w:sz="0" w:space="0" w:color="auto"/>
        <w:right w:val="none" w:sz="0" w:space="0" w:color="auto"/>
      </w:divBdr>
    </w:div>
    <w:div w:id="423767052">
      <w:bodyDiv w:val="1"/>
      <w:marLeft w:val="0"/>
      <w:marRight w:val="0"/>
      <w:marTop w:val="0"/>
      <w:marBottom w:val="0"/>
      <w:divBdr>
        <w:top w:val="none" w:sz="0" w:space="0" w:color="auto"/>
        <w:left w:val="none" w:sz="0" w:space="0" w:color="auto"/>
        <w:bottom w:val="none" w:sz="0" w:space="0" w:color="auto"/>
        <w:right w:val="none" w:sz="0" w:space="0" w:color="auto"/>
      </w:divBdr>
    </w:div>
    <w:div w:id="536049600">
      <w:bodyDiv w:val="1"/>
      <w:marLeft w:val="0"/>
      <w:marRight w:val="0"/>
      <w:marTop w:val="0"/>
      <w:marBottom w:val="0"/>
      <w:divBdr>
        <w:top w:val="none" w:sz="0" w:space="0" w:color="auto"/>
        <w:left w:val="none" w:sz="0" w:space="0" w:color="auto"/>
        <w:bottom w:val="none" w:sz="0" w:space="0" w:color="auto"/>
        <w:right w:val="none" w:sz="0" w:space="0" w:color="auto"/>
      </w:divBdr>
    </w:div>
    <w:div w:id="684207572">
      <w:bodyDiv w:val="1"/>
      <w:marLeft w:val="0"/>
      <w:marRight w:val="0"/>
      <w:marTop w:val="0"/>
      <w:marBottom w:val="0"/>
      <w:divBdr>
        <w:top w:val="none" w:sz="0" w:space="0" w:color="auto"/>
        <w:left w:val="none" w:sz="0" w:space="0" w:color="auto"/>
        <w:bottom w:val="none" w:sz="0" w:space="0" w:color="auto"/>
        <w:right w:val="none" w:sz="0" w:space="0" w:color="auto"/>
      </w:divBdr>
    </w:div>
    <w:div w:id="706298368">
      <w:bodyDiv w:val="1"/>
      <w:marLeft w:val="0"/>
      <w:marRight w:val="0"/>
      <w:marTop w:val="0"/>
      <w:marBottom w:val="0"/>
      <w:divBdr>
        <w:top w:val="none" w:sz="0" w:space="0" w:color="auto"/>
        <w:left w:val="none" w:sz="0" w:space="0" w:color="auto"/>
        <w:bottom w:val="none" w:sz="0" w:space="0" w:color="auto"/>
        <w:right w:val="none" w:sz="0" w:space="0" w:color="auto"/>
      </w:divBdr>
    </w:div>
    <w:div w:id="728921985">
      <w:bodyDiv w:val="1"/>
      <w:marLeft w:val="0"/>
      <w:marRight w:val="0"/>
      <w:marTop w:val="0"/>
      <w:marBottom w:val="0"/>
      <w:divBdr>
        <w:top w:val="none" w:sz="0" w:space="0" w:color="auto"/>
        <w:left w:val="none" w:sz="0" w:space="0" w:color="auto"/>
        <w:bottom w:val="none" w:sz="0" w:space="0" w:color="auto"/>
        <w:right w:val="none" w:sz="0" w:space="0" w:color="auto"/>
      </w:divBdr>
    </w:div>
    <w:div w:id="736322531">
      <w:bodyDiv w:val="1"/>
      <w:marLeft w:val="0"/>
      <w:marRight w:val="0"/>
      <w:marTop w:val="0"/>
      <w:marBottom w:val="0"/>
      <w:divBdr>
        <w:top w:val="none" w:sz="0" w:space="0" w:color="auto"/>
        <w:left w:val="none" w:sz="0" w:space="0" w:color="auto"/>
        <w:bottom w:val="none" w:sz="0" w:space="0" w:color="auto"/>
        <w:right w:val="none" w:sz="0" w:space="0" w:color="auto"/>
      </w:divBdr>
    </w:div>
    <w:div w:id="764771380">
      <w:bodyDiv w:val="1"/>
      <w:marLeft w:val="0"/>
      <w:marRight w:val="0"/>
      <w:marTop w:val="0"/>
      <w:marBottom w:val="0"/>
      <w:divBdr>
        <w:top w:val="none" w:sz="0" w:space="0" w:color="auto"/>
        <w:left w:val="none" w:sz="0" w:space="0" w:color="auto"/>
        <w:bottom w:val="none" w:sz="0" w:space="0" w:color="auto"/>
        <w:right w:val="none" w:sz="0" w:space="0" w:color="auto"/>
      </w:divBdr>
    </w:div>
    <w:div w:id="770783735">
      <w:bodyDiv w:val="1"/>
      <w:marLeft w:val="0"/>
      <w:marRight w:val="0"/>
      <w:marTop w:val="0"/>
      <w:marBottom w:val="0"/>
      <w:divBdr>
        <w:top w:val="none" w:sz="0" w:space="0" w:color="auto"/>
        <w:left w:val="none" w:sz="0" w:space="0" w:color="auto"/>
        <w:bottom w:val="none" w:sz="0" w:space="0" w:color="auto"/>
        <w:right w:val="none" w:sz="0" w:space="0" w:color="auto"/>
      </w:divBdr>
    </w:div>
    <w:div w:id="950167866">
      <w:bodyDiv w:val="1"/>
      <w:marLeft w:val="0"/>
      <w:marRight w:val="0"/>
      <w:marTop w:val="0"/>
      <w:marBottom w:val="0"/>
      <w:divBdr>
        <w:top w:val="none" w:sz="0" w:space="0" w:color="auto"/>
        <w:left w:val="none" w:sz="0" w:space="0" w:color="auto"/>
        <w:bottom w:val="none" w:sz="0" w:space="0" w:color="auto"/>
        <w:right w:val="none" w:sz="0" w:space="0" w:color="auto"/>
      </w:divBdr>
    </w:div>
    <w:div w:id="956177675">
      <w:bodyDiv w:val="1"/>
      <w:marLeft w:val="0"/>
      <w:marRight w:val="0"/>
      <w:marTop w:val="0"/>
      <w:marBottom w:val="0"/>
      <w:divBdr>
        <w:top w:val="none" w:sz="0" w:space="0" w:color="auto"/>
        <w:left w:val="none" w:sz="0" w:space="0" w:color="auto"/>
        <w:bottom w:val="none" w:sz="0" w:space="0" w:color="auto"/>
        <w:right w:val="none" w:sz="0" w:space="0" w:color="auto"/>
      </w:divBdr>
    </w:div>
    <w:div w:id="982395736">
      <w:bodyDiv w:val="1"/>
      <w:marLeft w:val="0"/>
      <w:marRight w:val="0"/>
      <w:marTop w:val="0"/>
      <w:marBottom w:val="0"/>
      <w:divBdr>
        <w:top w:val="none" w:sz="0" w:space="0" w:color="auto"/>
        <w:left w:val="none" w:sz="0" w:space="0" w:color="auto"/>
        <w:bottom w:val="none" w:sz="0" w:space="0" w:color="auto"/>
        <w:right w:val="none" w:sz="0" w:space="0" w:color="auto"/>
      </w:divBdr>
    </w:div>
    <w:div w:id="1008944718">
      <w:bodyDiv w:val="1"/>
      <w:marLeft w:val="0"/>
      <w:marRight w:val="0"/>
      <w:marTop w:val="0"/>
      <w:marBottom w:val="0"/>
      <w:divBdr>
        <w:top w:val="none" w:sz="0" w:space="0" w:color="auto"/>
        <w:left w:val="none" w:sz="0" w:space="0" w:color="auto"/>
        <w:bottom w:val="none" w:sz="0" w:space="0" w:color="auto"/>
        <w:right w:val="none" w:sz="0" w:space="0" w:color="auto"/>
      </w:divBdr>
    </w:div>
    <w:div w:id="1024210561">
      <w:bodyDiv w:val="1"/>
      <w:marLeft w:val="0"/>
      <w:marRight w:val="0"/>
      <w:marTop w:val="0"/>
      <w:marBottom w:val="0"/>
      <w:divBdr>
        <w:top w:val="none" w:sz="0" w:space="0" w:color="auto"/>
        <w:left w:val="none" w:sz="0" w:space="0" w:color="auto"/>
        <w:bottom w:val="none" w:sz="0" w:space="0" w:color="auto"/>
        <w:right w:val="none" w:sz="0" w:space="0" w:color="auto"/>
      </w:divBdr>
    </w:div>
    <w:div w:id="1065035092">
      <w:bodyDiv w:val="1"/>
      <w:marLeft w:val="0"/>
      <w:marRight w:val="0"/>
      <w:marTop w:val="0"/>
      <w:marBottom w:val="0"/>
      <w:divBdr>
        <w:top w:val="none" w:sz="0" w:space="0" w:color="auto"/>
        <w:left w:val="none" w:sz="0" w:space="0" w:color="auto"/>
        <w:bottom w:val="none" w:sz="0" w:space="0" w:color="auto"/>
        <w:right w:val="none" w:sz="0" w:space="0" w:color="auto"/>
      </w:divBdr>
    </w:div>
    <w:div w:id="1098208565">
      <w:bodyDiv w:val="1"/>
      <w:marLeft w:val="0"/>
      <w:marRight w:val="0"/>
      <w:marTop w:val="0"/>
      <w:marBottom w:val="0"/>
      <w:divBdr>
        <w:top w:val="none" w:sz="0" w:space="0" w:color="auto"/>
        <w:left w:val="none" w:sz="0" w:space="0" w:color="auto"/>
        <w:bottom w:val="none" w:sz="0" w:space="0" w:color="auto"/>
        <w:right w:val="none" w:sz="0" w:space="0" w:color="auto"/>
      </w:divBdr>
    </w:div>
    <w:div w:id="1101216965">
      <w:bodyDiv w:val="1"/>
      <w:marLeft w:val="0"/>
      <w:marRight w:val="0"/>
      <w:marTop w:val="0"/>
      <w:marBottom w:val="0"/>
      <w:divBdr>
        <w:top w:val="none" w:sz="0" w:space="0" w:color="auto"/>
        <w:left w:val="none" w:sz="0" w:space="0" w:color="auto"/>
        <w:bottom w:val="none" w:sz="0" w:space="0" w:color="auto"/>
        <w:right w:val="none" w:sz="0" w:space="0" w:color="auto"/>
      </w:divBdr>
    </w:div>
    <w:div w:id="1146817651">
      <w:bodyDiv w:val="1"/>
      <w:marLeft w:val="0"/>
      <w:marRight w:val="0"/>
      <w:marTop w:val="0"/>
      <w:marBottom w:val="0"/>
      <w:divBdr>
        <w:top w:val="none" w:sz="0" w:space="0" w:color="auto"/>
        <w:left w:val="none" w:sz="0" w:space="0" w:color="auto"/>
        <w:bottom w:val="none" w:sz="0" w:space="0" w:color="auto"/>
        <w:right w:val="none" w:sz="0" w:space="0" w:color="auto"/>
      </w:divBdr>
    </w:div>
    <w:div w:id="1180581109">
      <w:bodyDiv w:val="1"/>
      <w:marLeft w:val="0"/>
      <w:marRight w:val="0"/>
      <w:marTop w:val="0"/>
      <w:marBottom w:val="0"/>
      <w:divBdr>
        <w:top w:val="none" w:sz="0" w:space="0" w:color="auto"/>
        <w:left w:val="none" w:sz="0" w:space="0" w:color="auto"/>
        <w:bottom w:val="none" w:sz="0" w:space="0" w:color="auto"/>
        <w:right w:val="none" w:sz="0" w:space="0" w:color="auto"/>
      </w:divBdr>
    </w:div>
    <w:div w:id="1183782627">
      <w:bodyDiv w:val="1"/>
      <w:marLeft w:val="0"/>
      <w:marRight w:val="0"/>
      <w:marTop w:val="0"/>
      <w:marBottom w:val="0"/>
      <w:divBdr>
        <w:top w:val="none" w:sz="0" w:space="0" w:color="auto"/>
        <w:left w:val="none" w:sz="0" w:space="0" w:color="auto"/>
        <w:bottom w:val="none" w:sz="0" w:space="0" w:color="auto"/>
        <w:right w:val="none" w:sz="0" w:space="0" w:color="auto"/>
      </w:divBdr>
    </w:div>
    <w:div w:id="1233349896">
      <w:bodyDiv w:val="1"/>
      <w:marLeft w:val="0"/>
      <w:marRight w:val="0"/>
      <w:marTop w:val="0"/>
      <w:marBottom w:val="0"/>
      <w:divBdr>
        <w:top w:val="none" w:sz="0" w:space="0" w:color="auto"/>
        <w:left w:val="none" w:sz="0" w:space="0" w:color="auto"/>
        <w:bottom w:val="none" w:sz="0" w:space="0" w:color="auto"/>
        <w:right w:val="none" w:sz="0" w:space="0" w:color="auto"/>
      </w:divBdr>
    </w:div>
    <w:div w:id="1292400572">
      <w:bodyDiv w:val="1"/>
      <w:marLeft w:val="0"/>
      <w:marRight w:val="0"/>
      <w:marTop w:val="0"/>
      <w:marBottom w:val="0"/>
      <w:divBdr>
        <w:top w:val="none" w:sz="0" w:space="0" w:color="auto"/>
        <w:left w:val="none" w:sz="0" w:space="0" w:color="auto"/>
        <w:bottom w:val="none" w:sz="0" w:space="0" w:color="auto"/>
        <w:right w:val="none" w:sz="0" w:space="0" w:color="auto"/>
      </w:divBdr>
    </w:div>
    <w:div w:id="1376614195">
      <w:bodyDiv w:val="1"/>
      <w:marLeft w:val="0"/>
      <w:marRight w:val="0"/>
      <w:marTop w:val="0"/>
      <w:marBottom w:val="0"/>
      <w:divBdr>
        <w:top w:val="none" w:sz="0" w:space="0" w:color="auto"/>
        <w:left w:val="none" w:sz="0" w:space="0" w:color="auto"/>
        <w:bottom w:val="none" w:sz="0" w:space="0" w:color="auto"/>
        <w:right w:val="none" w:sz="0" w:space="0" w:color="auto"/>
      </w:divBdr>
    </w:div>
    <w:div w:id="1416366760">
      <w:bodyDiv w:val="1"/>
      <w:marLeft w:val="0"/>
      <w:marRight w:val="0"/>
      <w:marTop w:val="0"/>
      <w:marBottom w:val="0"/>
      <w:divBdr>
        <w:top w:val="none" w:sz="0" w:space="0" w:color="auto"/>
        <w:left w:val="none" w:sz="0" w:space="0" w:color="auto"/>
        <w:bottom w:val="none" w:sz="0" w:space="0" w:color="auto"/>
        <w:right w:val="none" w:sz="0" w:space="0" w:color="auto"/>
      </w:divBdr>
    </w:div>
    <w:div w:id="1447695238">
      <w:bodyDiv w:val="1"/>
      <w:marLeft w:val="0"/>
      <w:marRight w:val="0"/>
      <w:marTop w:val="0"/>
      <w:marBottom w:val="0"/>
      <w:divBdr>
        <w:top w:val="none" w:sz="0" w:space="0" w:color="auto"/>
        <w:left w:val="none" w:sz="0" w:space="0" w:color="auto"/>
        <w:bottom w:val="none" w:sz="0" w:space="0" w:color="auto"/>
        <w:right w:val="none" w:sz="0" w:space="0" w:color="auto"/>
      </w:divBdr>
    </w:div>
    <w:div w:id="1481966361">
      <w:bodyDiv w:val="1"/>
      <w:marLeft w:val="0"/>
      <w:marRight w:val="0"/>
      <w:marTop w:val="0"/>
      <w:marBottom w:val="0"/>
      <w:divBdr>
        <w:top w:val="none" w:sz="0" w:space="0" w:color="auto"/>
        <w:left w:val="none" w:sz="0" w:space="0" w:color="auto"/>
        <w:bottom w:val="none" w:sz="0" w:space="0" w:color="auto"/>
        <w:right w:val="none" w:sz="0" w:space="0" w:color="auto"/>
      </w:divBdr>
    </w:div>
    <w:div w:id="1527789500">
      <w:bodyDiv w:val="1"/>
      <w:marLeft w:val="0"/>
      <w:marRight w:val="0"/>
      <w:marTop w:val="0"/>
      <w:marBottom w:val="0"/>
      <w:divBdr>
        <w:top w:val="none" w:sz="0" w:space="0" w:color="auto"/>
        <w:left w:val="none" w:sz="0" w:space="0" w:color="auto"/>
        <w:bottom w:val="none" w:sz="0" w:space="0" w:color="auto"/>
        <w:right w:val="none" w:sz="0" w:space="0" w:color="auto"/>
      </w:divBdr>
    </w:div>
    <w:div w:id="1529872719">
      <w:bodyDiv w:val="1"/>
      <w:marLeft w:val="0"/>
      <w:marRight w:val="0"/>
      <w:marTop w:val="0"/>
      <w:marBottom w:val="0"/>
      <w:divBdr>
        <w:top w:val="none" w:sz="0" w:space="0" w:color="auto"/>
        <w:left w:val="none" w:sz="0" w:space="0" w:color="auto"/>
        <w:bottom w:val="none" w:sz="0" w:space="0" w:color="auto"/>
        <w:right w:val="none" w:sz="0" w:space="0" w:color="auto"/>
      </w:divBdr>
    </w:div>
    <w:div w:id="1531801028">
      <w:bodyDiv w:val="1"/>
      <w:marLeft w:val="0"/>
      <w:marRight w:val="0"/>
      <w:marTop w:val="0"/>
      <w:marBottom w:val="0"/>
      <w:divBdr>
        <w:top w:val="none" w:sz="0" w:space="0" w:color="auto"/>
        <w:left w:val="none" w:sz="0" w:space="0" w:color="auto"/>
        <w:bottom w:val="none" w:sz="0" w:space="0" w:color="auto"/>
        <w:right w:val="none" w:sz="0" w:space="0" w:color="auto"/>
      </w:divBdr>
    </w:div>
    <w:div w:id="1548103628">
      <w:bodyDiv w:val="1"/>
      <w:marLeft w:val="0"/>
      <w:marRight w:val="0"/>
      <w:marTop w:val="0"/>
      <w:marBottom w:val="0"/>
      <w:divBdr>
        <w:top w:val="none" w:sz="0" w:space="0" w:color="auto"/>
        <w:left w:val="none" w:sz="0" w:space="0" w:color="auto"/>
        <w:bottom w:val="none" w:sz="0" w:space="0" w:color="auto"/>
        <w:right w:val="none" w:sz="0" w:space="0" w:color="auto"/>
      </w:divBdr>
    </w:div>
    <w:div w:id="1568763322">
      <w:bodyDiv w:val="1"/>
      <w:marLeft w:val="0"/>
      <w:marRight w:val="0"/>
      <w:marTop w:val="0"/>
      <w:marBottom w:val="0"/>
      <w:divBdr>
        <w:top w:val="none" w:sz="0" w:space="0" w:color="auto"/>
        <w:left w:val="none" w:sz="0" w:space="0" w:color="auto"/>
        <w:bottom w:val="none" w:sz="0" w:space="0" w:color="auto"/>
        <w:right w:val="none" w:sz="0" w:space="0" w:color="auto"/>
      </w:divBdr>
    </w:div>
    <w:div w:id="1595627933">
      <w:bodyDiv w:val="1"/>
      <w:marLeft w:val="0"/>
      <w:marRight w:val="0"/>
      <w:marTop w:val="0"/>
      <w:marBottom w:val="0"/>
      <w:divBdr>
        <w:top w:val="none" w:sz="0" w:space="0" w:color="auto"/>
        <w:left w:val="none" w:sz="0" w:space="0" w:color="auto"/>
        <w:bottom w:val="none" w:sz="0" w:space="0" w:color="auto"/>
        <w:right w:val="none" w:sz="0" w:space="0" w:color="auto"/>
      </w:divBdr>
    </w:div>
    <w:div w:id="1596548506">
      <w:bodyDiv w:val="1"/>
      <w:marLeft w:val="0"/>
      <w:marRight w:val="0"/>
      <w:marTop w:val="0"/>
      <w:marBottom w:val="0"/>
      <w:divBdr>
        <w:top w:val="none" w:sz="0" w:space="0" w:color="auto"/>
        <w:left w:val="none" w:sz="0" w:space="0" w:color="auto"/>
        <w:bottom w:val="none" w:sz="0" w:space="0" w:color="auto"/>
        <w:right w:val="none" w:sz="0" w:space="0" w:color="auto"/>
      </w:divBdr>
    </w:div>
    <w:div w:id="1616595901">
      <w:bodyDiv w:val="1"/>
      <w:marLeft w:val="0"/>
      <w:marRight w:val="0"/>
      <w:marTop w:val="0"/>
      <w:marBottom w:val="0"/>
      <w:divBdr>
        <w:top w:val="none" w:sz="0" w:space="0" w:color="auto"/>
        <w:left w:val="none" w:sz="0" w:space="0" w:color="auto"/>
        <w:bottom w:val="none" w:sz="0" w:space="0" w:color="auto"/>
        <w:right w:val="none" w:sz="0" w:space="0" w:color="auto"/>
      </w:divBdr>
    </w:div>
    <w:div w:id="1639410783">
      <w:bodyDiv w:val="1"/>
      <w:marLeft w:val="0"/>
      <w:marRight w:val="0"/>
      <w:marTop w:val="0"/>
      <w:marBottom w:val="0"/>
      <w:divBdr>
        <w:top w:val="none" w:sz="0" w:space="0" w:color="auto"/>
        <w:left w:val="none" w:sz="0" w:space="0" w:color="auto"/>
        <w:bottom w:val="none" w:sz="0" w:space="0" w:color="auto"/>
        <w:right w:val="none" w:sz="0" w:space="0" w:color="auto"/>
      </w:divBdr>
    </w:div>
    <w:div w:id="1647781032">
      <w:bodyDiv w:val="1"/>
      <w:marLeft w:val="0"/>
      <w:marRight w:val="0"/>
      <w:marTop w:val="0"/>
      <w:marBottom w:val="0"/>
      <w:divBdr>
        <w:top w:val="none" w:sz="0" w:space="0" w:color="auto"/>
        <w:left w:val="none" w:sz="0" w:space="0" w:color="auto"/>
        <w:bottom w:val="none" w:sz="0" w:space="0" w:color="auto"/>
        <w:right w:val="none" w:sz="0" w:space="0" w:color="auto"/>
      </w:divBdr>
    </w:div>
    <w:div w:id="1681615405">
      <w:bodyDiv w:val="1"/>
      <w:marLeft w:val="0"/>
      <w:marRight w:val="0"/>
      <w:marTop w:val="0"/>
      <w:marBottom w:val="0"/>
      <w:divBdr>
        <w:top w:val="none" w:sz="0" w:space="0" w:color="auto"/>
        <w:left w:val="none" w:sz="0" w:space="0" w:color="auto"/>
        <w:bottom w:val="none" w:sz="0" w:space="0" w:color="auto"/>
        <w:right w:val="none" w:sz="0" w:space="0" w:color="auto"/>
      </w:divBdr>
    </w:div>
    <w:div w:id="1714842928">
      <w:bodyDiv w:val="1"/>
      <w:marLeft w:val="0"/>
      <w:marRight w:val="0"/>
      <w:marTop w:val="0"/>
      <w:marBottom w:val="0"/>
      <w:divBdr>
        <w:top w:val="none" w:sz="0" w:space="0" w:color="auto"/>
        <w:left w:val="none" w:sz="0" w:space="0" w:color="auto"/>
        <w:bottom w:val="none" w:sz="0" w:space="0" w:color="auto"/>
        <w:right w:val="none" w:sz="0" w:space="0" w:color="auto"/>
      </w:divBdr>
    </w:div>
    <w:div w:id="1759058647">
      <w:bodyDiv w:val="1"/>
      <w:marLeft w:val="0"/>
      <w:marRight w:val="0"/>
      <w:marTop w:val="0"/>
      <w:marBottom w:val="0"/>
      <w:divBdr>
        <w:top w:val="none" w:sz="0" w:space="0" w:color="auto"/>
        <w:left w:val="none" w:sz="0" w:space="0" w:color="auto"/>
        <w:bottom w:val="none" w:sz="0" w:space="0" w:color="auto"/>
        <w:right w:val="none" w:sz="0" w:space="0" w:color="auto"/>
      </w:divBdr>
    </w:div>
    <w:div w:id="1805585168">
      <w:bodyDiv w:val="1"/>
      <w:marLeft w:val="0"/>
      <w:marRight w:val="0"/>
      <w:marTop w:val="0"/>
      <w:marBottom w:val="0"/>
      <w:divBdr>
        <w:top w:val="none" w:sz="0" w:space="0" w:color="auto"/>
        <w:left w:val="none" w:sz="0" w:space="0" w:color="auto"/>
        <w:bottom w:val="none" w:sz="0" w:space="0" w:color="auto"/>
        <w:right w:val="none" w:sz="0" w:space="0" w:color="auto"/>
      </w:divBdr>
    </w:div>
    <w:div w:id="1864853496">
      <w:bodyDiv w:val="1"/>
      <w:marLeft w:val="0"/>
      <w:marRight w:val="0"/>
      <w:marTop w:val="0"/>
      <w:marBottom w:val="0"/>
      <w:divBdr>
        <w:top w:val="none" w:sz="0" w:space="0" w:color="auto"/>
        <w:left w:val="none" w:sz="0" w:space="0" w:color="auto"/>
        <w:bottom w:val="none" w:sz="0" w:space="0" w:color="auto"/>
        <w:right w:val="none" w:sz="0" w:space="0" w:color="auto"/>
      </w:divBdr>
    </w:div>
    <w:div w:id="1875188476">
      <w:bodyDiv w:val="1"/>
      <w:marLeft w:val="0"/>
      <w:marRight w:val="0"/>
      <w:marTop w:val="0"/>
      <w:marBottom w:val="0"/>
      <w:divBdr>
        <w:top w:val="none" w:sz="0" w:space="0" w:color="auto"/>
        <w:left w:val="none" w:sz="0" w:space="0" w:color="auto"/>
        <w:bottom w:val="none" w:sz="0" w:space="0" w:color="auto"/>
        <w:right w:val="none" w:sz="0" w:space="0" w:color="auto"/>
      </w:divBdr>
    </w:div>
    <w:div w:id="1932010462">
      <w:bodyDiv w:val="1"/>
      <w:marLeft w:val="0"/>
      <w:marRight w:val="0"/>
      <w:marTop w:val="0"/>
      <w:marBottom w:val="0"/>
      <w:divBdr>
        <w:top w:val="none" w:sz="0" w:space="0" w:color="auto"/>
        <w:left w:val="none" w:sz="0" w:space="0" w:color="auto"/>
        <w:bottom w:val="none" w:sz="0" w:space="0" w:color="auto"/>
        <w:right w:val="none" w:sz="0" w:space="0" w:color="auto"/>
      </w:divBdr>
    </w:div>
    <w:div w:id="1946575026">
      <w:bodyDiv w:val="1"/>
      <w:marLeft w:val="0"/>
      <w:marRight w:val="0"/>
      <w:marTop w:val="0"/>
      <w:marBottom w:val="0"/>
      <w:divBdr>
        <w:top w:val="none" w:sz="0" w:space="0" w:color="auto"/>
        <w:left w:val="none" w:sz="0" w:space="0" w:color="auto"/>
        <w:bottom w:val="none" w:sz="0" w:space="0" w:color="auto"/>
        <w:right w:val="none" w:sz="0" w:space="0" w:color="auto"/>
      </w:divBdr>
    </w:div>
    <w:div w:id="2024896843">
      <w:bodyDiv w:val="1"/>
      <w:marLeft w:val="0"/>
      <w:marRight w:val="0"/>
      <w:marTop w:val="0"/>
      <w:marBottom w:val="0"/>
      <w:divBdr>
        <w:top w:val="none" w:sz="0" w:space="0" w:color="auto"/>
        <w:left w:val="none" w:sz="0" w:space="0" w:color="auto"/>
        <w:bottom w:val="none" w:sz="0" w:space="0" w:color="auto"/>
        <w:right w:val="none" w:sz="0" w:space="0" w:color="auto"/>
      </w:divBdr>
    </w:div>
    <w:div w:id="2041199657">
      <w:bodyDiv w:val="1"/>
      <w:marLeft w:val="0"/>
      <w:marRight w:val="0"/>
      <w:marTop w:val="0"/>
      <w:marBottom w:val="0"/>
      <w:divBdr>
        <w:top w:val="none" w:sz="0" w:space="0" w:color="auto"/>
        <w:left w:val="none" w:sz="0" w:space="0" w:color="auto"/>
        <w:bottom w:val="none" w:sz="0" w:space="0" w:color="auto"/>
        <w:right w:val="none" w:sz="0" w:space="0" w:color="auto"/>
      </w:divBdr>
    </w:div>
    <w:div w:id="2106878552">
      <w:bodyDiv w:val="1"/>
      <w:marLeft w:val="0"/>
      <w:marRight w:val="0"/>
      <w:marTop w:val="0"/>
      <w:marBottom w:val="0"/>
      <w:divBdr>
        <w:top w:val="none" w:sz="0" w:space="0" w:color="auto"/>
        <w:left w:val="none" w:sz="0" w:space="0" w:color="auto"/>
        <w:bottom w:val="none" w:sz="0" w:space="0" w:color="auto"/>
        <w:right w:val="none" w:sz="0" w:space="0" w:color="auto"/>
      </w:divBdr>
    </w:div>
    <w:div w:id="21226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1738740975E5BAF3B8A28E5437F93485F49E5F67C430B04D4BBAB82AD61035E1967AA6945692397cD0FA" TargetMode="External"/><Relationship Id="rId4" Type="http://schemas.openxmlformats.org/officeDocument/2006/relationships/settings" Target="settings.xml"/><Relationship Id="rId9" Type="http://schemas.openxmlformats.org/officeDocument/2006/relationships/hyperlink" Target="http://primorsk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4D94-6932-46F6-8771-87F6112E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4897</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2020-02-05T06:07:00Z</cp:lastPrinted>
  <dcterms:created xsi:type="dcterms:W3CDTF">2020-02-04T06:09:00Z</dcterms:created>
  <dcterms:modified xsi:type="dcterms:W3CDTF">2020-02-05T06:08:00Z</dcterms:modified>
</cp:coreProperties>
</file>