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92" w:rsidRPr="006B6092" w:rsidRDefault="006B6092" w:rsidP="003D0048">
      <w:pPr>
        <w:spacing w:after="0" w:line="360" w:lineRule="exact"/>
        <w:jc w:val="center"/>
        <w:rPr>
          <w:rFonts w:ascii="Times New Roman" w:eastAsia="Times New Roman" w:hAnsi="Times New Roman" w:cs="Times New Roman"/>
          <w:b/>
          <w:sz w:val="26"/>
          <w:szCs w:val="26"/>
          <w:lang w:eastAsia="ru-RU"/>
        </w:rPr>
      </w:pPr>
      <w:r w:rsidRPr="006B6092">
        <w:rPr>
          <w:rFonts w:ascii="Times New Roman" w:eastAsia="Times New Roman" w:hAnsi="Times New Roman" w:cs="Times New Roman"/>
          <w:b/>
          <w:sz w:val="26"/>
          <w:szCs w:val="26"/>
          <w:lang w:eastAsia="ru-RU"/>
        </w:rPr>
        <w:t>Об исчислении налога на имущество физических лиц в Приморском крае с 1 января 2020 года</w:t>
      </w:r>
    </w:p>
    <w:p w:rsidR="006B6092" w:rsidRDefault="006B6092" w:rsidP="006B6092">
      <w:pPr>
        <w:spacing w:after="0" w:line="360" w:lineRule="exact"/>
        <w:jc w:val="both"/>
        <w:rPr>
          <w:rFonts w:ascii="Times New Roman" w:eastAsia="Times New Roman" w:hAnsi="Times New Roman" w:cs="Times New Roman"/>
          <w:sz w:val="26"/>
          <w:szCs w:val="26"/>
          <w:lang w:eastAsia="ru-RU"/>
        </w:rPr>
      </w:pPr>
    </w:p>
    <w:p w:rsidR="006B6092" w:rsidRPr="003D0048" w:rsidRDefault="00A200E5" w:rsidP="003D0048">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Межрайонная ИФНС России № 10 по Приморскому краю</w:t>
      </w:r>
      <w:r w:rsidRPr="003D00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сообщает: с</w:t>
      </w:r>
      <w:r w:rsidR="006B6092" w:rsidRPr="003D0048">
        <w:rPr>
          <w:rFonts w:ascii="Times New Roman" w:eastAsia="Times New Roman" w:hAnsi="Times New Roman" w:cs="Times New Roman"/>
          <w:sz w:val="24"/>
          <w:szCs w:val="24"/>
          <w:lang w:eastAsia="ru-RU"/>
        </w:rPr>
        <w:t xml:space="preserve"> 1 января 2015 года в  Налоговый кодекс Российской Федерации введена глава 32 «Налог на имущество физических лиц», согласно которой субъекту Российской Федерации предоставляется право до 2020 года устанавливать порядок определения налоговой базы по налогу на имущество физических лиц: исходя из кадастровой стоимости объекта или его инвентаризационной стоимости (т.е. сохранение ранее</w:t>
      </w:r>
      <w:proofErr w:type="gramEnd"/>
      <w:r w:rsidR="006B6092" w:rsidRPr="003D0048">
        <w:rPr>
          <w:rFonts w:ascii="Times New Roman" w:eastAsia="Times New Roman" w:hAnsi="Times New Roman" w:cs="Times New Roman"/>
          <w:sz w:val="24"/>
          <w:szCs w:val="24"/>
          <w:lang w:eastAsia="ru-RU"/>
        </w:rPr>
        <w:t xml:space="preserve"> действовавшего порядка).</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На территории Приморского края  принято решение о переходе с 1 января 2020 года к исчислению налога по кадастровой стоимости.</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Таким образом, налог на имущество физических лиц в Приморском крае по кадастровой стоимости будет исчисляться в 2021 году за налоговый период 2020 года.</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Целью введения нового порядка исчисления налога на имущество физических лиц является не повышение налоговой нагрузки на граждан, а переход к более справедливому налогообложению. В связи с этим Налоговым кодексом Российской Федерации предусмотрены обязательные на всей территории Российской Федерации меры социальной защиты населения:</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1) налоговая база 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 Например, в отношении квартиры и части жилого дома  предусмотрен налоговый вычет в размере кадастровой стоимости 20 квадратных метров общей площади этой квартиры или части жилого дома; в отношении жилого дома - 50 квадратных метров; в отношении комнаты, части квартиры - 10 квадратных метров;</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 xml:space="preserve">2) в целях недопущения резкого роста налоговой нагрузки у налогоплательщиков после введения </w:t>
      </w:r>
      <w:proofErr w:type="gramStart"/>
      <w:r w:rsidRPr="003D0048">
        <w:rPr>
          <w:rFonts w:ascii="Times New Roman" w:eastAsia="Times New Roman" w:hAnsi="Times New Roman" w:cs="Times New Roman"/>
          <w:sz w:val="24"/>
          <w:szCs w:val="24"/>
          <w:lang w:eastAsia="ru-RU"/>
        </w:rPr>
        <w:t>налога</w:t>
      </w:r>
      <w:proofErr w:type="gramEnd"/>
      <w:r w:rsidRPr="003D0048">
        <w:rPr>
          <w:rFonts w:ascii="Times New Roman" w:eastAsia="Times New Roman" w:hAnsi="Times New Roman" w:cs="Times New Roman"/>
          <w:sz w:val="24"/>
          <w:szCs w:val="24"/>
          <w:lang w:eastAsia="ru-RU"/>
        </w:rPr>
        <w:t xml:space="preserve"> на имущество физических лиц исходя из кадастровой стоимости исчисление налога за первые три налоговых периода с начала применения  порядка определения налоговой базы исходя из кадастровой стоимости производится с учетом понижающих коэффициентов 0,2, 0,4 и 0,6 соответственно.</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 xml:space="preserve">Начиная с третьего налогового периода, в котором налоговая база определяется как кадастровая стоимость, предусмотрено применение коэффициента, ограничивающего ежегодный рост налога по кадастровой стоимости не более чем на 10 процентов. </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Установленные главой 32 Налогового кодекса меры социальной защиты (налоговые вычеты, налоговые льготы) являются минимальными. Представительные органы муниципальных образований определяют конкретные налоговые ставки в пределах, установленных Налоговым кодексом Российской Федерации, вправе увеличивать размеры налоговых вычетов, устанавливать дополнительные налоговые льготы и основания для их использования налогоплательщиками.</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proofErr w:type="gramStart"/>
      <w:r w:rsidRPr="003D0048">
        <w:rPr>
          <w:rFonts w:ascii="Times New Roman" w:eastAsia="Times New Roman" w:hAnsi="Times New Roman" w:cs="Times New Roman"/>
          <w:sz w:val="24"/>
          <w:szCs w:val="24"/>
          <w:lang w:eastAsia="ru-RU"/>
        </w:rPr>
        <w:t xml:space="preserve">Поскольку с 1 января 2020 года налоговая база по налогу на имущество физических лиц будет определяться исходя из кадастровой стоимости рекомендуем жителям Приморского края во избежание налоговых споров  ознакомиться и сверить данные  с предварительным отчетом об определении кадастровой стоимости объектов недвижимости, который в текущем году подготовлен КГБУ «Центр кадастровой оценки Приморского края». </w:t>
      </w:r>
      <w:proofErr w:type="gramEnd"/>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proofErr w:type="gramStart"/>
      <w:r w:rsidRPr="003D0048">
        <w:rPr>
          <w:rFonts w:ascii="Times New Roman" w:eastAsia="Times New Roman" w:hAnsi="Times New Roman" w:cs="Times New Roman"/>
          <w:sz w:val="24"/>
          <w:szCs w:val="24"/>
          <w:lang w:eastAsia="ru-RU"/>
        </w:rPr>
        <w:t xml:space="preserve">Проект отчета от 14.06.2019 № 03-11/3 об итогах государственной кадастровой оценки  объектов недвижимости размещен в фонде данных государственной кадастровой оценки на официальном сайте </w:t>
      </w:r>
      <w:proofErr w:type="spellStart"/>
      <w:r w:rsidRPr="003D0048">
        <w:rPr>
          <w:rFonts w:ascii="Times New Roman" w:eastAsia="Times New Roman" w:hAnsi="Times New Roman" w:cs="Times New Roman"/>
          <w:sz w:val="24"/>
          <w:szCs w:val="24"/>
          <w:lang w:eastAsia="ru-RU"/>
        </w:rPr>
        <w:t>Росреестра</w:t>
      </w:r>
      <w:proofErr w:type="spellEnd"/>
      <w:r w:rsidRPr="003D0048">
        <w:rPr>
          <w:rFonts w:ascii="Times New Roman" w:eastAsia="Times New Roman" w:hAnsi="Times New Roman" w:cs="Times New Roman"/>
          <w:sz w:val="24"/>
          <w:szCs w:val="24"/>
          <w:lang w:eastAsia="ru-RU"/>
        </w:rPr>
        <w:t xml:space="preserve"> (https://rosreestr.ru/) в разделе «Деятельность»/«Кадастровая оценка»/«Определение кадастровой стоимости»/«Как определена кадастровая стоимость»/«Проекты отчетов об определении кадастровой стоимости», а также на официальном сайте КГБУ «Центр кадастровой оценки </w:t>
      </w:r>
      <w:r w:rsidRPr="003D0048">
        <w:rPr>
          <w:rFonts w:ascii="Times New Roman" w:eastAsia="Times New Roman" w:hAnsi="Times New Roman" w:cs="Times New Roman"/>
          <w:sz w:val="24"/>
          <w:szCs w:val="24"/>
          <w:lang w:eastAsia="ru-RU"/>
        </w:rPr>
        <w:lastRenderedPageBreak/>
        <w:t>Приморского края»  (http://primcko.ru), в</w:t>
      </w:r>
      <w:proofErr w:type="gramEnd"/>
      <w:r w:rsidRPr="003D0048">
        <w:rPr>
          <w:rFonts w:ascii="Times New Roman" w:eastAsia="Times New Roman" w:hAnsi="Times New Roman" w:cs="Times New Roman"/>
          <w:sz w:val="24"/>
          <w:szCs w:val="24"/>
          <w:lang w:eastAsia="ru-RU"/>
        </w:rPr>
        <w:t xml:space="preserve"> </w:t>
      </w:r>
      <w:proofErr w:type="gramStart"/>
      <w:r w:rsidRPr="003D0048">
        <w:rPr>
          <w:rFonts w:ascii="Times New Roman" w:eastAsia="Times New Roman" w:hAnsi="Times New Roman" w:cs="Times New Roman"/>
          <w:sz w:val="24"/>
          <w:szCs w:val="24"/>
          <w:lang w:eastAsia="ru-RU"/>
        </w:rPr>
        <w:t>разделе</w:t>
      </w:r>
      <w:proofErr w:type="gramEnd"/>
      <w:r w:rsidRPr="003D0048">
        <w:rPr>
          <w:rFonts w:ascii="Times New Roman" w:eastAsia="Times New Roman" w:hAnsi="Times New Roman" w:cs="Times New Roman"/>
          <w:sz w:val="24"/>
          <w:szCs w:val="24"/>
          <w:lang w:eastAsia="ru-RU"/>
        </w:rPr>
        <w:t xml:space="preserve"> «Отчеты» подразделе «Промежуточные отчеты».</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Замечания к промежуточным отчетным документам могут представляться любыми заинтересованными лицами в течени</w:t>
      </w:r>
      <w:proofErr w:type="gramStart"/>
      <w:r w:rsidRPr="003D0048">
        <w:rPr>
          <w:rFonts w:ascii="Times New Roman" w:eastAsia="Times New Roman" w:hAnsi="Times New Roman" w:cs="Times New Roman"/>
          <w:sz w:val="24"/>
          <w:szCs w:val="24"/>
          <w:lang w:eastAsia="ru-RU"/>
        </w:rPr>
        <w:t>и</w:t>
      </w:r>
      <w:proofErr w:type="gramEnd"/>
      <w:r w:rsidRPr="003D0048">
        <w:rPr>
          <w:rFonts w:ascii="Times New Roman" w:eastAsia="Times New Roman" w:hAnsi="Times New Roman" w:cs="Times New Roman"/>
          <w:sz w:val="24"/>
          <w:szCs w:val="24"/>
          <w:lang w:eastAsia="ru-RU"/>
        </w:rPr>
        <w:t xml:space="preserve"> 50 дней со дня размещения сведений  в фонде данных государственной кадастровой оценки. Сделать это можно </w:t>
      </w:r>
      <w:r w:rsidR="003D0048" w:rsidRPr="003D0048">
        <w:rPr>
          <w:rFonts w:ascii="Times New Roman" w:eastAsia="Times New Roman" w:hAnsi="Times New Roman" w:cs="Times New Roman"/>
          <w:sz w:val="24"/>
          <w:szCs w:val="24"/>
          <w:lang w:eastAsia="ru-RU"/>
        </w:rPr>
        <w:t>несколькими</w:t>
      </w:r>
      <w:r w:rsidRPr="003D0048">
        <w:rPr>
          <w:rFonts w:ascii="Times New Roman" w:eastAsia="Times New Roman" w:hAnsi="Times New Roman" w:cs="Times New Roman"/>
          <w:sz w:val="24"/>
          <w:szCs w:val="24"/>
          <w:lang w:eastAsia="ru-RU"/>
        </w:rPr>
        <w:t xml:space="preserve"> способами:</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 лично в КГБУ «Центр кадастровой оценки Приморского края» по адресу: Владивосток, проспект Острякова, 49, офис 505;</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 почтовым отправлением по тому же адресу;</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 на электронную почту: info@primcko.ru;</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 через МФЦ.</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Обращение должно содержать ФИО, телефон, адрес, кадастровый номер и (или) адрес объекта недвижимости, в отношении которого представляется замечание.</w:t>
      </w:r>
    </w:p>
    <w:p w:rsidR="006B6092" w:rsidRPr="003D0048" w:rsidRDefault="006B6092" w:rsidP="003D0048">
      <w:pPr>
        <w:spacing w:after="0" w:line="240" w:lineRule="auto"/>
        <w:ind w:firstLine="709"/>
        <w:jc w:val="both"/>
        <w:rPr>
          <w:rFonts w:ascii="Times New Roman" w:eastAsia="Times New Roman" w:hAnsi="Times New Roman" w:cs="Times New Roman"/>
          <w:sz w:val="24"/>
          <w:szCs w:val="24"/>
          <w:lang w:eastAsia="ru-RU"/>
        </w:rPr>
      </w:pPr>
      <w:r w:rsidRPr="003D0048">
        <w:rPr>
          <w:rFonts w:ascii="Times New Roman" w:eastAsia="Times New Roman" w:hAnsi="Times New Roman" w:cs="Times New Roman"/>
          <w:sz w:val="24"/>
          <w:szCs w:val="24"/>
          <w:lang w:eastAsia="ru-RU"/>
        </w:rPr>
        <w:t>По всем вопросам можно обращаться по телефонам: 8 (423) 240-63-96 (</w:t>
      </w:r>
      <w:proofErr w:type="gramStart"/>
      <w:r w:rsidRPr="003D0048">
        <w:rPr>
          <w:rFonts w:ascii="Times New Roman" w:eastAsia="Times New Roman" w:hAnsi="Times New Roman" w:cs="Times New Roman"/>
          <w:sz w:val="24"/>
          <w:szCs w:val="24"/>
          <w:lang w:eastAsia="ru-RU"/>
        </w:rPr>
        <w:t>добавочный</w:t>
      </w:r>
      <w:proofErr w:type="gramEnd"/>
      <w:r w:rsidRPr="003D0048">
        <w:rPr>
          <w:rFonts w:ascii="Times New Roman" w:eastAsia="Times New Roman" w:hAnsi="Times New Roman" w:cs="Times New Roman"/>
          <w:sz w:val="24"/>
          <w:szCs w:val="24"/>
          <w:lang w:eastAsia="ru-RU"/>
        </w:rPr>
        <w:t xml:space="preserve"> 102 или 131).</w:t>
      </w:r>
    </w:p>
    <w:p w:rsidR="00CC4204" w:rsidRDefault="00CC4204" w:rsidP="00CC4204">
      <w:pPr>
        <w:pStyle w:val="a3"/>
        <w:shd w:val="clear" w:color="auto" w:fill="FFFFFF"/>
        <w:spacing w:before="0" w:beforeAutospacing="0" w:after="0" w:afterAutospacing="0" w:line="158" w:lineRule="atLeast"/>
        <w:ind w:firstLine="709"/>
        <w:jc w:val="right"/>
        <w:rPr>
          <w:color w:val="000000"/>
        </w:rPr>
      </w:pPr>
      <w:r>
        <w:rPr>
          <w:color w:val="000000"/>
        </w:rPr>
        <w:t>/</w:t>
      </w:r>
      <w:proofErr w:type="gramStart"/>
      <w:r>
        <w:rPr>
          <w:color w:val="000000"/>
        </w:rPr>
        <w:t>Межрайонная</w:t>
      </w:r>
      <w:proofErr w:type="gramEnd"/>
      <w:r>
        <w:rPr>
          <w:color w:val="000000"/>
        </w:rPr>
        <w:t xml:space="preserve"> ИФНС России № 10 по Приморскому краю/</w:t>
      </w:r>
    </w:p>
    <w:p w:rsidR="00603C7C" w:rsidRPr="003D0048" w:rsidRDefault="00603C7C" w:rsidP="003D0048">
      <w:pPr>
        <w:spacing w:line="240" w:lineRule="auto"/>
        <w:ind w:firstLine="709"/>
        <w:rPr>
          <w:sz w:val="24"/>
          <w:szCs w:val="24"/>
        </w:rPr>
      </w:pPr>
      <w:bookmarkStart w:id="0" w:name="_GoBack"/>
      <w:bookmarkEnd w:id="0"/>
    </w:p>
    <w:sectPr w:rsidR="00603C7C" w:rsidRPr="003D0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92"/>
    <w:rsid w:val="003D0048"/>
    <w:rsid w:val="00603C7C"/>
    <w:rsid w:val="006B6092"/>
    <w:rsid w:val="00A200E5"/>
    <w:rsid w:val="00CC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C42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C42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36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Михайловна Рипук</dc:creator>
  <cp:lastModifiedBy>Богачёва Татьяна Витальевна</cp:lastModifiedBy>
  <cp:revision>4</cp:revision>
  <dcterms:created xsi:type="dcterms:W3CDTF">2019-09-02T04:52:00Z</dcterms:created>
  <dcterms:modified xsi:type="dcterms:W3CDTF">2019-09-03T07:26:00Z</dcterms:modified>
</cp:coreProperties>
</file>