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57" w:rsidRPr="00F46940" w:rsidRDefault="00046016" w:rsidP="00890EAF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Важные и</w:t>
      </w:r>
      <w:r w:rsidR="00890EAF">
        <w:rPr>
          <w:rFonts w:ascii="Times New Roman" w:hAnsi="Times New Roman" w:cs="Times New Roman"/>
          <w:b/>
          <w:sz w:val="24"/>
          <w:szCs w:val="28"/>
        </w:rPr>
        <w:t>зменения в законодательстве для бизнеса.</w:t>
      </w:r>
    </w:p>
    <w:p w:rsidR="00C44B19" w:rsidRPr="00654A9F" w:rsidRDefault="009C3523" w:rsidP="00654A9F">
      <w:pPr>
        <w:spacing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8"/>
        </w:rPr>
      </w:pPr>
      <w:r w:rsidRPr="00654A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Какие преимущества </w:t>
      </w:r>
      <w:r w:rsidR="009A28B8" w:rsidRPr="00654A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 </w:t>
      </w:r>
      <w:r w:rsidRPr="00654A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бесконтактного </w:t>
      </w:r>
      <w:r w:rsidR="009A28B8" w:rsidRPr="00654A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r w:rsidRPr="00654A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пособа общения с налоговым органом</w:t>
      </w:r>
      <w:r w:rsidR="004E79A1" w:rsidRPr="00654A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?</w:t>
      </w:r>
      <w:r w:rsidR="00890E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Каким образом </w:t>
      </w:r>
      <w:r w:rsidR="004E79A1" w:rsidRPr="00654A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купить онлайн-кассу с максимальной</w:t>
      </w:r>
      <w:r w:rsidR="00654A9F" w:rsidRPr="00654A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4E79A1" w:rsidRPr="00654A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выгодой для предпринимателя?  Как не стать неблагонадежным клиентом банка</w:t>
      </w:r>
      <w:r w:rsidR="00C44B19" w:rsidRPr="00654A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не получить арест на счета?</w:t>
      </w:r>
      <w:r w:rsidR="009A28B8" w:rsidRPr="00654A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C44B19" w:rsidRPr="00654A9F">
        <w:rPr>
          <w:rFonts w:ascii="Times New Roman" w:hAnsi="Times New Roman" w:cs="Times New Roman"/>
          <w:b/>
          <w:bCs/>
          <w:sz w:val="24"/>
          <w:szCs w:val="28"/>
        </w:rPr>
        <w:t xml:space="preserve">На эти и многие другие «как?» и  «почему?» </w:t>
      </w:r>
      <w:r w:rsidR="009A28B8" w:rsidRPr="00654A9F">
        <w:rPr>
          <w:rFonts w:ascii="Times New Roman" w:hAnsi="Times New Roman" w:cs="Times New Roman"/>
          <w:b/>
          <w:bCs/>
          <w:sz w:val="24"/>
          <w:szCs w:val="28"/>
        </w:rPr>
        <w:t>ответили специалисты на семинаре</w:t>
      </w:r>
      <w:r w:rsidR="00303CE6" w:rsidRPr="00303CE6">
        <w:rPr>
          <w:rFonts w:ascii="Times New Roman" w:hAnsi="Times New Roman" w:cs="Times New Roman"/>
          <w:b/>
          <w:bCs/>
          <w:sz w:val="24"/>
          <w:szCs w:val="28"/>
        </w:rPr>
        <w:t xml:space="preserve"> «Важные изменения в законодательстве для субъектов малого и среднего предпринимательства»</w:t>
      </w:r>
      <w:r w:rsidR="009A28B8" w:rsidRPr="00654A9F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BE3F11" w:rsidRPr="00654A9F">
        <w:rPr>
          <w:rFonts w:ascii="Times New Roman" w:hAnsi="Times New Roman" w:cs="Times New Roman"/>
          <w:b/>
          <w:bCs/>
          <w:sz w:val="24"/>
          <w:szCs w:val="28"/>
        </w:rPr>
        <w:t>организованном Союзом</w:t>
      </w:r>
      <w:r w:rsidR="009A28B8" w:rsidRPr="00654A9F">
        <w:rPr>
          <w:rFonts w:ascii="Times New Roman" w:hAnsi="Times New Roman" w:cs="Times New Roman"/>
          <w:b/>
          <w:bCs/>
          <w:sz w:val="24"/>
          <w:szCs w:val="28"/>
        </w:rPr>
        <w:t xml:space="preserve"> предпринимателей «Южноприморский»</w:t>
      </w:r>
      <w:r w:rsidR="00D14FA0" w:rsidRPr="00654A9F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BE3F11" w:rsidRPr="00654A9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B75D57" w:rsidRPr="00F46940" w:rsidRDefault="00654A9F" w:rsidP="00654A9F">
      <w:pPr>
        <w:spacing w:line="100" w:lineRule="atLeast"/>
        <w:ind w:left="-426" w:firstLine="426"/>
        <w:rPr>
          <w:rFonts w:ascii="Times New Roman" w:hAnsi="Times New Roman" w:cs="Times New Roman"/>
          <w:sz w:val="24"/>
          <w:szCs w:val="28"/>
        </w:rPr>
      </w:pPr>
      <w:r w:rsidRPr="00363377">
        <w:rPr>
          <w:rFonts w:ascii="Times New Roman" w:hAnsi="Times New Roman" w:cs="Times New Roman"/>
          <w:bCs/>
          <w:sz w:val="24"/>
          <w:szCs w:val="28"/>
        </w:rPr>
        <w:t>Состоялась встреча п</w:t>
      </w:r>
      <w:r w:rsidR="00B75D57" w:rsidRPr="00363377">
        <w:rPr>
          <w:rFonts w:ascii="Times New Roman" w:hAnsi="Times New Roman" w:cs="Times New Roman"/>
          <w:bCs/>
          <w:sz w:val="24"/>
          <w:szCs w:val="28"/>
        </w:rPr>
        <w:t>редпринимател</w:t>
      </w:r>
      <w:r w:rsidRPr="00363377">
        <w:rPr>
          <w:rFonts w:ascii="Times New Roman" w:hAnsi="Times New Roman" w:cs="Times New Roman"/>
          <w:bCs/>
          <w:sz w:val="24"/>
          <w:szCs w:val="28"/>
        </w:rPr>
        <w:t>ей</w:t>
      </w:r>
      <w:r w:rsidR="00B75D57" w:rsidRPr="00363377">
        <w:rPr>
          <w:rFonts w:ascii="Times New Roman" w:hAnsi="Times New Roman" w:cs="Times New Roman"/>
          <w:bCs/>
          <w:sz w:val="24"/>
          <w:szCs w:val="28"/>
        </w:rPr>
        <w:t xml:space="preserve">  Надеждинского района с</w:t>
      </w:r>
      <w:r w:rsidR="00B75D57" w:rsidRPr="00F46940">
        <w:rPr>
          <w:rFonts w:ascii="Times New Roman" w:hAnsi="Times New Roman" w:cs="Times New Roman"/>
          <w:bCs/>
          <w:sz w:val="24"/>
          <w:szCs w:val="28"/>
        </w:rPr>
        <w:t xml:space="preserve"> заместителем</w:t>
      </w:r>
      <w:r w:rsidR="00B75D57" w:rsidRPr="00F46940">
        <w:rPr>
          <w:rFonts w:ascii="Times New Roman" w:hAnsi="Times New Roman" w:cs="Times New Roman"/>
          <w:sz w:val="24"/>
          <w:szCs w:val="28"/>
        </w:rPr>
        <w:t xml:space="preserve"> начальника МИФНС России  № 10 по Приморскому краю Еленой </w:t>
      </w:r>
      <w:proofErr w:type="spellStart"/>
      <w:r w:rsidR="00B75D57" w:rsidRPr="00F46940">
        <w:rPr>
          <w:rFonts w:ascii="Times New Roman" w:hAnsi="Times New Roman" w:cs="Times New Roman"/>
          <w:sz w:val="24"/>
          <w:szCs w:val="28"/>
        </w:rPr>
        <w:t>Бурдеиной</w:t>
      </w:r>
      <w:proofErr w:type="spellEnd"/>
      <w:r w:rsidR="00B75D57" w:rsidRPr="00F46940">
        <w:rPr>
          <w:rFonts w:ascii="Times New Roman" w:hAnsi="Times New Roman" w:cs="Times New Roman"/>
          <w:sz w:val="24"/>
          <w:szCs w:val="28"/>
        </w:rPr>
        <w:t>, коммерческим директором федеральной компании «Тензор» в Приморском крае Марией Мастер.  Живо и очень продуктивно аудитория общалась с руководителем группы компаний «Алмаз» Александром Черемных (напомним, ГК компания «Алмаз» занимается продажей и установкой онлайн-касс, а также  техническим и юридическим сопровождением бесконечного множества возникающих по названной теме проблем).  Актуальные изменения в законодательстве представила предпринимателям (субъектам МСП – малого и среднего предпринимательства)  Ольга Рябова, юрист ОО «Ассоциация юристов Приморья».</w:t>
      </w:r>
    </w:p>
    <w:p w:rsidR="002C524A" w:rsidRPr="00F46940" w:rsidRDefault="00B75D57" w:rsidP="00654A9F">
      <w:pPr>
        <w:spacing w:line="100" w:lineRule="atLeast"/>
        <w:ind w:left="-426" w:firstLine="426"/>
        <w:rPr>
          <w:rFonts w:ascii="Times New Roman" w:hAnsi="Times New Roman" w:cs="Times New Roman"/>
          <w:sz w:val="24"/>
          <w:szCs w:val="28"/>
        </w:rPr>
      </w:pPr>
      <w:r w:rsidRPr="00F46940">
        <w:rPr>
          <w:rFonts w:ascii="Times New Roman" w:hAnsi="Times New Roman" w:cs="Times New Roman"/>
          <w:sz w:val="24"/>
          <w:szCs w:val="28"/>
        </w:rPr>
        <w:t xml:space="preserve">Елена </w:t>
      </w:r>
      <w:proofErr w:type="spellStart"/>
      <w:r w:rsidRPr="00F46940">
        <w:rPr>
          <w:rFonts w:ascii="Times New Roman" w:hAnsi="Times New Roman" w:cs="Times New Roman"/>
          <w:sz w:val="24"/>
          <w:szCs w:val="28"/>
        </w:rPr>
        <w:t>Бурдеина</w:t>
      </w:r>
      <w:proofErr w:type="spellEnd"/>
      <w:r w:rsidRPr="00F46940">
        <w:rPr>
          <w:rFonts w:ascii="Times New Roman" w:hAnsi="Times New Roman" w:cs="Times New Roman"/>
          <w:sz w:val="24"/>
          <w:szCs w:val="28"/>
        </w:rPr>
        <w:t xml:space="preserve"> рассказала </w:t>
      </w:r>
      <w:proofErr w:type="gramStart"/>
      <w:r w:rsidRPr="00F46940">
        <w:rPr>
          <w:rFonts w:ascii="Times New Roman" w:hAnsi="Times New Roman" w:cs="Times New Roman"/>
          <w:sz w:val="24"/>
          <w:szCs w:val="28"/>
        </w:rPr>
        <w:t>собравшимся</w:t>
      </w:r>
      <w:proofErr w:type="gramEnd"/>
      <w:r w:rsidRPr="00F46940">
        <w:rPr>
          <w:rFonts w:ascii="Times New Roman" w:hAnsi="Times New Roman" w:cs="Times New Roman"/>
          <w:sz w:val="24"/>
          <w:szCs w:val="28"/>
        </w:rPr>
        <w:t xml:space="preserve"> о работе в Личном кабинете для  индивидуальных предпринимателей. </w:t>
      </w:r>
      <w:r w:rsidR="00890EAF">
        <w:rPr>
          <w:rFonts w:ascii="Times New Roman" w:hAnsi="Times New Roman" w:cs="Times New Roman"/>
          <w:sz w:val="24"/>
          <w:szCs w:val="28"/>
        </w:rPr>
        <w:t>Мария Мастер, проинф</w:t>
      </w:r>
      <w:r w:rsidR="00BE3F11" w:rsidRPr="00F46940">
        <w:rPr>
          <w:rFonts w:ascii="Times New Roman" w:hAnsi="Times New Roman" w:cs="Times New Roman"/>
          <w:sz w:val="24"/>
          <w:szCs w:val="28"/>
        </w:rPr>
        <w:t>ормировала</w:t>
      </w:r>
      <w:r w:rsidR="002C524A" w:rsidRPr="00F46940">
        <w:rPr>
          <w:rFonts w:ascii="Times New Roman" w:hAnsi="Times New Roman" w:cs="Times New Roman"/>
          <w:sz w:val="24"/>
          <w:szCs w:val="28"/>
        </w:rPr>
        <w:t xml:space="preserve">  о системе </w:t>
      </w:r>
      <w:r w:rsidR="002C524A" w:rsidRPr="00F46940">
        <w:rPr>
          <w:rFonts w:ascii="Times New Roman" w:eastAsia="Times New Roman" w:hAnsi="Times New Roman" w:cs="Times New Roman"/>
          <w:sz w:val="24"/>
          <w:szCs w:val="28"/>
          <w:lang w:eastAsia="ru-RU"/>
        </w:rPr>
        <w:t>СБИС и ее широких возможност</w:t>
      </w:r>
      <w:r w:rsidR="00BE3F11" w:rsidRPr="00F46940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2C524A" w:rsidRPr="00F46940">
        <w:rPr>
          <w:rFonts w:ascii="Times New Roman" w:eastAsia="Times New Roman" w:hAnsi="Times New Roman" w:cs="Times New Roman"/>
          <w:sz w:val="24"/>
          <w:szCs w:val="28"/>
          <w:lang w:eastAsia="ru-RU"/>
        </w:rPr>
        <w:t>х, вплоть до оценки риска  банкротства потенц</w:t>
      </w:r>
      <w:bookmarkStart w:id="0" w:name="_GoBack"/>
      <w:bookmarkEnd w:id="0"/>
      <w:r w:rsidR="002C524A" w:rsidRPr="00F46940">
        <w:rPr>
          <w:rFonts w:ascii="Times New Roman" w:eastAsia="Times New Roman" w:hAnsi="Times New Roman" w:cs="Times New Roman"/>
          <w:sz w:val="24"/>
          <w:szCs w:val="28"/>
          <w:lang w:eastAsia="ru-RU"/>
        </w:rPr>
        <w:t>иального партнера  по 5 различным моделям.</w:t>
      </w:r>
    </w:p>
    <w:p w:rsidR="00B75D57" w:rsidRPr="00F46940" w:rsidRDefault="00B75D57" w:rsidP="00654A9F">
      <w:pPr>
        <w:spacing w:line="100" w:lineRule="atLeast"/>
        <w:ind w:left="-426" w:firstLine="426"/>
        <w:rPr>
          <w:rFonts w:ascii="Times New Roman" w:hAnsi="Times New Roman" w:cs="Times New Roman"/>
          <w:sz w:val="24"/>
          <w:szCs w:val="28"/>
        </w:rPr>
      </w:pPr>
      <w:r w:rsidRPr="00F46940">
        <w:rPr>
          <w:rFonts w:ascii="Times New Roman" w:hAnsi="Times New Roman" w:cs="Times New Roman"/>
          <w:sz w:val="24"/>
          <w:szCs w:val="28"/>
        </w:rPr>
        <w:t>С конкретного вопроса – нужна ли  онлайн-касса швее, работающей самостоятельно и без наемных помощников, началось очередное  общение аудитории с Александром Черемных. Ответ однозначный: да, с 1 июля 2019 года онлайн-кассами обязаны будут пользоваться все предприниматели (исключения минимальны и весьма ограничены). При этом Александр напомнил о налоговом вычете за приобретение онлайн-кассы, которым  могут воспользоваться как раз ИП без наемных работников:</w:t>
      </w:r>
    </w:p>
    <w:p w:rsidR="00B75D57" w:rsidRPr="00F46940" w:rsidRDefault="00B75D57" w:rsidP="00654A9F">
      <w:pPr>
        <w:spacing w:line="100" w:lineRule="atLeast"/>
        <w:ind w:left="-426" w:firstLine="426"/>
        <w:rPr>
          <w:rFonts w:ascii="Times New Roman" w:hAnsi="Times New Roman" w:cs="Times New Roman"/>
          <w:b/>
          <w:sz w:val="24"/>
          <w:szCs w:val="28"/>
        </w:rPr>
      </w:pPr>
      <w:r w:rsidRPr="00F46940">
        <w:rPr>
          <w:rFonts w:ascii="Times New Roman" w:hAnsi="Times New Roman" w:cs="Times New Roman"/>
          <w:sz w:val="24"/>
          <w:szCs w:val="28"/>
        </w:rPr>
        <w:t xml:space="preserve">- Важно знать, что вычетом можно будет воспользоваться только до 31 декабря 2019 года, - сообщил Александр. – Максимальная сумма к вычету, как известно, 18 тыс. руб. Предположим, ваш квартальный налог по  одному из трех режимов налогообложения - УСН, ЕНВД или ПСН (патенту) - составляет 3000 руб. Это значит, что при правильном оформлении документов вам можно не платить квартальный налог шесть периодов подряд. Но впереди только пять кварталов, включая </w:t>
      </w:r>
      <w:proofErr w:type="gramStart"/>
      <w:r w:rsidRPr="00F46940">
        <w:rPr>
          <w:rFonts w:ascii="Times New Roman" w:hAnsi="Times New Roman" w:cs="Times New Roman"/>
          <w:sz w:val="24"/>
          <w:szCs w:val="28"/>
        </w:rPr>
        <w:t>текущий</w:t>
      </w:r>
      <w:proofErr w:type="gramEnd"/>
      <w:r w:rsidRPr="00F46940">
        <w:rPr>
          <w:rFonts w:ascii="Times New Roman" w:hAnsi="Times New Roman" w:cs="Times New Roman"/>
          <w:sz w:val="24"/>
          <w:szCs w:val="28"/>
        </w:rPr>
        <w:t xml:space="preserve">! Очевидно – оплачивать оборудование нужно срочно, и уже за  4 квартал 2018 года получать первый налоговый вычет. Дальнейшее промедление – ваш прямой убыток.  </w:t>
      </w:r>
    </w:p>
    <w:p w:rsidR="00B75D57" w:rsidRPr="00F46940" w:rsidRDefault="00B75D57" w:rsidP="00654A9F">
      <w:pPr>
        <w:spacing w:line="100" w:lineRule="atLeast"/>
        <w:ind w:left="-426" w:firstLine="426"/>
        <w:rPr>
          <w:rFonts w:ascii="Times New Roman" w:hAnsi="Times New Roman" w:cs="Times New Roman"/>
          <w:sz w:val="24"/>
          <w:szCs w:val="28"/>
        </w:rPr>
      </w:pPr>
      <w:r w:rsidRPr="00F46940">
        <w:rPr>
          <w:rFonts w:ascii="Times New Roman" w:hAnsi="Times New Roman" w:cs="Times New Roman"/>
          <w:sz w:val="24"/>
          <w:szCs w:val="28"/>
        </w:rPr>
        <w:t xml:space="preserve">Несколько изменений от Центрального банка РФ представила Ольга Рябова.  Рекомендательный характер носят некоторые Методические рекомендации Центробанка, но ради перестраховки (как бы  Центробанк не отозвал лицензию) сотрудники большинства банков </w:t>
      </w:r>
      <w:r w:rsidR="002C524A" w:rsidRPr="00F46940">
        <w:rPr>
          <w:rFonts w:ascii="Times New Roman" w:hAnsi="Times New Roman" w:cs="Times New Roman"/>
          <w:sz w:val="24"/>
          <w:szCs w:val="28"/>
        </w:rPr>
        <w:t xml:space="preserve">уже сегодня </w:t>
      </w:r>
      <w:r w:rsidRPr="00F46940">
        <w:rPr>
          <w:rFonts w:ascii="Times New Roman" w:hAnsi="Times New Roman" w:cs="Times New Roman"/>
          <w:sz w:val="24"/>
          <w:szCs w:val="28"/>
        </w:rPr>
        <w:t xml:space="preserve">предъявляют подчас неразумные претензии к предпринимателям. </w:t>
      </w:r>
      <w:r w:rsidRPr="00F46940">
        <w:rPr>
          <w:rFonts w:ascii="Times New Roman" w:hAnsi="Times New Roman" w:cs="Times New Roman"/>
          <w:color w:val="000000"/>
          <w:sz w:val="24"/>
          <w:szCs w:val="28"/>
        </w:rPr>
        <w:t>Во Владивостоке пострадало от банков несколько законопослушных предпринимателей. По непроверенным данным они были ошибочно внесен</w:t>
      </w:r>
      <w:r w:rsidR="002C524A" w:rsidRPr="00F46940">
        <w:rPr>
          <w:rFonts w:ascii="Times New Roman" w:hAnsi="Times New Roman" w:cs="Times New Roman"/>
          <w:color w:val="000000"/>
          <w:sz w:val="24"/>
          <w:szCs w:val="28"/>
        </w:rPr>
        <w:t xml:space="preserve">ы в «черный список» Центробанка. </w:t>
      </w:r>
      <w:r w:rsidRPr="00F46940">
        <w:rPr>
          <w:rFonts w:ascii="Times New Roman" w:hAnsi="Times New Roman" w:cs="Times New Roman"/>
          <w:color w:val="000000"/>
          <w:sz w:val="24"/>
          <w:szCs w:val="28"/>
        </w:rPr>
        <w:t xml:space="preserve">Обратный путь тернист и сложен.   Ольга </w:t>
      </w:r>
      <w:r w:rsidR="002C524A" w:rsidRPr="00F46940">
        <w:rPr>
          <w:rFonts w:ascii="Times New Roman" w:hAnsi="Times New Roman" w:cs="Times New Roman"/>
          <w:color w:val="000000"/>
          <w:sz w:val="24"/>
          <w:szCs w:val="28"/>
        </w:rPr>
        <w:t xml:space="preserve">Рябова </w:t>
      </w:r>
      <w:r w:rsidRPr="00F46940">
        <w:rPr>
          <w:rFonts w:ascii="Times New Roman" w:hAnsi="Times New Roman" w:cs="Times New Roman"/>
          <w:color w:val="000000"/>
          <w:sz w:val="24"/>
          <w:szCs w:val="28"/>
        </w:rPr>
        <w:t xml:space="preserve"> рассказала о том, как обойти ловушки «черного списка». </w:t>
      </w:r>
    </w:p>
    <w:p w:rsidR="002C524A" w:rsidRPr="00F46940" w:rsidRDefault="00BE3F11" w:rsidP="00654A9F">
      <w:pPr>
        <w:spacing w:line="100" w:lineRule="atLeast"/>
        <w:ind w:left="-426" w:firstLine="426"/>
        <w:rPr>
          <w:rFonts w:ascii="Times New Roman" w:hAnsi="Times New Roman" w:cs="Times New Roman"/>
          <w:bCs/>
          <w:sz w:val="24"/>
          <w:szCs w:val="28"/>
        </w:rPr>
      </w:pPr>
      <w:r w:rsidRPr="00F46940">
        <w:rPr>
          <w:rFonts w:ascii="Times New Roman" w:hAnsi="Times New Roman" w:cs="Times New Roman"/>
          <w:bCs/>
          <w:sz w:val="24"/>
          <w:szCs w:val="28"/>
        </w:rPr>
        <w:t>По словам председателя</w:t>
      </w:r>
      <w:r w:rsidR="00C44B19" w:rsidRPr="00F46940">
        <w:rPr>
          <w:rFonts w:ascii="Times New Roman" w:hAnsi="Times New Roman" w:cs="Times New Roman"/>
          <w:bCs/>
          <w:sz w:val="24"/>
          <w:szCs w:val="28"/>
        </w:rPr>
        <w:t xml:space="preserve"> Президиума Союза предпр</w:t>
      </w:r>
      <w:r w:rsidRPr="00F46940">
        <w:rPr>
          <w:rFonts w:ascii="Times New Roman" w:hAnsi="Times New Roman" w:cs="Times New Roman"/>
          <w:bCs/>
          <w:sz w:val="24"/>
          <w:szCs w:val="28"/>
        </w:rPr>
        <w:t>инимателей «Южноприморский» Юлии Пак, «Союз постоянно поддерживает</w:t>
      </w:r>
      <w:r w:rsidR="00C44B19" w:rsidRPr="00F46940">
        <w:rPr>
          <w:rFonts w:ascii="Times New Roman" w:hAnsi="Times New Roman" w:cs="Times New Roman"/>
          <w:bCs/>
          <w:sz w:val="24"/>
          <w:szCs w:val="28"/>
        </w:rPr>
        <w:t xml:space="preserve"> представителей малого и среднего бизнеса района в части их информированности, чтобы держать их в курсе нововведений в законодательстве, в знании вопросов, возникающих в процессе ведения своег</w:t>
      </w:r>
      <w:r w:rsidRPr="00F46940">
        <w:rPr>
          <w:rFonts w:ascii="Times New Roman" w:hAnsi="Times New Roman" w:cs="Times New Roman"/>
          <w:bCs/>
          <w:sz w:val="24"/>
          <w:szCs w:val="28"/>
        </w:rPr>
        <w:t>о собственного дела. Прошедший</w:t>
      </w:r>
      <w:r w:rsidR="00C44B19" w:rsidRPr="00F4694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E61DC5" w:rsidRPr="00F46940">
        <w:rPr>
          <w:rFonts w:ascii="Times New Roman" w:hAnsi="Times New Roman" w:cs="Times New Roman"/>
          <w:bCs/>
          <w:sz w:val="24"/>
          <w:szCs w:val="28"/>
        </w:rPr>
        <w:t>семинар</w:t>
      </w:r>
      <w:r w:rsidR="00C44B19" w:rsidRPr="00F46940">
        <w:rPr>
          <w:rFonts w:ascii="Times New Roman" w:hAnsi="Times New Roman" w:cs="Times New Roman"/>
          <w:bCs/>
          <w:sz w:val="24"/>
          <w:szCs w:val="28"/>
        </w:rPr>
        <w:t xml:space="preserve"> как раз и направлен на решение проблем, влияющих на работу предпринимателей». </w:t>
      </w:r>
    </w:p>
    <w:p w:rsidR="00F46940" w:rsidRDefault="00BE3F11" w:rsidP="00654A9F">
      <w:pPr>
        <w:spacing w:line="100" w:lineRule="atLeast"/>
        <w:ind w:left="-426" w:firstLine="426"/>
      </w:pPr>
      <w:r w:rsidRPr="00F4694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Ольга  </w:t>
      </w:r>
      <w:proofErr w:type="spellStart"/>
      <w:r w:rsidRPr="00F46940">
        <w:rPr>
          <w:rFonts w:ascii="Times New Roman" w:eastAsia="Times New Roman" w:hAnsi="Times New Roman" w:cs="Times New Roman"/>
          <w:color w:val="000000"/>
          <w:sz w:val="24"/>
          <w:szCs w:val="28"/>
        </w:rPr>
        <w:t>Шкурат</w:t>
      </w:r>
      <w:proofErr w:type="spellEnd"/>
      <w:r w:rsidRPr="00F4694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sectPr w:rsidR="00F46940" w:rsidSect="00F46940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D57"/>
    <w:rsid w:val="00046016"/>
    <w:rsid w:val="002C524A"/>
    <w:rsid w:val="00303CE6"/>
    <w:rsid w:val="00363377"/>
    <w:rsid w:val="004E79A1"/>
    <w:rsid w:val="00643BAE"/>
    <w:rsid w:val="00654A9F"/>
    <w:rsid w:val="00890EAF"/>
    <w:rsid w:val="009A28B8"/>
    <w:rsid w:val="009C3523"/>
    <w:rsid w:val="00B75D57"/>
    <w:rsid w:val="00BE3F11"/>
    <w:rsid w:val="00C44B19"/>
    <w:rsid w:val="00D14FA0"/>
    <w:rsid w:val="00D15216"/>
    <w:rsid w:val="00E61DC5"/>
    <w:rsid w:val="00F4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5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caps">
    <w:name w:val="smallcaps"/>
    <w:basedOn w:val="a0"/>
    <w:rsid w:val="00B7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workcenter</dc:creator>
  <cp:lastModifiedBy>Admin</cp:lastModifiedBy>
  <cp:revision>14</cp:revision>
  <cp:lastPrinted>2018-11-14T03:03:00Z</cp:lastPrinted>
  <dcterms:created xsi:type="dcterms:W3CDTF">2018-11-08T07:14:00Z</dcterms:created>
  <dcterms:modified xsi:type="dcterms:W3CDTF">2018-11-18T23:39:00Z</dcterms:modified>
</cp:coreProperties>
</file>