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E" w:rsidRDefault="00DD40FE" w:rsidP="00DD40FE">
      <w:pPr>
        <w:jc w:val="center"/>
        <w:rPr>
          <w:rFonts w:eastAsia="Times New Roman"/>
          <w:color w:val="000000"/>
        </w:rPr>
      </w:pPr>
      <w:r>
        <w:rPr>
          <w:rStyle w:val="a4"/>
          <w:rFonts w:eastAsia="Times New Roman"/>
          <w:color w:val="000000"/>
          <w:sz w:val="28"/>
          <w:szCs w:val="28"/>
        </w:rPr>
        <w:t>ПРИМОРСКАЯ ТРАНСПОРТНАЯ ПРОКУРАТУРА РАЗЪЯСНЯЕТ</w:t>
      </w:r>
    </w:p>
    <w:p w:rsidR="00DD40FE" w:rsidRDefault="00DD40FE" w:rsidP="00DD40FE">
      <w:pPr>
        <w:jc w:val="center"/>
        <w:rPr>
          <w:rFonts w:eastAsia="Times New Roman"/>
          <w:color w:val="000000"/>
        </w:rPr>
      </w:pPr>
      <w:r>
        <w:rPr>
          <w:rStyle w:val="a4"/>
          <w:rFonts w:eastAsia="Times New Roman"/>
          <w:color w:val="000000"/>
          <w:sz w:val="28"/>
          <w:szCs w:val="28"/>
        </w:rPr>
        <w:t>(ул. Адмирала Фокина, д. 2, г. Владивосток)</w:t>
      </w:r>
    </w:p>
    <w:p w:rsidR="00DD40FE" w:rsidRDefault="00DD40FE" w:rsidP="00DD40FE">
      <w:pPr>
        <w:jc w:val="center"/>
        <w:rPr>
          <w:rFonts w:eastAsia="Times New Roman"/>
          <w:color w:val="000000"/>
        </w:rPr>
      </w:pPr>
      <w:r>
        <w:rPr>
          <w:rStyle w:val="a4"/>
          <w:rFonts w:eastAsia="Times New Roman"/>
          <w:color w:val="000000"/>
          <w:sz w:val="28"/>
          <w:szCs w:val="28"/>
        </w:rPr>
        <w:t>Приморский транспортный прокурор направил в суд уголовное дело за нарушение судовладельцем правил безопасности</w:t>
      </w:r>
    </w:p>
    <w:p w:rsidR="00DD40FE" w:rsidRDefault="00DD40FE" w:rsidP="00DD40F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Следственными органами Дальневосточного следственного управления на транспорте Следственного комитета России завершено расследование уголовного дела в отношении  жителя Приморского края, обвиняемого в совершении преступления,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3 ст. 268 УК РФ (нарушение правил эксплуатации транспортного средства, повлекшее по неосторожности смерть двух лиц).</w:t>
      </w:r>
    </w:p>
    <w:p w:rsidR="00DD40FE" w:rsidRDefault="00DD40FE" w:rsidP="00DD40FE">
      <w:pPr>
        <w:pStyle w:val="a3"/>
        <w:shd w:val="clear" w:color="auto" w:fill="FFFFFF"/>
        <w:spacing w:beforeAutospacing="0" w:after="0" w:afterAutospacing="0"/>
        <w:ind w:right="-284"/>
        <w:jc w:val="both"/>
        <w:rPr>
          <w:color w:val="000000"/>
        </w:rPr>
      </w:pPr>
      <w:r>
        <w:rPr>
          <w:color w:val="000000"/>
          <w:sz w:val="28"/>
          <w:szCs w:val="28"/>
        </w:rPr>
        <w:t>По версии следственных органов в июне 2017 года обвиняемый посадил в свою лодку трех пассажиров, не убедившись в её технической исправности и не обеспечив наличие достаточного количества спасательных средств. Во время движения маломерное судно перевернулось, два человека утонули.</w:t>
      </w:r>
    </w:p>
    <w:p w:rsidR="00DD40FE" w:rsidRDefault="00DD40FE" w:rsidP="00DD40FE">
      <w:pPr>
        <w:pStyle w:val="a3"/>
        <w:shd w:val="clear" w:color="auto" w:fill="FFFFFF"/>
        <w:spacing w:beforeAutospacing="0" w:after="0" w:afterAutospacing="0"/>
        <w:ind w:right="-2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Уголовное дело с утвержденным Приморским транспортным прокурором обвинительным заключением направлено в </w:t>
      </w:r>
      <w:proofErr w:type="spellStart"/>
      <w:r>
        <w:rPr>
          <w:color w:val="000000"/>
          <w:sz w:val="28"/>
          <w:szCs w:val="28"/>
        </w:rPr>
        <w:t>Лазовский</w:t>
      </w:r>
      <w:proofErr w:type="spellEnd"/>
      <w:r>
        <w:rPr>
          <w:color w:val="000000"/>
          <w:sz w:val="28"/>
          <w:szCs w:val="28"/>
        </w:rPr>
        <w:t xml:space="preserve"> районный суд Приморского края для рассмотрения по существу.</w:t>
      </w:r>
    </w:p>
    <w:p w:rsidR="00DD40FE" w:rsidRDefault="00DD40FE" w:rsidP="00DD40FE">
      <w:pPr>
        <w:pStyle w:val="a3"/>
        <w:shd w:val="clear" w:color="auto" w:fill="FFFFFF"/>
        <w:spacing w:beforeAutospacing="0" w:after="0" w:afterAutospacing="0"/>
        <w:ind w:right="-284"/>
        <w:jc w:val="both"/>
        <w:rPr>
          <w:color w:val="000000"/>
        </w:rPr>
      </w:pPr>
      <w:r>
        <w:rPr>
          <w:color w:val="393939"/>
          <w:sz w:val="28"/>
          <w:szCs w:val="28"/>
        </w:rPr>
        <w:t>Информация подготовлена помощником Приморского транспортного прокурора Левченко В.Д.</w:t>
      </w:r>
    </w:p>
    <w:p w:rsidR="004A04C5" w:rsidRDefault="004A04C5"/>
    <w:sectPr w:rsidR="004A04C5" w:rsidSect="004A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40FE"/>
    <w:rsid w:val="004A04C5"/>
    <w:rsid w:val="00D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0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4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Informotel</dc:creator>
  <cp:lastModifiedBy>Informotel</cp:lastModifiedBy>
  <cp:revision>1</cp:revision>
  <dcterms:created xsi:type="dcterms:W3CDTF">2018-11-13T04:35:00Z</dcterms:created>
  <dcterms:modified xsi:type="dcterms:W3CDTF">2018-11-13T04:36:00Z</dcterms:modified>
</cp:coreProperties>
</file>