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9"/>
      </w:tblGrid>
      <w:tr w:rsidR="00C46FE7" w:rsidTr="00C46FE7">
        <w:tc>
          <w:tcPr>
            <w:tcW w:w="2799" w:type="dxa"/>
          </w:tcPr>
          <w:p w:rsidR="00C46FE7" w:rsidRDefault="00C46FE7" w:rsidP="00C60FA6">
            <w:pPr>
              <w:jc w:val="center"/>
            </w:pPr>
            <w:r>
              <w:t>Проект</w:t>
            </w:r>
          </w:p>
        </w:tc>
      </w:tr>
    </w:tbl>
    <w:p w:rsidR="00627873" w:rsidRDefault="00142F9E" w:rsidP="00C60FA6">
      <w:pPr>
        <w:jc w:val="center"/>
      </w:pPr>
      <w:r>
        <w:rPr>
          <w:noProof/>
        </w:rPr>
        <w:drawing>
          <wp:inline distT="0" distB="0" distL="0" distR="0">
            <wp:extent cx="566420" cy="64579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6420" cy="645795"/>
                    </a:xfrm>
                    <a:prstGeom prst="rect">
                      <a:avLst/>
                    </a:prstGeom>
                    <a:solidFill>
                      <a:srgbClr val="FFFFFF"/>
                    </a:solidFill>
                    <a:ln w="9525">
                      <a:noFill/>
                      <a:miter lim="800000"/>
                      <a:headEnd/>
                      <a:tailEnd/>
                    </a:ln>
                  </pic:spPr>
                </pic:pic>
              </a:graphicData>
            </a:graphic>
          </wp:inline>
        </w:drawing>
      </w:r>
    </w:p>
    <w:p w:rsidR="000E4247" w:rsidRPr="000E4247" w:rsidRDefault="000E4247" w:rsidP="00C60FA6">
      <w:pPr>
        <w:jc w:val="center"/>
        <w:rPr>
          <w:sz w:val="16"/>
          <w:szCs w:val="16"/>
        </w:rPr>
      </w:pPr>
    </w:p>
    <w:p w:rsidR="00627873" w:rsidRPr="00F92283" w:rsidRDefault="00627873" w:rsidP="00C60FA6">
      <w:pPr>
        <w:jc w:val="center"/>
        <w:rPr>
          <w:sz w:val="30"/>
          <w:szCs w:val="30"/>
        </w:rPr>
      </w:pPr>
      <w:r w:rsidRPr="00F92283">
        <w:rPr>
          <w:sz w:val="30"/>
          <w:szCs w:val="30"/>
        </w:rPr>
        <w:t>ПРИМОРСКИЙ КРАЙ</w:t>
      </w:r>
    </w:p>
    <w:p w:rsidR="00627873" w:rsidRPr="00F92283" w:rsidRDefault="00627873" w:rsidP="00C60FA6">
      <w:pPr>
        <w:jc w:val="center"/>
        <w:rPr>
          <w:b/>
          <w:sz w:val="30"/>
          <w:szCs w:val="30"/>
        </w:rPr>
      </w:pPr>
      <w:r w:rsidRPr="00F92283">
        <w:rPr>
          <w:b/>
          <w:sz w:val="30"/>
          <w:szCs w:val="30"/>
        </w:rPr>
        <w:t>АДМИНИСТРАЦИЯ НАДЕЖДИНСКОГО МУНИЦИПАЛЬНОГО РАЙОНА</w:t>
      </w:r>
    </w:p>
    <w:p w:rsidR="00627873" w:rsidRPr="00F92283" w:rsidRDefault="00627873" w:rsidP="00C60FA6">
      <w:pPr>
        <w:rPr>
          <w:sz w:val="16"/>
          <w:szCs w:val="16"/>
        </w:rPr>
      </w:pPr>
    </w:p>
    <w:p w:rsidR="00627873" w:rsidRPr="00F92283" w:rsidRDefault="00627873" w:rsidP="00C60FA6">
      <w:pPr>
        <w:rPr>
          <w:sz w:val="16"/>
          <w:szCs w:val="16"/>
        </w:rPr>
      </w:pPr>
    </w:p>
    <w:p w:rsidR="00627873" w:rsidRPr="00F92283" w:rsidRDefault="00627873" w:rsidP="00C60FA6">
      <w:pPr>
        <w:jc w:val="center"/>
        <w:rPr>
          <w:sz w:val="26"/>
          <w:szCs w:val="26"/>
        </w:rPr>
      </w:pPr>
      <w:proofErr w:type="gramStart"/>
      <w:r w:rsidRPr="00F92283">
        <w:rPr>
          <w:sz w:val="26"/>
          <w:szCs w:val="26"/>
        </w:rPr>
        <w:t>П</w:t>
      </w:r>
      <w:proofErr w:type="gramEnd"/>
      <w:r w:rsidRPr="00F92283">
        <w:rPr>
          <w:sz w:val="26"/>
          <w:szCs w:val="26"/>
        </w:rPr>
        <w:t xml:space="preserve"> О С Т А Н О В Л Е Н И Е</w:t>
      </w:r>
    </w:p>
    <w:p w:rsidR="00627873" w:rsidRPr="00F92283" w:rsidRDefault="00627873" w:rsidP="00C60FA6">
      <w:pPr>
        <w:rPr>
          <w:sz w:val="16"/>
          <w:szCs w:val="16"/>
        </w:rPr>
      </w:pPr>
    </w:p>
    <w:p w:rsidR="00627873" w:rsidRDefault="00627873" w:rsidP="00C60FA6">
      <w:pPr>
        <w:tabs>
          <w:tab w:val="left" w:pos="238"/>
          <w:tab w:val="center" w:pos="4818"/>
          <w:tab w:val="left" w:pos="8325"/>
        </w:tabs>
        <w:rPr>
          <w:sz w:val="16"/>
          <w:szCs w:val="16"/>
        </w:rPr>
      </w:pPr>
    </w:p>
    <w:p w:rsidR="00627873" w:rsidRPr="00F92283" w:rsidRDefault="00627873" w:rsidP="00C60FA6">
      <w:pPr>
        <w:tabs>
          <w:tab w:val="left" w:pos="238"/>
          <w:tab w:val="center" w:pos="4818"/>
          <w:tab w:val="left" w:pos="8325"/>
        </w:tabs>
        <w:jc w:val="center"/>
        <w:rPr>
          <w:sz w:val="26"/>
          <w:szCs w:val="26"/>
        </w:rPr>
      </w:pPr>
      <w:r w:rsidRPr="00F92283">
        <w:rPr>
          <w:sz w:val="26"/>
          <w:szCs w:val="26"/>
        </w:rPr>
        <w:t>с. Вольно-Надеждинское</w:t>
      </w:r>
    </w:p>
    <w:p w:rsidR="00627873" w:rsidRDefault="00627873" w:rsidP="00C60FA6">
      <w:pPr>
        <w:rPr>
          <w:sz w:val="18"/>
          <w:szCs w:val="18"/>
        </w:rPr>
      </w:pPr>
    </w:p>
    <w:p w:rsidR="00627873" w:rsidRPr="00F92283" w:rsidRDefault="00627873" w:rsidP="00C60FA6">
      <w:pPr>
        <w:rPr>
          <w:sz w:val="18"/>
          <w:szCs w:val="18"/>
        </w:rPr>
      </w:pPr>
    </w:p>
    <w:p w:rsidR="00627873" w:rsidRPr="00F92283" w:rsidRDefault="00627873" w:rsidP="00C60FA6">
      <w:pPr>
        <w:jc w:val="center"/>
        <w:rPr>
          <w:b/>
          <w:sz w:val="26"/>
          <w:szCs w:val="26"/>
        </w:rPr>
      </w:pPr>
      <w:r w:rsidRPr="00F92283">
        <w:rPr>
          <w:b/>
          <w:sz w:val="26"/>
          <w:szCs w:val="26"/>
        </w:rPr>
        <w:t>О внесении изменений в постановление администрации Надеждинского муниципального района от 30.12.2015 №517 «Об утверждении муниципальной программы «Противодействие коррупции на территории Надеждинского муниципального района на 2016-2020 годы»</w:t>
      </w:r>
    </w:p>
    <w:p w:rsidR="000E4247" w:rsidRPr="00F92283" w:rsidRDefault="000E4247" w:rsidP="00C60FA6">
      <w:pPr>
        <w:jc w:val="both"/>
        <w:rPr>
          <w:sz w:val="16"/>
          <w:szCs w:val="16"/>
        </w:rPr>
      </w:pPr>
    </w:p>
    <w:p w:rsidR="00627873" w:rsidRPr="00F92283" w:rsidRDefault="00627873" w:rsidP="00C60FA6">
      <w:pPr>
        <w:jc w:val="both"/>
        <w:rPr>
          <w:sz w:val="16"/>
          <w:szCs w:val="16"/>
        </w:rPr>
      </w:pPr>
    </w:p>
    <w:p w:rsidR="00627873" w:rsidRPr="00F92283" w:rsidRDefault="00627873" w:rsidP="00C60FA6">
      <w:pPr>
        <w:spacing w:line="360" w:lineRule="auto"/>
        <w:ind w:firstLine="851"/>
        <w:jc w:val="both"/>
        <w:rPr>
          <w:sz w:val="26"/>
          <w:szCs w:val="26"/>
        </w:rPr>
      </w:pPr>
      <w:proofErr w:type="gramStart"/>
      <w:r w:rsidRPr="00F92283">
        <w:rPr>
          <w:sz w:val="26"/>
          <w:szCs w:val="26"/>
        </w:rPr>
        <w:t>Руководствуясь Федеральным</w:t>
      </w:r>
      <w:r>
        <w:rPr>
          <w:sz w:val="26"/>
          <w:szCs w:val="26"/>
        </w:rPr>
        <w:t>и</w:t>
      </w:r>
      <w:r w:rsidRPr="00F92283">
        <w:rPr>
          <w:sz w:val="26"/>
          <w:szCs w:val="26"/>
        </w:rPr>
        <w:t xml:space="preserve"> закон</w:t>
      </w:r>
      <w:r>
        <w:rPr>
          <w:sz w:val="26"/>
          <w:szCs w:val="26"/>
        </w:rPr>
        <w:t>ами</w:t>
      </w:r>
      <w:r w:rsidRPr="00F92283">
        <w:rPr>
          <w:sz w:val="26"/>
          <w:szCs w:val="26"/>
        </w:rPr>
        <w:t xml:space="preserve"> от 06.10.2003 № 131-ФЗ «Об общих принципах организации местного самоуправления в Российской Федерации», статьей 179 Бюджетного кодекса Российской Федерации, от 25.12.2008 № 273-ФЗ «О противодействии коррупции», Законом Приморского края от 10.03.2009 № 387-КЗ «О противодействии коррупции в Приморском крае», Уставом Надеждинского муниципального района, решением Думы Надеждинского муниципального района от 07.05.2015 №170 «О Положении «Об осуществлении мер по противодействию коррупции в</w:t>
      </w:r>
      <w:proofErr w:type="gramEnd"/>
      <w:r w:rsidRPr="00F92283">
        <w:rPr>
          <w:sz w:val="26"/>
          <w:szCs w:val="26"/>
        </w:rPr>
        <w:t xml:space="preserve"> </w:t>
      </w:r>
      <w:proofErr w:type="gramStart"/>
      <w:r w:rsidRPr="00F92283">
        <w:rPr>
          <w:sz w:val="26"/>
          <w:szCs w:val="26"/>
        </w:rPr>
        <w:t>сельских поселениях, образованных в границах Надеждинского муниципального района, а также в границах Надеждинского муниципального района», постановлением администрации Надеждинского муниципального района от 28.08.2013 № 1160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 в целях создания системы мер и</w:t>
      </w:r>
      <w:proofErr w:type="gramEnd"/>
      <w:r w:rsidRPr="00F92283">
        <w:rPr>
          <w:sz w:val="26"/>
          <w:szCs w:val="26"/>
        </w:rPr>
        <w:t xml:space="preserve"> проведения эффективной политики противодействия коррупции в администрации Надеждинского муниципального района и структурных подразделениях администрации Надеждинского муниципального района, во исполнение пункта 10 Указа Президента Российской Федерации от 01.04.2016 № 147 «О национальном плане противодействия коррупции на 2016-2017 годы», администрация Надеждинского муниципального района</w:t>
      </w:r>
    </w:p>
    <w:p w:rsidR="00627873" w:rsidRPr="00091A8F" w:rsidRDefault="00627873" w:rsidP="00DB4262">
      <w:pPr>
        <w:suppressAutoHyphens/>
        <w:rPr>
          <w:sz w:val="16"/>
          <w:szCs w:val="16"/>
        </w:rPr>
      </w:pPr>
    </w:p>
    <w:p w:rsidR="00627873" w:rsidRPr="00091A8F" w:rsidRDefault="00627873" w:rsidP="00DB4262">
      <w:pPr>
        <w:suppressAutoHyphens/>
        <w:jc w:val="both"/>
        <w:rPr>
          <w:sz w:val="16"/>
          <w:szCs w:val="16"/>
        </w:rPr>
      </w:pPr>
    </w:p>
    <w:p w:rsidR="00627873" w:rsidRDefault="00627873" w:rsidP="00D601CA">
      <w:pPr>
        <w:jc w:val="both"/>
        <w:rPr>
          <w:sz w:val="26"/>
          <w:szCs w:val="26"/>
        </w:rPr>
      </w:pPr>
      <w:r w:rsidRPr="00091A8F">
        <w:rPr>
          <w:sz w:val="26"/>
          <w:szCs w:val="26"/>
        </w:rPr>
        <w:t>ПОСТАНОВЛЯЕТ:</w:t>
      </w:r>
    </w:p>
    <w:p w:rsidR="00627873" w:rsidRDefault="00627873" w:rsidP="00D601CA">
      <w:pPr>
        <w:jc w:val="both"/>
        <w:rPr>
          <w:sz w:val="16"/>
          <w:szCs w:val="16"/>
        </w:rPr>
      </w:pPr>
    </w:p>
    <w:p w:rsidR="000E4247" w:rsidRPr="000E4247" w:rsidRDefault="000E4247" w:rsidP="00D601CA">
      <w:pPr>
        <w:jc w:val="both"/>
        <w:rPr>
          <w:sz w:val="16"/>
          <w:szCs w:val="16"/>
        </w:rPr>
      </w:pPr>
    </w:p>
    <w:p w:rsidR="000E4247" w:rsidRDefault="000E4247" w:rsidP="00C60FA6">
      <w:pPr>
        <w:spacing w:line="360" w:lineRule="auto"/>
        <w:jc w:val="both"/>
        <w:rPr>
          <w:sz w:val="26"/>
          <w:szCs w:val="26"/>
        </w:rPr>
      </w:pPr>
    </w:p>
    <w:p w:rsidR="000E4247" w:rsidRDefault="000E4247" w:rsidP="00C60FA6">
      <w:pPr>
        <w:spacing w:line="360" w:lineRule="auto"/>
        <w:jc w:val="both"/>
        <w:rPr>
          <w:sz w:val="26"/>
          <w:szCs w:val="26"/>
        </w:rPr>
      </w:pPr>
    </w:p>
    <w:p w:rsidR="000E4247" w:rsidRDefault="000E4247" w:rsidP="00C60FA6">
      <w:pPr>
        <w:spacing w:line="360" w:lineRule="auto"/>
        <w:jc w:val="both"/>
        <w:rPr>
          <w:sz w:val="26"/>
          <w:szCs w:val="26"/>
        </w:rPr>
      </w:pPr>
    </w:p>
    <w:p w:rsidR="00627873" w:rsidRPr="00C60FA6" w:rsidRDefault="00627873" w:rsidP="00C60FA6">
      <w:pPr>
        <w:spacing w:line="360" w:lineRule="auto"/>
        <w:jc w:val="both"/>
        <w:rPr>
          <w:sz w:val="26"/>
          <w:szCs w:val="26"/>
        </w:rPr>
      </w:pPr>
      <w:r>
        <w:rPr>
          <w:sz w:val="26"/>
          <w:szCs w:val="26"/>
        </w:rPr>
        <w:tab/>
      </w:r>
      <w:r w:rsidRPr="00C60FA6">
        <w:rPr>
          <w:sz w:val="26"/>
          <w:szCs w:val="26"/>
        </w:rPr>
        <w:t>1. Внести изменения в Постановление администрации Надеждинского муниципального района от 30.12.2015 №</w:t>
      </w:r>
      <w:r>
        <w:rPr>
          <w:sz w:val="26"/>
          <w:szCs w:val="26"/>
        </w:rPr>
        <w:t> </w:t>
      </w:r>
      <w:r w:rsidRPr="00C60FA6">
        <w:rPr>
          <w:sz w:val="26"/>
          <w:szCs w:val="26"/>
        </w:rPr>
        <w:t>517 «Об утверждении муниципальной программы «Противодействие коррупции на территории Надеждинского муниципального района на 2016-2020 годы»</w:t>
      </w:r>
      <w:r>
        <w:rPr>
          <w:sz w:val="26"/>
          <w:szCs w:val="26"/>
        </w:rPr>
        <w:t xml:space="preserve"> (далее – Программа), изложив Программу в новой редакции (прилагается). </w:t>
      </w:r>
    </w:p>
    <w:p w:rsidR="00627873" w:rsidRPr="00E0526E" w:rsidRDefault="00627873" w:rsidP="00C60FA6">
      <w:pPr>
        <w:pStyle w:val="ConsPlusNormal"/>
        <w:widowControl/>
        <w:spacing w:line="360" w:lineRule="auto"/>
        <w:jc w:val="both"/>
        <w:rPr>
          <w:rFonts w:ascii="Times New Roman" w:hAnsi="Times New Roman" w:cs="Times New Roman"/>
          <w:sz w:val="26"/>
          <w:szCs w:val="26"/>
        </w:rPr>
      </w:pPr>
      <w:r w:rsidRPr="00E0526E">
        <w:rPr>
          <w:rFonts w:ascii="Times New Roman" w:hAnsi="Times New Roman" w:cs="Times New Roman"/>
          <w:sz w:val="26"/>
          <w:szCs w:val="26"/>
        </w:rPr>
        <w:t xml:space="preserve">2. </w:t>
      </w:r>
      <w:r>
        <w:rPr>
          <w:rFonts w:ascii="Times New Roman" w:hAnsi="Times New Roman" w:cs="Times New Roman"/>
          <w:sz w:val="26"/>
          <w:szCs w:val="26"/>
        </w:rPr>
        <w:t>Финансовому управлению администрации Надеждинского муниципального района (Брагина) предусмотреть финансовое обеспечение Программы.</w:t>
      </w:r>
    </w:p>
    <w:p w:rsidR="00627873" w:rsidRPr="00091A8F" w:rsidRDefault="00627873" w:rsidP="00C60FA6">
      <w:pPr>
        <w:pStyle w:val="ConsPlusNormal"/>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Pr="00091A8F">
        <w:rPr>
          <w:sz w:val="26"/>
          <w:szCs w:val="26"/>
        </w:rPr>
        <w:t>.</w:t>
      </w:r>
      <w:r>
        <w:rPr>
          <w:rFonts w:ascii="Times New Roman" w:hAnsi="Times New Roman" w:cs="Times New Roman"/>
          <w:sz w:val="26"/>
          <w:szCs w:val="26"/>
        </w:rPr>
        <w:t>   </w:t>
      </w:r>
      <w:r w:rsidRPr="00091A8F">
        <w:rPr>
          <w:rFonts w:ascii="Times New Roman" w:hAnsi="Times New Roman" w:cs="Times New Roman"/>
          <w:sz w:val="26"/>
          <w:szCs w:val="26"/>
        </w:rPr>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627873" w:rsidRPr="00316093" w:rsidRDefault="00627873" w:rsidP="00C60FA6">
      <w:pPr>
        <w:pStyle w:val="ConsPlusTitle"/>
        <w:spacing w:line="360" w:lineRule="auto"/>
        <w:ind w:firstLine="709"/>
        <w:jc w:val="both"/>
        <w:rPr>
          <w:rFonts w:ascii="Times New Roman" w:hAnsi="Times New Roman" w:cs="Times New Roman"/>
          <w:b w:val="0"/>
          <w:sz w:val="26"/>
          <w:szCs w:val="26"/>
        </w:rPr>
      </w:pPr>
      <w:r w:rsidRPr="00E0526E">
        <w:rPr>
          <w:rFonts w:ascii="Times New Roman" w:hAnsi="Times New Roman" w:cs="Times New Roman"/>
          <w:b w:val="0"/>
          <w:sz w:val="26"/>
          <w:szCs w:val="26"/>
        </w:rPr>
        <w:t>4.</w:t>
      </w:r>
      <w:r>
        <w:rPr>
          <w:rFonts w:ascii="Times New Roman" w:hAnsi="Times New Roman" w:cs="Times New Roman"/>
          <w:sz w:val="26"/>
          <w:szCs w:val="26"/>
        </w:rPr>
        <w:t>   </w:t>
      </w:r>
      <w:r>
        <w:rPr>
          <w:rFonts w:ascii="Times New Roman" w:hAnsi="Times New Roman" w:cs="Times New Roman"/>
          <w:b w:val="0"/>
          <w:sz w:val="26"/>
          <w:szCs w:val="26"/>
        </w:rPr>
        <w:t xml:space="preserve">Отделу </w:t>
      </w:r>
      <w:r w:rsidRPr="00316093">
        <w:rPr>
          <w:rFonts w:ascii="Times New Roman" w:hAnsi="Times New Roman" w:cs="Times New Roman"/>
          <w:b w:val="0"/>
          <w:sz w:val="26"/>
          <w:szCs w:val="26"/>
        </w:rPr>
        <w:t xml:space="preserve"> информатизации администрации Надеждинского муниципального района (</w:t>
      </w:r>
      <w:r w:rsidR="000E4247">
        <w:rPr>
          <w:rFonts w:ascii="Times New Roman" w:hAnsi="Times New Roman" w:cs="Times New Roman"/>
          <w:b w:val="0"/>
          <w:sz w:val="26"/>
          <w:szCs w:val="26"/>
        </w:rPr>
        <w:t>Кихтенко</w:t>
      </w:r>
      <w:r w:rsidRPr="00316093">
        <w:rPr>
          <w:rFonts w:ascii="Times New Roman" w:hAnsi="Times New Roman" w:cs="Times New Roman"/>
          <w:b w:val="0"/>
          <w:sz w:val="26"/>
          <w:szCs w:val="26"/>
        </w:rPr>
        <w:t xml:space="preserve">) </w:t>
      </w:r>
      <w:proofErr w:type="gramStart"/>
      <w:r w:rsidRPr="00316093">
        <w:rPr>
          <w:rFonts w:ascii="Times New Roman" w:hAnsi="Times New Roman" w:cs="Times New Roman"/>
          <w:b w:val="0"/>
          <w:sz w:val="26"/>
          <w:szCs w:val="26"/>
        </w:rPr>
        <w:t>разместить</w:t>
      </w:r>
      <w:proofErr w:type="gramEnd"/>
      <w:r w:rsidRPr="00316093">
        <w:rPr>
          <w:rFonts w:ascii="Times New Roman" w:hAnsi="Times New Roman" w:cs="Times New Roman"/>
          <w:b w:val="0"/>
          <w:sz w:val="26"/>
          <w:szCs w:val="26"/>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627873" w:rsidRPr="00091A8F" w:rsidRDefault="00627873" w:rsidP="00C60FA6">
      <w:pPr>
        <w:pStyle w:val="ConsPlusNormal"/>
        <w:widowControl/>
        <w:spacing w:line="360" w:lineRule="auto"/>
        <w:jc w:val="both"/>
        <w:rPr>
          <w:rFonts w:ascii="Times New Roman" w:hAnsi="Times New Roman" w:cs="Times New Roman"/>
          <w:sz w:val="26"/>
          <w:szCs w:val="26"/>
        </w:rPr>
      </w:pPr>
      <w:r w:rsidRPr="00C60FA6">
        <w:rPr>
          <w:rFonts w:ascii="Times New Roman" w:hAnsi="Times New Roman" w:cs="Times New Roman"/>
          <w:sz w:val="26"/>
          <w:szCs w:val="26"/>
        </w:rPr>
        <w:t>5.   Настоящее постановление вступает в силу со дня официального опубликования.</w:t>
      </w:r>
    </w:p>
    <w:p w:rsidR="00627873" w:rsidRPr="00091A8F" w:rsidRDefault="00627873" w:rsidP="00C60FA6">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6.   </w:t>
      </w:r>
      <w:r w:rsidRPr="00091A8F">
        <w:rPr>
          <w:rFonts w:ascii="Times New Roman" w:hAnsi="Times New Roman" w:cs="Times New Roman"/>
          <w:sz w:val="26"/>
          <w:szCs w:val="26"/>
        </w:rPr>
        <w:t xml:space="preserve">Контроль над исполнением настоящего постановления возложить </w:t>
      </w:r>
      <w:r>
        <w:rPr>
          <w:rFonts w:ascii="Times New Roman" w:hAnsi="Times New Roman" w:cs="Times New Roman"/>
          <w:sz w:val="26"/>
          <w:szCs w:val="26"/>
        </w:rPr>
        <w:br/>
      </w:r>
      <w:r w:rsidRPr="00091A8F">
        <w:rPr>
          <w:rFonts w:ascii="Times New Roman" w:hAnsi="Times New Roman" w:cs="Times New Roman"/>
          <w:sz w:val="26"/>
          <w:szCs w:val="26"/>
        </w:rPr>
        <w:t xml:space="preserve">на </w:t>
      </w:r>
      <w:r>
        <w:rPr>
          <w:rFonts w:ascii="Times New Roman" w:hAnsi="Times New Roman" w:cs="Times New Roman"/>
          <w:sz w:val="26"/>
          <w:szCs w:val="26"/>
        </w:rPr>
        <w:t xml:space="preserve">заместителя главы администрации Надеждинского муниципального района, курирующего кадровые вопросы. </w:t>
      </w:r>
    </w:p>
    <w:p w:rsidR="00627873"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16"/>
          <w:szCs w:val="16"/>
        </w:rPr>
      </w:pPr>
    </w:p>
    <w:p w:rsidR="00627873" w:rsidRPr="00091A8F" w:rsidRDefault="00627873" w:rsidP="00C60FA6">
      <w:pPr>
        <w:pStyle w:val="ConsPlusNormal"/>
        <w:ind w:firstLine="0"/>
        <w:jc w:val="both"/>
        <w:rPr>
          <w:rFonts w:ascii="Times New Roman" w:hAnsi="Times New Roman" w:cs="Times New Roman"/>
          <w:sz w:val="26"/>
          <w:szCs w:val="26"/>
        </w:rPr>
      </w:pPr>
      <w:r w:rsidRPr="00091A8F">
        <w:rPr>
          <w:rFonts w:ascii="Times New Roman" w:hAnsi="Times New Roman" w:cs="Times New Roman"/>
          <w:sz w:val="26"/>
          <w:szCs w:val="26"/>
        </w:rPr>
        <w:t xml:space="preserve">Глава администрации Надеждинского </w:t>
      </w:r>
    </w:p>
    <w:p w:rsidR="00627873" w:rsidRPr="00091A8F" w:rsidRDefault="00627873" w:rsidP="00C60FA6">
      <w:pPr>
        <w:pStyle w:val="ConsPlusNormal"/>
        <w:ind w:firstLine="0"/>
        <w:jc w:val="both"/>
        <w:rPr>
          <w:rFonts w:ascii="Times New Roman" w:hAnsi="Times New Roman" w:cs="Times New Roman"/>
          <w:sz w:val="26"/>
          <w:szCs w:val="26"/>
        </w:rPr>
      </w:pPr>
      <w:r w:rsidRPr="00091A8F">
        <w:rPr>
          <w:rFonts w:ascii="Times New Roman" w:hAnsi="Times New Roman" w:cs="Times New Roman"/>
          <w:sz w:val="26"/>
          <w:szCs w:val="26"/>
        </w:rPr>
        <w:t>муниципального района</w:t>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t xml:space="preserve">               А.Н. Губарев</w:t>
      </w:r>
    </w:p>
    <w:p w:rsidR="00627873" w:rsidRPr="00091A8F" w:rsidRDefault="00627873" w:rsidP="00C60FA6">
      <w:pPr>
        <w:pStyle w:val="ConsPlusNormal"/>
        <w:widowControl/>
        <w:spacing w:line="360" w:lineRule="auto"/>
        <w:jc w:val="both"/>
        <w:rPr>
          <w:rFonts w:ascii="Times New Roman" w:hAnsi="Times New Roman" w:cs="Times New Roman"/>
          <w:sz w:val="26"/>
          <w:szCs w:val="26"/>
        </w:rPr>
        <w:sectPr w:rsidR="00627873" w:rsidRPr="00091A8F" w:rsidSect="000E4247">
          <w:pgSz w:w="11906" w:h="16838"/>
          <w:pgMar w:top="238" w:right="851" w:bottom="851" w:left="1418" w:header="709" w:footer="709" w:gutter="0"/>
          <w:cols w:space="708"/>
          <w:docGrid w:linePitch="360"/>
        </w:sectPr>
      </w:pPr>
    </w:p>
    <w:p w:rsidR="00627873" w:rsidRPr="00091A8F" w:rsidRDefault="00627873" w:rsidP="0092005A">
      <w:pPr>
        <w:suppressAutoHyphens/>
        <w:rPr>
          <w:sz w:val="26"/>
          <w:szCs w:val="26"/>
        </w:rPr>
      </w:pPr>
    </w:p>
    <w:tbl>
      <w:tblPr>
        <w:tblW w:w="0" w:type="auto"/>
        <w:tblLook w:val="00A0"/>
      </w:tblPr>
      <w:tblGrid>
        <w:gridCol w:w="4889"/>
        <w:gridCol w:w="4889"/>
      </w:tblGrid>
      <w:tr w:rsidR="00627873" w:rsidRPr="00091A8F" w:rsidTr="00946B40">
        <w:tc>
          <w:tcPr>
            <w:tcW w:w="4889" w:type="dxa"/>
          </w:tcPr>
          <w:p w:rsidR="00627873" w:rsidRPr="00946B40" w:rsidRDefault="00627873" w:rsidP="00946B40">
            <w:pPr>
              <w:suppressAutoHyphens/>
              <w:rPr>
                <w:sz w:val="26"/>
                <w:szCs w:val="26"/>
              </w:rPr>
            </w:pPr>
          </w:p>
        </w:tc>
        <w:tc>
          <w:tcPr>
            <w:tcW w:w="4889" w:type="dxa"/>
          </w:tcPr>
          <w:p w:rsidR="00627873" w:rsidRPr="00946B40" w:rsidRDefault="00627873" w:rsidP="0070624C">
            <w:pPr>
              <w:suppressAutoHyphens/>
              <w:jc w:val="right"/>
              <w:rPr>
                <w:sz w:val="26"/>
                <w:szCs w:val="26"/>
              </w:rPr>
            </w:pPr>
            <w:r w:rsidRPr="00946B40">
              <w:rPr>
                <w:sz w:val="26"/>
                <w:szCs w:val="26"/>
              </w:rPr>
              <w:t>УТВЕРЖДЕНА</w:t>
            </w:r>
          </w:p>
          <w:p w:rsidR="00627873" w:rsidRPr="00946B40" w:rsidRDefault="00627873" w:rsidP="0070624C">
            <w:pPr>
              <w:suppressAutoHyphens/>
              <w:jc w:val="right"/>
              <w:rPr>
                <w:sz w:val="26"/>
                <w:szCs w:val="26"/>
              </w:rPr>
            </w:pPr>
            <w:r w:rsidRPr="00946B40">
              <w:rPr>
                <w:sz w:val="26"/>
                <w:szCs w:val="26"/>
              </w:rPr>
              <w:t>постановлением администрации Надеждинского муниципального района</w:t>
            </w:r>
          </w:p>
          <w:p w:rsidR="00627873" w:rsidRPr="00946B40" w:rsidRDefault="000E4247" w:rsidP="005A248C">
            <w:pPr>
              <w:suppressAutoHyphens/>
              <w:rPr>
                <w:sz w:val="26"/>
                <w:szCs w:val="26"/>
              </w:rPr>
            </w:pPr>
            <w:r>
              <w:rPr>
                <w:sz w:val="26"/>
                <w:szCs w:val="26"/>
              </w:rPr>
              <w:t xml:space="preserve">от                          № </w:t>
            </w:r>
          </w:p>
        </w:tc>
      </w:tr>
    </w:tbl>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pPr>
    </w:p>
    <w:p w:rsidR="00627873" w:rsidRPr="00091A8F" w:rsidRDefault="00627873" w:rsidP="00BC71AB">
      <w:pPr>
        <w:suppressAutoHyphens/>
        <w:ind w:left="5041"/>
        <w:rPr>
          <w:sz w:val="26"/>
          <w:szCs w:val="26"/>
        </w:rPr>
      </w:pPr>
    </w:p>
    <w:p w:rsidR="00627873" w:rsidRPr="00091A8F" w:rsidRDefault="00627873" w:rsidP="00FF4C67">
      <w:pPr>
        <w:pStyle w:val="2"/>
        <w:jc w:val="center"/>
        <w:rPr>
          <w:b/>
          <w:sz w:val="26"/>
          <w:szCs w:val="26"/>
        </w:rPr>
      </w:pPr>
      <w:r w:rsidRPr="00091A8F">
        <w:rPr>
          <w:b/>
          <w:sz w:val="32"/>
          <w:szCs w:val="32"/>
        </w:rPr>
        <w:t>МУНИЦИПАЛЬНАЯ  ПРОГРАММА</w:t>
      </w:r>
    </w:p>
    <w:p w:rsidR="00627873" w:rsidRPr="00091A8F" w:rsidRDefault="00627873" w:rsidP="00FF4C67">
      <w:pPr>
        <w:pStyle w:val="2"/>
        <w:jc w:val="center"/>
        <w:rPr>
          <w:b/>
          <w:sz w:val="26"/>
          <w:szCs w:val="26"/>
        </w:rPr>
      </w:pPr>
    </w:p>
    <w:p w:rsidR="00627873" w:rsidRPr="00091A8F" w:rsidRDefault="00627873" w:rsidP="00FF4C67">
      <w:pPr>
        <w:pStyle w:val="2"/>
        <w:jc w:val="center"/>
        <w:rPr>
          <w:b/>
          <w:caps/>
          <w:sz w:val="26"/>
          <w:szCs w:val="26"/>
        </w:rPr>
      </w:pPr>
    </w:p>
    <w:p w:rsidR="00627873" w:rsidRPr="00091A8F" w:rsidRDefault="00627873" w:rsidP="004633A3">
      <w:pPr>
        <w:suppressAutoHyphens/>
        <w:jc w:val="center"/>
        <w:rPr>
          <w:b/>
          <w:caps/>
          <w:spacing w:val="20"/>
          <w:sz w:val="32"/>
          <w:szCs w:val="32"/>
        </w:rPr>
      </w:pPr>
      <w:r w:rsidRPr="00091A8F">
        <w:rPr>
          <w:b/>
          <w:sz w:val="32"/>
          <w:szCs w:val="32"/>
        </w:rPr>
        <w:t>«Противодействие коррупции на территории Надеждинского м</w:t>
      </w:r>
      <w:r>
        <w:rPr>
          <w:b/>
          <w:sz w:val="32"/>
          <w:szCs w:val="32"/>
        </w:rPr>
        <w:t xml:space="preserve">униципального района на 2016-2020 </w:t>
      </w:r>
      <w:r w:rsidRPr="00091A8F">
        <w:rPr>
          <w:b/>
          <w:sz w:val="32"/>
          <w:szCs w:val="32"/>
        </w:rPr>
        <w:t>годы»</w:t>
      </w: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FF4C67">
      <w:pPr>
        <w:jc w:val="center"/>
        <w:rPr>
          <w:sz w:val="26"/>
          <w:szCs w:val="26"/>
        </w:rPr>
      </w:pPr>
    </w:p>
    <w:p w:rsidR="00627873" w:rsidRDefault="00627873" w:rsidP="00FF4C67">
      <w:pPr>
        <w:jc w:val="center"/>
        <w:rPr>
          <w:sz w:val="26"/>
          <w:szCs w:val="26"/>
        </w:rPr>
      </w:pPr>
    </w:p>
    <w:p w:rsidR="00627873" w:rsidRDefault="00627873" w:rsidP="00FF4C67">
      <w:pPr>
        <w:jc w:val="center"/>
        <w:rPr>
          <w:sz w:val="26"/>
          <w:szCs w:val="26"/>
        </w:rPr>
      </w:pPr>
    </w:p>
    <w:p w:rsidR="00627873" w:rsidRPr="00091A8F" w:rsidRDefault="00627873" w:rsidP="00FF4C67">
      <w:pPr>
        <w:jc w:val="center"/>
        <w:rPr>
          <w:sz w:val="26"/>
          <w:szCs w:val="26"/>
        </w:rPr>
      </w:pPr>
    </w:p>
    <w:p w:rsidR="00627873" w:rsidRPr="00091A8F" w:rsidRDefault="00627873" w:rsidP="004633A3">
      <w:pPr>
        <w:jc w:val="center"/>
        <w:rPr>
          <w:sz w:val="26"/>
          <w:szCs w:val="26"/>
        </w:rPr>
      </w:pPr>
      <w:r w:rsidRPr="00091A8F">
        <w:rPr>
          <w:sz w:val="26"/>
          <w:szCs w:val="26"/>
        </w:rPr>
        <w:t>с. Вольно-Надеждинское</w:t>
      </w:r>
    </w:p>
    <w:p w:rsidR="00627873" w:rsidRPr="00091A8F" w:rsidRDefault="000E4247" w:rsidP="004633A3">
      <w:pPr>
        <w:jc w:val="center"/>
        <w:rPr>
          <w:sz w:val="26"/>
          <w:szCs w:val="26"/>
        </w:rPr>
      </w:pPr>
      <w:r>
        <w:rPr>
          <w:sz w:val="26"/>
          <w:szCs w:val="26"/>
        </w:rPr>
        <w:t>2018</w:t>
      </w:r>
      <w:r w:rsidR="00627873" w:rsidRPr="00091A8F">
        <w:rPr>
          <w:sz w:val="26"/>
          <w:szCs w:val="26"/>
        </w:rPr>
        <w:t xml:space="preserve"> год</w:t>
      </w:r>
    </w:p>
    <w:p w:rsidR="00627873" w:rsidRPr="00091A8F" w:rsidRDefault="00627873" w:rsidP="00FF4C67">
      <w:pPr>
        <w:jc w:val="center"/>
        <w:rPr>
          <w:b/>
          <w:sz w:val="26"/>
          <w:szCs w:val="26"/>
        </w:rPr>
      </w:pPr>
      <w:r w:rsidRPr="00091A8F">
        <w:rPr>
          <w:b/>
          <w:sz w:val="26"/>
          <w:szCs w:val="26"/>
        </w:rPr>
        <w:br w:type="page"/>
      </w:r>
      <w:r w:rsidRPr="00091A8F">
        <w:rPr>
          <w:b/>
          <w:sz w:val="26"/>
          <w:szCs w:val="26"/>
        </w:rPr>
        <w:lastRenderedPageBreak/>
        <w:t>Паспорт</w:t>
      </w:r>
    </w:p>
    <w:p w:rsidR="00627873" w:rsidRPr="00091A8F" w:rsidRDefault="00627873" w:rsidP="00FF4C67">
      <w:pPr>
        <w:jc w:val="center"/>
        <w:rPr>
          <w:b/>
          <w:sz w:val="26"/>
          <w:szCs w:val="26"/>
        </w:rPr>
      </w:pPr>
      <w:r w:rsidRPr="00091A8F">
        <w:rPr>
          <w:b/>
          <w:sz w:val="26"/>
          <w:szCs w:val="26"/>
        </w:rPr>
        <w:t>муниципальной программы</w:t>
      </w:r>
    </w:p>
    <w:p w:rsidR="00627873" w:rsidRPr="00091A8F" w:rsidRDefault="00627873" w:rsidP="00FF4C67">
      <w:pPr>
        <w:jc w:val="center"/>
        <w:rPr>
          <w:b/>
          <w:caps/>
          <w:sz w:val="26"/>
          <w:szCs w:val="26"/>
        </w:rPr>
      </w:pPr>
      <w:r w:rsidRPr="00091A8F">
        <w:rPr>
          <w:b/>
          <w:sz w:val="26"/>
          <w:szCs w:val="26"/>
        </w:rPr>
        <w:t>«Противодействие коррупции на территории Надеждинского муниципального района на 2016-20</w:t>
      </w:r>
      <w:r>
        <w:rPr>
          <w:b/>
          <w:sz w:val="26"/>
          <w:szCs w:val="26"/>
        </w:rPr>
        <w:t>20</w:t>
      </w:r>
      <w:r w:rsidRPr="00091A8F">
        <w:rPr>
          <w:b/>
          <w:sz w:val="26"/>
          <w:szCs w:val="26"/>
        </w:rPr>
        <w:t xml:space="preserve"> годы»</w:t>
      </w:r>
    </w:p>
    <w:p w:rsidR="00627873" w:rsidRPr="00091A8F" w:rsidRDefault="00627873" w:rsidP="00772B46">
      <w:pPr>
        <w:pStyle w:val="2"/>
        <w:rPr>
          <w:spacing w:val="60"/>
          <w:sz w:val="26"/>
        </w:rPr>
      </w:pPr>
    </w:p>
    <w:tbl>
      <w:tblPr>
        <w:tblW w:w="9720" w:type="dxa"/>
        <w:tblInd w:w="-72" w:type="dxa"/>
        <w:tblCellMar>
          <w:top w:w="57" w:type="dxa"/>
        </w:tblCellMar>
        <w:tblLook w:val="01E0"/>
      </w:tblPr>
      <w:tblGrid>
        <w:gridCol w:w="3600"/>
        <w:gridCol w:w="6120"/>
      </w:tblGrid>
      <w:tr w:rsidR="00627873" w:rsidRPr="00091A8F" w:rsidTr="001B6D68">
        <w:tc>
          <w:tcPr>
            <w:tcW w:w="3600" w:type="dxa"/>
          </w:tcPr>
          <w:p w:rsidR="00627873" w:rsidRPr="00091A8F" w:rsidRDefault="00627873" w:rsidP="001B6D68">
            <w:pPr>
              <w:jc w:val="both"/>
              <w:rPr>
                <w:sz w:val="26"/>
                <w:szCs w:val="26"/>
                <w:lang w:val="en-US"/>
              </w:rPr>
            </w:pPr>
            <w:r w:rsidRPr="00091A8F">
              <w:rPr>
                <w:sz w:val="26"/>
                <w:szCs w:val="26"/>
              </w:rPr>
              <w:t>Наименование Программы</w:t>
            </w:r>
          </w:p>
        </w:tc>
        <w:tc>
          <w:tcPr>
            <w:tcW w:w="6120" w:type="dxa"/>
          </w:tcPr>
          <w:p w:rsidR="00627873" w:rsidRPr="00091A8F" w:rsidRDefault="00627873" w:rsidP="00772B46">
            <w:pPr>
              <w:suppressAutoHyphens/>
              <w:jc w:val="both"/>
              <w:rPr>
                <w:sz w:val="26"/>
                <w:szCs w:val="26"/>
              </w:rPr>
            </w:pPr>
            <w:r w:rsidRPr="00091A8F">
              <w:rPr>
                <w:sz w:val="26"/>
                <w:szCs w:val="26"/>
              </w:rPr>
              <w:t>Муниципальная программа «Противодействие коррупции на территории Надеждинского муниципального района на 2016-20</w:t>
            </w:r>
            <w:r>
              <w:rPr>
                <w:sz w:val="26"/>
                <w:szCs w:val="26"/>
              </w:rPr>
              <w:t>20</w:t>
            </w:r>
            <w:r w:rsidRPr="00091A8F">
              <w:rPr>
                <w:sz w:val="26"/>
                <w:szCs w:val="26"/>
              </w:rPr>
              <w:t xml:space="preserve"> годы» (далее – Программа)</w:t>
            </w:r>
          </w:p>
          <w:p w:rsidR="00627873" w:rsidRPr="00091A8F" w:rsidRDefault="00627873" w:rsidP="00772B46">
            <w:pPr>
              <w:suppressAutoHyphens/>
              <w:jc w:val="both"/>
              <w:rPr>
                <w:sz w:val="26"/>
                <w:szCs w:val="26"/>
              </w:rPr>
            </w:pPr>
          </w:p>
        </w:tc>
      </w:tr>
      <w:tr w:rsidR="00627873" w:rsidRPr="00091A8F" w:rsidTr="001B6D68">
        <w:tc>
          <w:tcPr>
            <w:tcW w:w="3600" w:type="dxa"/>
          </w:tcPr>
          <w:p w:rsidR="00627873" w:rsidRPr="00091A8F" w:rsidRDefault="00627873" w:rsidP="001B6D68">
            <w:pPr>
              <w:jc w:val="both"/>
              <w:rPr>
                <w:sz w:val="26"/>
                <w:szCs w:val="26"/>
              </w:rPr>
            </w:pPr>
            <w:r w:rsidRPr="00091A8F">
              <w:rPr>
                <w:sz w:val="26"/>
                <w:szCs w:val="26"/>
              </w:rPr>
              <w:t>Основание разработки</w:t>
            </w:r>
          </w:p>
          <w:p w:rsidR="00627873" w:rsidRPr="00091A8F" w:rsidRDefault="00627873" w:rsidP="001B6D68">
            <w:pPr>
              <w:jc w:val="both"/>
              <w:rPr>
                <w:sz w:val="26"/>
                <w:szCs w:val="26"/>
              </w:rPr>
            </w:pPr>
            <w:r w:rsidRPr="00091A8F">
              <w:rPr>
                <w:sz w:val="26"/>
                <w:szCs w:val="26"/>
              </w:rPr>
              <w:t>Программы</w:t>
            </w:r>
          </w:p>
        </w:tc>
        <w:tc>
          <w:tcPr>
            <w:tcW w:w="6120" w:type="dxa"/>
          </w:tcPr>
          <w:p w:rsidR="00627873" w:rsidRPr="00091A8F" w:rsidRDefault="00627873" w:rsidP="00042803">
            <w:pPr>
              <w:suppressAutoHyphens/>
              <w:jc w:val="both"/>
              <w:rPr>
                <w:sz w:val="26"/>
                <w:szCs w:val="26"/>
              </w:rPr>
            </w:pPr>
            <w:r w:rsidRPr="00091A8F">
              <w:rPr>
                <w:sz w:val="26"/>
                <w:szCs w:val="26"/>
              </w:rPr>
              <w:t xml:space="preserve">1. Федеральный закон от 06.10.2003 № 131-ФЗ </w:t>
            </w:r>
            <w:r>
              <w:rPr>
                <w:sz w:val="26"/>
                <w:szCs w:val="26"/>
              </w:rPr>
              <w:br/>
            </w:r>
            <w:r w:rsidRPr="00091A8F">
              <w:rPr>
                <w:sz w:val="26"/>
                <w:szCs w:val="26"/>
              </w:rPr>
              <w:t>«Об общих принципах организации местного самоуправления в Российской Федерации».</w:t>
            </w:r>
          </w:p>
          <w:p w:rsidR="00627873" w:rsidRPr="00091A8F" w:rsidRDefault="00627873" w:rsidP="00042803">
            <w:pPr>
              <w:suppressAutoHyphens/>
              <w:jc w:val="both"/>
              <w:rPr>
                <w:sz w:val="26"/>
                <w:szCs w:val="26"/>
              </w:rPr>
            </w:pPr>
            <w:r w:rsidRPr="00091A8F">
              <w:rPr>
                <w:sz w:val="26"/>
                <w:szCs w:val="26"/>
              </w:rPr>
              <w:t xml:space="preserve">2. Федеральный закон от 25.12.2008 № 273-ФЗ </w:t>
            </w:r>
            <w:r>
              <w:rPr>
                <w:sz w:val="26"/>
                <w:szCs w:val="26"/>
              </w:rPr>
              <w:br/>
            </w:r>
            <w:r w:rsidRPr="00091A8F">
              <w:rPr>
                <w:sz w:val="26"/>
                <w:szCs w:val="26"/>
              </w:rPr>
              <w:t>«О противодействии  коррупции».</w:t>
            </w:r>
          </w:p>
          <w:p w:rsidR="00627873" w:rsidRPr="00091A8F" w:rsidRDefault="00627873" w:rsidP="00042803">
            <w:pPr>
              <w:autoSpaceDE w:val="0"/>
              <w:autoSpaceDN w:val="0"/>
              <w:adjustRightInd w:val="0"/>
              <w:jc w:val="both"/>
              <w:outlineLvl w:val="1"/>
              <w:rPr>
                <w:sz w:val="26"/>
                <w:szCs w:val="26"/>
              </w:rPr>
            </w:pPr>
            <w:r w:rsidRPr="00091A8F">
              <w:rPr>
                <w:sz w:val="26"/>
                <w:szCs w:val="26"/>
              </w:rPr>
              <w:t>3. Закон Приморского края от 10.03.2009 № 387-КЗ «О противодействии коррупции в Приморском крае».</w:t>
            </w:r>
          </w:p>
          <w:p w:rsidR="00627873" w:rsidRDefault="00627873" w:rsidP="00042803">
            <w:pPr>
              <w:suppressAutoHyphens/>
              <w:jc w:val="both"/>
              <w:rPr>
                <w:sz w:val="26"/>
                <w:szCs w:val="26"/>
              </w:rPr>
            </w:pPr>
            <w:r>
              <w:rPr>
                <w:sz w:val="26"/>
                <w:szCs w:val="26"/>
              </w:rPr>
              <w:t>4</w:t>
            </w:r>
            <w:r w:rsidRPr="00091A8F">
              <w:rPr>
                <w:sz w:val="26"/>
                <w:szCs w:val="26"/>
              </w:rPr>
              <w:t>. Устав Надеждинского муниципального района.</w:t>
            </w:r>
          </w:p>
          <w:p w:rsidR="00627873" w:rsidRDefault="00627873" w:rsidP="00042803">
            <w:pPr>
              <w:suppressAutoHyphens/>
              <w:jc w:val="both"/>
              <w:rPr>
                <w:sz w:val="26"/>
                <w:szCs w:val="26"/>
              </w:rPr>
            </w:pPr>
            <w:r w:rsidRPr="00C13B57">
              <w:rPr>
                <w:sz w:val="26"/>
                <w:szCs w:val="26"/>
              </w:rPr>
              <w:t>5. Решение Думы Надеждинского муници</w:t>
            </w:r>
            <w:r>
              <w:rPr>
                <w:sz w:val="26"/>
                <w:szCs w:val="26"/>
              </w:rPr>
              <w:t>пального района от 07.05.2015 № </w:t>
            </w:r>
            <w:r w:rsidRPr="00C13B57">
              <w:rPr>
                <w:sz w:val="26"/>
                <w:szCs w:val="26"/>
              </w:rPr>
              <w:t xml:space="preserve">170 «О Положении </w:t>
            </w:r>
            <w:r>
              <w:rPr>
                <w:sz w:val="26"/>
                <w:szCs w:val="26"/>
              </w:rPr>
              <w:br/>
            </w:r>
            <w:r w:rsidRPr="00C13B57">
              <w:rPr>
                <w:sz w:val="26"/>
                <w:szCs w:val="26"/>
              </w:rPr>
              <w:t xml:space="preserve">«Об осуществлении мер по противодействию коррупции в сельских поселениях, образованных </w:t>
            </w:r>
            <w:r>
              <w:rPr>
                <w:sz w:val="26"/>
                <w:szCs w:val="26"/>
              </w:rPr>
              <w:br/>
            </w:r>
            <w:r w:rsidRPr="00C13B57">
              <w:rPr>
                <w:sz w:val="26"/>
                <w:szCs w:val="26"/>
              </w:rPr>
              <w:t>в границах Надеждинского муниципального района, а также в границах Надеждинского муниципального района».</w:t>
            </w:r>
            <w:r w:rsidRPr="008E1641">
              <w:rPr>
                <w:sz w:val="26"/>
                <w:szCs w:val="26"/>
                <w:highlight w:val="yellow"/>
              </w:rPr>
              <w:t xml:space="preserve"> </w:t>
            </w:r>
          </w:p>
          <w:p w:rsidR="00627873" w:rsidRPr="00DA1997" w:rsidRDefault="00627873" w:rsidP="00042803">
            <w:pPr>
              <w:suppressAutoHyphens/>
              <w:jc w:val="both"/>
              <w:rPr>
                <w:sz w:val="26"/>
                <w:szCs w:val="26"/>
              </w:rPr>
            </w:pPr>
            <w:r w:rsidRPr="00DA1997">
              <w:rPr>
                <w:sz w:val="26"/>
                <w:szCs w:val="26"/>
              </w:rPr>
              <w:t xml:space="preserve">6. Распоряжение администрации Надеждинского муниципального района от </w:t>
            </w:r>
            <w:r>
              <w:rPr>
                <w:sz w:val="26"/>
                <w:szCs w:val="26"/>
              </w:rPr>
              <w:t>29.12.2015</w:t>
            </w:r>
            <w:r w:rsidRPr="00DA1997">
              <w:rPr>
                <w:sz w:val="26"/>
                <w:szCs w:val="26"/>
              </w:rPr>
              <w:t xml:space="preserve"> </w:t>
            </w:r>
            <w:r>
              <w:rPr>
                <w:sz w:val="26"/>
                <w:szCs w:val="26"/>
              </w:rPr>
              <w:t>№ 1986-р</w:t>
            </w:r>
          </w:p>
          <w:p w:rsidR="00627873" w:rsidRPr="00091A8F" w:rsidRDefault="00627873" w:rsidP="00042803">
            <w:pPr>
              <w:suppressAutoHyphens/>
              <w:jc w:val="both"/>
              <w:rPr>
                <w:sz w:val="26"/>
                <w:szCs w:val="26"/>
              </w:rPr>
            </w:pPr>
            <w:r w:rsidRPr="00DA1997">
              <w:rPr>
                <w:sz w:val="26"/>
                <w:szCs w:val="26"/>
              </w:rPr>
              <w:t>«О разработке муниципальной программы «Противодействие коррупции в Надеждинском муниципальном районе на 2016-2020 годы»</w:t>
            </w:r>
          </w:p>
          <w:p w:rsidR="00627873" w:rsidRPr="00091A8F" w:rsidRDefault="00627873" w:rsidP="001B6D68">
            <w:pPr>
              <w:suppressAutoHyphens/>
              <w:jc w:val="both"/>
              <w:rPr>
                <w:b/>
                <w:sz w:val="26"/>
                <w:szCs w:val="26"/>
              </w:rPr>
            </w:pPr>
          </w:p>
        </w:tc>
      </w:tr>
      <w:tr w:rsidR="00627873" w:rsidRPr="00091A8F" w:rsidTr="001B6D68">
        <w:tc>
          <w:tcPr>
            <w:tcW w:w="3600" w:type="dxa"/>
          </w:tcPr>
          <w:p w:rsidR="00627873" w:rsidRPr="00091A8F" w:rsidRDefault="00627873" w:rsidP="001B6D68">
            <w:pPr>
              <w:jc w:val="both"/>
              <w:rPr>
                <w:sz w:val="26"/>
                <w:szCs w:val="26"/>
              </w:rPr>
            </w:pPr>
            <w:r w:rsidRPr="00091A8F">
              <w:rPr>
                <w:sz w:val="26"/>
                <w:szCs w:val="26"/>
              </w:rPr>
              <w:t>Заказчик Программы</w:t>
            </w:r>
          </w:p>
        </w:tc>
        <w:tc>
          <w:tcPr>
            <w:tcW w:w="6120" w:type="dxa"/>
          </w:tcPr>
          <w:p w:rsidR="00627873" w:rsidRPr="00091A8F" w:rsidRDefault="00627873" w:rsidP="001B6D68">
            <w:pPr>
              <w:suppressAutoHyphens/>
              <w:jc w:val="both"/>
              <w:rPr>
                <w:b/>
                <w:sz w:val="26"/>
                <w:szCs w:val="26"/>
              </w:rPr>
            </w:pPr>
            <w:r w:rsidRPr="00091A8F">
              <w:rPr>
                <w:sz w:val="26"/>
                <w:szCs w:val="26"/>
              </w:rPr>
              <w:t>Администрация Надеждинского муниципального района</w:t>
            </w:r>
          </w:p>
        </w:tc>
      </w:tr>
      <w:tr w:rsidR="00627873" w:rsidRPr="00091A8F" w:rsidTr="001B6D68">
        <w:tc>
          <w:tcPr>
            <w:tcW w:w="3600" w:type="dxa"/>
          </w:tcPr>
          <w:p w:rsidR="00627873" w:rsidRPr="00091A8F" w:rsidRDefault="00627873" w:rsidP="001B6D68">
            <w:pPr>
              <w:jc w:val="both"/>
              <w:rPr>
                <w:sz w:val="26"/>
                <w:szCs w:val="26"/>
              </w:rPr>
            </w:pPr>
            <w:r w:rsidRPr="00091A8F">
              <w:rPr>
                <w:sz w:val="26"/>
                <w:szCs w:val="26"/>
              </w:rPr>
              <w:t>Разработчик Программы</w:t>
            </w:r>
          </w:p>
          <w:p w:rsidR="00627873" w:rsidRPr="00091A8F" w:rsidRDefault="00627873" w:rsidP="001B6D68">
            <w:pPr>
              <w:jc w:val="both"/>
              <w:rPr>
                <w:sz w:val="26"/>
                <w:szCs w:val="26"/>
              </w:rPr>
            </w:pPr>
          </w:p>
        </w:tc>
        <w:tc>
          <w:tcPr>
            <w:tcW w:w="6120" w:type="dxa"/>
          </w:tcPr>
          <w:p w:rsidR="00627873" w:rsidRPr="00091A8F" w:rsidRDefault="00627873" w:rsidP="001B6D68">
            <w:pPr>
              <w:suppressAutoHyphens/>
              <w:jc w:val="both"/>
              <w:rPr>
                <w:b/>
                <w:sz w:val="26"/>
                <w:szCs w:val="26"/>
              </w:rPr>
            </w:pPr>
            <w:r w:rsidRPr="00091A8F">
              <w:rPr>
                <w:sz w:val="26"/>
                <w:szCs w:val="26"/>
              </w:rPr>
              <w:t>Общий отдел администрации Надеждинского муниципального района</w:t>
            </w:r>
          </w:p>
        </w:tc>
      </w:tr>
      <w:tr w:rsidR="00627873" w:rsidRPr="00091A8F" w:rsidTr="001B6D68">
        <w:tc>
          <w:tcPr>
            <w:tcW w:w="3600" w:type="dxa"/>
          </w:tcPr>
          <w:p w:rsidR="00627873" w:rsidRPr="00091A8F" w:rsidRDefault="00627873" w:rsidP="001B6D68">
            <w:pPr>
              <w:jc w:val="both"/>
              <w:rPr>
                <w:sz w:val="26"/>
                <w:szCs w:val="26"/>
              </w:rPr>
            </w:pPr>
            <w:r>
              <w:rPr>
                <w:sz w:val="26"/>
                <w:szCs w:val="26"/>
              </w:rPr>
              <w:t>Ответственный исполнитель Программы</w:t>
            </w:r>
          </w:p>
        </w:tc>
        <w:tc>
          <w:tcPr>
            <w:tcW w:w="6120" w:type="dxa"/>
          </w:tcPr>
          <w:p w:rsidR="00627873" w:rsidRDefault="00627873" w:rsidP="001B6D68">
            <w:pPr>
              <w:suppressAutoHyphens/>
              <w:jc w:val="both"/>
              <w:rPr>
                <w:sz w:val="26"/>
                <w:szCs w:val="26"/>
              </w:rPr>
            </w:pPr>
            <w:r w:rsidRPr="00091A8F">
              <w:rPr>
                <w:sz w:val="26"/>
                <w:szCs w:val="26"/>
              </w:rPr>
              <w:t>Общий отдел администрации Наде</w:t>
            </w:r>
            <w:r>
              <w:rPr>
                <w:sz w:val="26"/>
                <w:szCs w:val="26"/>
              </w:rPr>
              <w:t>ждинского муниципального района</w:t>
            </w:r>
          </w:p>
          <w:p w:rsidR="00627873" w:rsidRPr="00091A8F" w:rsidRDefault="00627873" w:rsidP="001B6D68">
            <w:pPr>
              <w:suppressAutoHyphens/>
              <w:jc w:val="both"/>
              <w:rPr>
                <w:sz w:val="26"/>
                <w:szCs w:val="26"/>
              </w:rPr>
            </w:pPr>
          </w:p>
        </w:tc>
      </w:tr>
      <w:tr w:rsidR="00627873" w:rsidRPr="00091A8F" w:rsidTr="001B6D68">
        <w:tc>
          <w:tcPr>
            <w:tcW w:w="3600" w:type="dxa"/>
          </w:tcPr>
          <w:p w:rsidR="00627873" w:rsidRPr="00091A8F" w:rsidRDefault="00627873" w:rsidP="001B6D68">
            <w:pPr>
              <w:jc w:val="both"/>
              <w:rPr>
                <w:sz w:val="26"/>
                <w:szCs w:val="26"/>
              </w:rPr>
            </w:pPr>
            <w:r>
              <w:rPr>
                <w:sz w:val="26"/>
                <w:szCs w:val="26"/>
              </w:rPr>
              <w:t>Сои</w:t>
            </w:r>
            <w:r w:rsidRPr="00091A8F">
              <w:rPr>
                <w:sz w:val="26"/>
                <w:szCs w:val="26"/>
              </w:rPr>
              <w:t>сполнител</w:t>
            </w:r>
            <w:r>
              <w:rPr>
                <w:sz w:val="26"/>
                <w:szCs w:val="26"/>
              </w:rPr>
              <w:t>и</w:t>
            </w:r>
            <w:r w:rsidRPr="00091A8F">
              <w:rPr>
                <w:sz w:val="26"/>
                <w:szCs w:val="26"/>
              </w:rPr>
              <w:t xml:space="preserve"> Программы</w:t>
            </w:r>
          </w:p>
        </w:tc>
        <w:tc>
          <w:tcPr>
            <w:tcW w:w="6120" w:type="dxa"/>
          </w:tcPr>
          <w:p w:rsidR="00627873" w:rsidRPr="00091A8F" w:rsidRDefault="00627873" w:rsidP="001B6D68">
            <w:pPr>
              <w:suppressAutoHyphens/>
              <w:jc w:val="both"/>
              <w:rPr>
                <w:sz w:val="26"/>
                <w:szCs w:val="26"/>
              </w:rPr>
            </w:pPr>
            <w:r>
              <w:rPr>
                <w:sz w:val="26"/>
                <w:szCs w:val="26"/>
              </w:rPr>
              <w:t>1. </w:t>
            </w:r>
            <w:r w:rsidRPr="00091A8F">
              <w:rPr>
                <w:sz w:val="26"/>
                <w:szCs w:val="26"/>
              </w:rPr>
              <w:t>Общий отдел администрации Надеждинского муниципального района.</w:t>
            </w:r>
          </w:p>
          <w:p w:rsidR="00627873" w:rsidRPr="00091A8F" w:rsidRDefault="00627873" w:rsidP="00772B46">
            <w:pPr>
              <w:suppressAutoHyphens/>
              <w:jc w:val="both"/>
              <w:rPr>
                <w:sz w:val="26"/>
                <w:szCs w:val="26"/>
              </w:rPr>
            </w:pPr>
            <w:r>
              <w:rPr>
                <w:sz w:val="26"/>
                <w:szCs w:val="26"/>
              </w:rPr>
              <w:t>2. </w:t>
            </w:r>
            <w:r w:rsidRPr="00091A8F">
              <w:rPr>
                <w:sz w:val="26"/>
                <w:szCs w:val="26"/>
              </w:rPr>
              <w:t>Структурные подразделения администрации Надеждинского муниципального района.</w:t>
            </w:r>
          </w:p>
          <w:p w:rsidR="00627873" w:rsidRPr="00091A8F" w:rsidRDefault="00627873" w:rsidP="00772B46">
            <w:pPr>
              <w:suppressAutoHyphens/>
              <w:jc w:val="both"/>
              <w:rPr>
                <w:sz w:val="26"/>
              </w:rPr>
            </w:pPr>
            <w:r>
              <w:rPr>
                <w:sz w:val="26"/>
              </w:rPr>
              <w:t>3. </w:t>
            </w:r>
            <w:r w:rsidRPr="00091A8F">
              <w:rPr>
                <w:sz w:val="26"/>
              </w:rPr>
              <w:t>Отраслевые (функциональные) органы администрации Надеждинского муниципального района.</w:t>
            </w:r>
          </w:p>
          <w:p w:rsidR="00627873" w:rsidRPr="00091A8F" w:rsidRDefault="00627873" w:rsidP="00772B46">
            <w:pPr>
              <w:suppressAutoHyphens/>
              <w:jc w:val="both"/>
              <w:rPr>
                <w:sz w:val="26"/>
              </w:rPr>
            </w:pPr>
            <w:r>
              <w:rPr>
                <w:sz w:val="26"/>
              </w:rPr>
              <w:t xml:space="preserve">4. </w:t>
            </w:r>
            <w:r w:rsidRPr="00091A8F">
              <w:rPr>
                <w:sz w:val="26"/>
              </w:rPr>
              <w:t>Дума Надеждинского муниципального района</w:t>
            </w:r>
          </w:p>
          <w:p w:rsidR="00627873" w:rsidRPr="00091A8F" w:rsidRDefault="00627873" w:rsidP="00772B46">
            <w:pPr>
              <w:suppressAutoHyphens/>
              <w:jc w:val="both"/>
              <w:rPr>
                <w:sz w:val="26"/>
                <w:szCs w:val="26"/>
              </w:rPr>
            </w:pPr>
            <w:r>
              <w:rPr>
                <w:sz w:val="26"/>
              </w:rPr>
              <w:t>5. </w:t>
            </w:r>
            <w:r w:rsidRPr="00091A8F">
              <w:rPr>
                <w:sz w:val="26"/>
              </w:rPr>
              <w:t>Контрольно-счетная комиссия Надеждинского муниципального района</w:t>
            </w:r>
          </w:p>
        </w:tc>
      </w:tr>
      <w:tr w:rsidR="00627873" w:rsidRPr="00091A8F" w:rsidTr="001B6D68">
        <w:tc>
          <w:tcPr>
            <w:tcW w:w="3600" w:type="dxa"/>
          </w:tcPr>
          <w:p w:rsidR="00627873" w:rsidRPr="00091A8F" w:rsidRDefault="00627873" w:rsidP="001B6D68">
            <w:pPr>
              <w:pStyle w:val="a6"/>
              <w:jc w:val="both"/>
              <w:rPr>
                <w:rFonts w:ascii="Times New Roman" w:hAnsi="Times New Roman" w:cs="Times New Roman"/>
                <w:color w:val="auto"/>
                <w:sz w:val="26"/>
                <w:szCs w:val="26"/>
              </w:rPr>
            </w:pPr>
            <w:r w:rsidRPr="00091A8F">
              <w:rPr>
                <w:rFonts w:ascii="Times New Roman" w:hAnsi="Times New Roman"/>
                <w:color w:val="auto"/>
                <w:sz w:val="26"/>
                <w:szCs w:val="26"/>
              </w:rPr>
              <w:lastRenderedPageBreak/>
              <w:t>Цель Программы</w:t>
            </w:r>
          </w:p>
          <w:p w:rsidR="00627873" w:rsidRPr="00091A8F" w:rsidRDefault="00627873" w:rsidP="001B6D68">
            <w:pPr>
              <w:jc w:val="both"/>
              <w:rPr>
                <w:sz w:val="26"/>
                <w:szCs w:val="26"/>
              </w:rPr>
            </w:pPr>
          </w:p>
        </w:tc>
        <w:tc>
          <w:tcPr>
            <w:tcW w:w="6120" w:type="dxa"/>
          </w:tcPr>
          <w:p w:rsidR="00627873" w:rsidRPr="00A64F78" w:rsidRDefault="00627873" w:rsidP="00A64F78">
            <w:pPr>
              <w:autoSpaceDE w:val="0"/>
              <w:autoSpaceDN w:val="0"/>
              <w:adjustRightInd w:val="0"/>
              <w:jc w:val="both"/>
              <w:rPr>
                <w:sz w:val="26"/>
                <w:szCs w:val="26"/>
              </w:rPr>
            </w:pPr>
            <w:r>
              <w:rPr>
                <w:sz w:val="26"/>
                <w:szCs w:val="26"/>
              </w:rPr>
              <w:t>О</w:t>
            </w:r>
            <w:r w:rsidRPr="00A64F78">
              <w:rPr>
                <w:sz w:val="26"/>
                <w:szCs w:val="26"/>
              </w:rPr>
              <w:t xml:space="preserve">беспечение защиты прав и законных интересов граждан, общества и государства от коррупции, снижение административных барьеров </w:t>
            </w:r>
            <w:r>
              <w:rPr>
                <w:sz w:val="26"/>
                <w:szCs w:val="26"/>
              </w:rPr>
              <w:br/>
            </w:r>
            <w:r w:rsidRPr="00A64F78">
              <w:rPr>
                <w:sz w:val="26"/>
                <w:szCs w:val="26"/>
              </w:rPr>
              <w:t xml:space="preserve">при предоставлении органами администрации </w:t>
            </w:r>
            <w:r>
              <w:rPr>
                <w:sz w:val="26"/>
                <w:szCs w:val="26"/>
              </w:rPr>
              <w:t xml:space="preserve">Надеждинского муниципального района </w:t>
            </w:r>
            <w:r w:rsidRPr="00A64F78">
              <w:rPr>
                <w:sz w:val="26"/>
                <w:szCs w:val="26"/>
              </w:rPr>
              <w:t xml:space="preserve">муниципальных услуг, устранение причин </w:t>
            </w:r>
            <w:r>
              <w:rPr>
                <w:sz w:val="26"/>
                <w:szCs w:val="26"/>
              </w:rPr>
              <w:br/>
            </w:r>
            <w:r w:rsidRPr="00A64F78">
              <w:rPr>
                <w:sz w:val="26"/>
                <w:szCs w:val="26"/>
              </w:rPr>
              <w:t>и условий, порождающих коррупцию</w:t>
            </w:r>
            <w:r>
              <w:rPr>
                <w:sz w:val="26"/>
                <w:szCs w:val="26"/>
              </w:rPr>
              <w:t xml:space="preserve"> </w:t>
            </w:r>
            <w:r>
              <w:rPr>
                <w:sz w:val="26"/>
                <w:szCs w:val="26"/>
              </w:rPr>
              <w:br/>
              <w:t>в Надеждинском муниципальном районе.</w:t>
            </w:r>
          </w:p>
          <w:p w:rsidR="00627873" w:rsidRPr="00091A8F" w:rsidRDefault="00627873" w:rsidP="00A64F78">
            <w:pPr>
              <w:suppressAutoHyphens/>
              <w:jc w:val="both"/>
              <w:rPr>
                <w:sz w:val="26"/>
                <w:szCs w:val="26"/>
              </w:rPr>
            </w:pPr>
          </w:p>
        </w:tc>
      </w:tr>
      <w:tr w:rsidR="00627873" w:rsidRPr="00091A8F" w:rsidTr="001B6D68">
        <w:tc>
          <w:tcPr>
            <w:tcW w:w="3600" w:type="dxa"/>
          </w:tcPr>
          <w:p w:rsidR="00627873" w:rsidRPr="00091A8F" w:rsidRDefault="00627873" w:rsidP="001B6D68">
            <w:pPr>
              <w:pStyle w:val="a6"/>
              <w:jc w:val="both"/>
              <w:rPr>
                <w:rFonts w:ascii="Times New Roman" w:hAnsi="Times New Roman" w:cs="Times New Roman"/>
                <w:color w:val="auto"/>
                <w:sz w:val="26"/>
                <w:szCs w:val="26"/>
              </w:rPr>
            </w:pPr>
            <w:r w:rsidRPr="00091A8F">
              <w:rPr>
                <w:rFonts w:ascii="Times New Roman" w:hAnsi="Times New Roman" w:cs="Times New Roman"/>
                <w:color w:val="auto"/>
                <w:sz w:val="26"/>
                <w:szCs w:val="26"/>
              </w:rPr>
              <w:t>Задачи Программы</w:t>
            </w:r>
          </w:p>
        </w:tc>
        <w:tc>
          <w:tcPr>
            <w:tcW w:w="6120" w:type="dxa"/>
          </w:tcPr>
          <w:p w:rsidR="00627873" w:rsidRDefault="00627873" w:rsidP="00F50B02">
            <w:pPr>
              <w:jc w:val="both"/>
              <w:rPr>
                <w:b/>
                <w:sz w:val="26"/>
                <w:szCs w:val="26"/>
              </w:rPr>
            </w:pPr>
            <w:r w:rsidRPr="00D56A0D">
              <w:rPr>
                <w:sz w:val="26"/>
                <w:szCs w:val="26"/>
              </w:rPr>
              <w:t>1.</w:t>
            </w:r>
            <w:r>
              <w:rPr>
                <w:sz w:val="26"/>
                <w:szCs w:val="26"/>
              </w:rPr>
              <w:t> </w:t>
            </w:r>
            <w:r w:rsidRPr="00D56A0D">
              <w:rPr>
                <w:sz w:val="26"/>
                <w:szCs w:val="26"/>
              </w:rPr>
              <w:t>Со</w:t>
            </w:r>
            <w:r>
              <w:rPr>
                <w:sz w:val="26"/>
                <w:szCs w:val="26"/>
              </w:rPr>
              <w:t>вершенствование механизмов</w:t>
            </w:r>
            <w:r w:rsidRPr="00D56A0D">
              <w:rPr>
                <w:sz w:val="26"/>
                <w:szCs w:val="26"/>
              </w:rPr>
              <w:t xml:space="preserve"> противодействия коррупции в </w:t>
            </w:r>
            <w:r>
              <w:rPr>
                <w:sz w:val="26"/>
                <w:szCs w:val="26"/>
              </w:rPr>
              <w:t xml:space="preserve">администрации </w:t>
            </w:r>
            <w:r w:rsidRPr="00D56A0D">
              <w:rPr>
                <w:sz w:val="26"/>
                <w:szCs w:val="26"/>
              </w:rPr>
              <w:t>Надеждинско</w:t>
            </w:r>
            <w:r>
              <w:rPr>
                <w:sz w:val="26"/>
                <w:szCs w:val="26"/>
              </w:rPr>
              <w:t>го</w:t>
            </w:r>
            <w:r w:rsidRPr="00D56A0D">
              <w:rPr>
                <w:sz w:val="26"/>
                <w:szCs w:val="26"/>
              </w:rPr>
              <w:t xml:space="preserve"> муниципально</w:t>
            </w:r>
            <w:r>
              <w:rPr>
                <w:sz w:val="26"/>
                <w:szCs w:val="26"/>
              </w:rPr>
              <w:t xml:space="preserve">го </w:t>
            </w:r>
            <w:r w:rsidRPr="00D56A0D">
              <w:rPr>
                <w:sz w:val="26"/>
                <w:szCs w:val="26"/>
              </w:rPr>
              <w:t>район</w:t>
            </w:r>
            <w:r>
              <w:rPr>
                <w:sz w:val="26"/>
                <w:szCs w:val="26"/>
              </w:rPr>
              <w:t>а</w:t>
            </w:r>
          </w:p>
          <w:p w:rsidR="00627873" w:rsidRPr="00D56A0D" w:rsidRDefault="00627873" w:rsidP="00D56A0D">
            <w:pPr>
              <w:autoSpaceDE w:val="0"/>
              <w:autoSpaceDN w:val="0"/>
              <w:adjustRightInd w:val="0"/>
              <w:jc w:val="both"/>
              <w:rPr>
                <w:sz w:val="26"/>
                <w:szCs w:val="26"/>
              </w:rPr>
            </w:pPr>
            <w:r w:rsidRPr="00D56A0D">
              <w:rPr>
                <w:sz w:val="26"/>
                <w:szCs w:val="26"/>
              </w:rPr>
              <w:t xml:space="preserve">2. </w:t>
            </w:r>
            <w:r>
              <w:rPr>
                <w:sz w:val="26"/>
                <w:szCs w:val="26"/>
              </w:rPr>
              <w:t>У</w:t>
            </w:r>
            <w:r w:rsidRPr="00D56A0D">
              <w:rPr>
                <w:sz w:val="26"/>
                <w:szCs w:val="26"/>
              </w:rPr>
              <w:t xml:space="preserve">странение причин, порождающих коррупцию </w:t>
            </w:r>
            <w:r>
              <w:rPr>
                <w:sz w:val="26"/>
                <w:szCs w:val="26"/>
              </w:rPr>
              <w:br/>
            </w:r>
            <w:r w:rsidRPr="00D56A0D">
              <w:rPr>
                <w:sz w:val="26"/>
                <w:szCs w:val="26"/>
              </w:rPr>
              <w:t>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 xml:space="preserve">, </w:t>
            </w:r>
            <w:r>
              <w:rPr>
                <w:sz w:val="26"/>
                <w:szCs w:val="26"/>
              </w:rPr>
              <w:br/>
            </w:r>
            <w:r w:rsidRPr="00D56A0D">
              <w:rPr>
                <w:sz w:val="26"/>
                <w:szCs w:val="26"/>
              </w:rPr>
              <w:t xml:space="preserve">и противодействие условиям, способствующим </w:t>
            </w:r>
            <w:r>
              <w:rPr>
                <w:sz w:val="26"/>
                <w:szCs w:val="26"/>
              </w:rPr>
              <w:br/>
            </w:r>
            <w:r w:rsidRPr="00D56A0D">
              <w:rPr>
                <w:sz w:val="26"/>
                <w:szCs w:val="26"/>
              </w:rPr>
              <w:t>ее появлению.</w:t>
            </w:r>
          </w:p>
          <w:p w:rsidR="00627873" w:rsidRPr="00D56A0D" w:rsidRDefault="00627873" w:rsidP="00D56A0D">
            <w:pPr>
              <w:autoSpaceDE w:val="0"/>
              <w:autoSpaceDN w:val="0"/>
              <w:adjustRightInd w:val="0"/>
              <w:jc w:val="both"/>
              <w:rPr>
                <w:sz w:val="26"/>
                <w:szCs w:val="26"/>
              </w:rPr>
            </w:pPr>
            <w:r w:rsidRPr="00D56A0D">
              <w:rPr>
                <w:sz w:val="26"/>
                <w:szCs w:val="26"/>
              </w:rPr>
              <w:t>3.</w:t>
            </w:r>
            <w:r>
              <w:rPr>
                <w:sz w:val="26"/>
                <w:szCs w:val="26"/>
              </w:rPr>
              <w:t> </w:t>
            </w:r>
            <w:r w:rsidRPr="00D56A0D">
              <w:rPr>
                <w:sz w:val="26"/>
                <w:szCs w:val="26"/>
              </w:rPr>
              <w:t xml:space="preserve">Вовлечение всех институтов гражданского общества в реализацию </w:t>
            </w:r>
            <w:proofErr w:type="spellStart"/>
            <w:r w:rsidRPr="00D56A0D">
              <w:rPr>
                <w:sz w:val="26"/>
                <w:szCs w:val="26"/>
              </w:rPr>
              <w:t>антикоррупционной</w:t>
            </w:r>
            <w:proofErr w:type="spellEnd"/>
            <w:r w:rsidRPr="00D56A0D">
              <w:rPr>
                <w:sz w:val="26"/>
                <w:szCs w:val="26"/>
              </w:rPr>
              <w:t xml:space="preserve"> политики в </w:t>
            </w:r>
            <w:proofErr w:type="spellStart"/>
            <w:r w:rsidRPr="00D56A0D">
              <w:rPr>
                <w:sz w:val="26"/>
                <w:szCs w:val="26"/>
              </w:rPr>
              <w:t>Надеждинско</w:t>
            </w:r>
            <w:r>
              <w:rPr>
                <w:sz w:val="26"/>
                <w:szCs w:val="26"/>
              </w:rPr>
              <w:t>м</w:t>
            </w:r>
            <w:proofErr w:type="spellEnd"/>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D56A0D" w:rsidRDefault="00627873" w:rsidP="00D56A0D">
            <w:pPr>
              <w:autoSpaceDE w:val="0"/>
              <w:autoSpaceDN w:val="0"/>
              <w:adjustRightInd w:val="0"/>
              <w:jc w:val="both"/>
              <w:rPr>
                <w:sz w:val="26"/>
                <w:szCs w:val="26"/>
              </w:rPr>
            </w:pPr>
            <w:r w:rsidRPr="00D56A0D">
              <w:rPr>
                <w:sz w:val="26"/>
                <w:szCs w:val="26"/>
              </w:rPr>
              <w:t>4.</w:t>
            </w:r>
            <w:r>
              <w:rPr>
                <w:sz w:val="26"/>
                <w:szCs w:val="26"/>
              </w:rPr>
              <w:t> </w:t>
            </w:r>
            <w:r w:rsidRPr="00D56A0D">
              <w:rPr>
                <w:sz w:val="26"/>
                <w:szCs w:val="26"/>
              </w:rPr>
              <w:t xml:space="preserve">Формирование </w:t>
            </w:r>
            <w:proofErr w:type="spellStart"/>
            <w:r w:rsidRPr="00D56A0D">
              <w:rPr>
                <w:sz w:val="26"/>
                <w:szCs w:val="26"/>
              </w:rPr>
              <w:t>антикоррупционного</w:t>
            </w:r>
            <w:proofErr w:type="spellEnd"/>
            <w:r w:rsidRPr="00D56A0D">
              <w:rPr>
                <w:sz w:val="26"/>
                <w:szCs w:val="26"/>
              </w:rPr>
              <w:t xml:space="preserve"> </w:t>
            </w:r>
            <w:r w:rsidRPr="000B7569">
              <w:rPr>
                <w:sz w:val="26"/>
                <w:szCs w:val="26"/>
              </w:rPr>
              <w:t>общественного</w:t>
            </w:r>
            <w:r w:rsidRPr="00D56A0D">
              <w:rPr>
                <w:sz w:val="26"/>
                <w:szCs w:val="26"/>
              </w:rPr>
              <w:t xml:space="preserve"> сознания, нетерпимости </w:t>
            </w:r>
            <w:r>
              <w:rPr>
                <w:sz w:val="26"/>
                <w:szCs w:val="26"/>
              </w:rPr>
              <w:br/>
            </w:r>
            <w:r w:rsidRPr="00D56A0D">
              <w:rPr>
                <w:sz w:val="26"/>
                <w:szCs w:val="26"/>
              </w:rPr>
              <w:t>по отношению к коррупции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091A8F" w:rsidRDefault="00627873" w:rsidP="00D56A0D">
            <w:pPr>
              <w:jc w:val="both"/>
            </w:pPr>
          </w:p>
        </w:tc>
      </w:tr>
      <w:tr w:rsidR="00627873" w:rsidRPr="00091A8F" w:rsidTr="001B6D68">
        <w:tc>
          <w:tcPr>
            <w:tcW w:w="3600" w:type="dxa"/>
          </w:tcPr>
          <w:p w:rsidR="00627873" w:rsidRPr="00091A8F" w:rsidRDefault="00627873" w:rsidP="001B6D68">
            <w:pPr>
              <w:pStyle w:val="ConsPlusNormal"/>
              <w:widowControl/>
              <w:suppressAutoHyphens/>
              <w:ind w:firstLine="0"/>
              <w:jc w:val="both"/>
              <w:rPr>
                <w:rFonts w:ascii="Times New Roman" w:hAnsi="Times New Roman" w:cs="Times New Roman"/>
                <w:sz w:val="26"/>
                <w:szCs w:val="26"/>
              </w:rPr>
            </w:pPr>
            <w:r w:rsidRPr="00091A8F">
              <w:rPr>
                <w:rFonts w:ascii="Times New Roman" w:hAnsi="Times New Roman"/>
                <w:sz w:val="26"/>
                <w:szCs w:val="26"/>
              </w:rPr>
              <w:t>Объемы и источники финансирования Программы (в текущих ценах каждого года</w:t>
            </w:r>
            <w:r w:rsidRPr="00091A8F">
              <w:rPr>
                <w:sz w:val="26"/>
                <w:szCs w:val="26"/>
              </w:rPr>
              <w:t>)</w:t>
            </w:r>
          </w:p>
        </w:tc>
        <w:tc>
          <w:tcPr>
            <w:tcW w:w="6120" w:type="dxa"/>
          </w:tcPr>
          <w:p w:rsidR="00627873" w:rsidRDefault="00627873" w:rsidP="00E0526E">
            <w:pPr>
              <w:jc w:val="both"/>
              <w:outlineLvl w:val="1"/>
              <w:rPr>
                <w:sz w:val="26"/>
                <w:szCs w:val="26"/>
              </w:rPr>
            </w:pPr>
            <w:r>
              <w:rPr>
                <w:sz w:val="26"/>
                <w:szCs w:val="26"/>
              </w:rPr>
              <w:t>Мероприятия Программы реализуются за счет средств бюджета администрации Надеждинского муниципального района.</w:t>
            </w:r>
          </w:p>
          <w:p w:rsidR="00C1331F" w:rsidRDefault="00C1331F" w:rsidP="00C1331F">
            <w:pPr>
              <w:jc w:val="both"/>
              <w:rPr>
                <w:sz w:val="26"/>
                <w:szCs w:val="26"/>
              </w:rPr>
            </w:pPr>
            <w:r w:rsidRPr="00BA7E01">
              <w:rPr>
                <w:sz w:val="26"/>
                <w:szCs w:val="26"/>
              </w:rPr>
              <w:t>Объем средств бюджета Н</w:t>
            </w:r>
            <w:r>
              <w:rPr>
                <w:sz w:val="26"/>
                <w:szCs w:val="26"/>
              </w:rPr>
              <w:t>адеждинского муниципального района</w:t>
            </w:r>
            <w:r w:rsidRPr="00BA7E01">
              <w:rPr>
                <w:sz w:val="26"/>
                <w:szCs w:val="26"/>
              </w:rPr>
              <w:t xml:space="preserve"> на финансирование муниципальной программы –</w:t>
            </w:r>
            <w:r w:rsidR="004568E4">
              <w:rPr>
                <w:sz w:val="26"/>
                <w:szCs w:val="26"/>
              </w:rPr>
              <w:t>32,12</w:t>
            </w:r>
            <w:r w:rsidRPr="005D7983">
              <w:rPr>
                <w:sz w:val="26"/>
                <w:szCs w:val="26"/>
              </w:rPr>
              <w:t xml:space="preserve"> тыс. руб.</w:t>
            </w:r>
            <w:r w:rsidRPr="00BA7E01">
              <w:rPr>
                <w:sz w:val="26"/>
                <w:szCs w:val="26"/>
              </w:rPr>
              <w:t xml:space="preserve"> в том числе по годам:</w:t>
            </w:r>
          </w:p>
          <w:p w:rsidR="004568E4" w:rsidRDefault="004568E4" w:rsidP="00C1331F">
            <w:pPr>
              <w:jc w:val="both"/>
              <w:rPr>
                <w:sz w:val="26"/>
                <w:szCs w:val="26"/>
              </w:rPr>
            </w:pPr>
            <w:r>
              <w:rPr>
                <w:sz w:val="26"/>
                <w:szCs w:val="26"/>
              </w:rPr>
              <w:t>2016 год – 0,0 руб.</w:t>
            </w:r>
          </w:p>
          <w:p w:rsidR="004568E4" w:rsidRPr="00BA7E01" w:rsidRDefault="004568E4" w:rsidP="00C1331F">
            <w:pPr>
              <w:jc w:val="both"/>
              <w:rPr>
                <w:sz w:val="26"/>
                <w:szCs w:val="26"/>
              </w:rPr>
            </w:pPr>
            <w:r>
              <w:rPr>
                <w:sz w:val="26"/>
                <w:szCs w:val="26"/>
              </w:rPr>
              <w:t xml:space="preserve">2017 год - </w:t>
            </w:r>
            <w:r w:rsidRPr="00BA7E01">
              <w:rPr>
                <w:sz w:val="26"/>
                <w:szCs w:val="26"/>
              </w:rPr>
              <w:t>8,</w:t>
            </w:r>
            <w:r>
              <w:rPr>
                <w:sz w:val="26"/>
                <w:szCs w:val="26"/>
              </w:rPr>
              <w:t>12</w:t>
            </w:r>
            <w:r w:rsidRPr="00BA7E01">
              <w:rPr>
                <w:sz w:val="26"/>
                <w:szCs w:val="26"/>
              </w:rPr>
              <w:t xml:space="preserve"> тыс. руб.;</w:t>
            </w:r>
          </w:p>
          <w:p w:rsidR="00C1331F" w:rsidRPr="00BA7E01" w:rsidRDefault="00C1331F" w:rsidP="00C1331F">
            <w:pPr>
              <w:rPr>
                <w:sz w:val="26"/>
                <w:szCs w:val="26"/>
              </w:rPr>
            </w:pPr>
            <w:r w:rsidRPr="00BA7E01">
              <w:rPr>
                <w:sz w:val="26"/>
                <w:szCs w:val="26"/>
              </w:rPr>
              <w:t>2018 год –  8,0 тыс. руб.;</w:t>
            </w:r>
          </w:p>
          <w:p w:rsidR="00C1331F" w:rsidRPr="00BA7E01" w:rsidRDefault="00C1331F" w:rsidP="00C1331F">
            <w:pPr>
              <w:rPr>
                <w:sz w:val="26"/>
                <w:szCs w:val="26"/>
              </w:rPr>
            </w:pPr>
            <w:r w:rsidRPr="00BA7E01">
              <w:rPr>
                <w:sz w:val="26"/>
                <w:szCs w:val="26"/>
              </w:rPr>
              <w:t>2019 год –  8,0 тыс. руб.;</w:t>
            </w:r>
          </w:p>
          <w:p w:rsidR="00627873" w:rsidRPr="00091A8F" w:rsidRDefault="00C1331F" w:rsidP="00C1331F">
            <w:pPr>
              <w:jc w:val="both"/>
              <w:outlineLvl w:val="1"/>
              <w:rPr>
                <w:sz w:val="26"/>
                <w:szCs w:val="26"/>
              </w:rPr>
            </w:pPr>
            <w:r w:rsidRPr="00BA7E01">
              <w:rPr>
                <w:sz w:val="26"/>
                <w:szCs w:val="26"/>
              </w:rPr>
              <w:t>2020 год –  8,0 тыс. руб.</w:t>
            </w:r>
          </w:p>
        </w:tc>
      </w:tr>
      <w:tr w:rsidR="00627873" w:rsidRPr="00091A8F" w:rsidTr="001B6D68">
        <w:tc>
          <w:tcPr>
            <w:tcW w:w="3600" w:type="dxa"/>
          </w:tcPr>
          <w:p w:rsidR="00627873" w:rsidRPr="00091A8F" w:rsidRDefault="00627873" w:rsidP="001B6D68">
            <w:pPr>
              <w:pStyle w:val="ConsPlusNormal"/>
              <w:widowControl/>
              <w:ind w:firstLine="0"/>
              <w:jc w:val="both"/>
              <w:rPr>
                <w:rFonts w:ascii="Times New Roman" w:hAnsi="Times New Roman" w:cs="Times New Roman"/>
                <w:sz w:val="26"/>
                <w:szCs w:val="26"/>
              </w:rPr>
            </w:pPr>
            <w:r w:rsidRPr="00091A8F">
              <w:rPr>
                <w:rFonts w:ascii="Times New Roman" w:hAnsi="Times New Roman" w:cs="Times New Roman"/>
                <w:sz w:val="26"/>
                <w:szCs w:val="26"/>
              </w:rPr>
              <w:t xml:space="preserve">Ожидаемые конечные результаты реализации Программы </w:t>
            </w:r>
          </w:p>
        </w:tc>
        <w:tc>
          <w:tcPr>
            <w:tcW w:w="6120" w:type="dxa"/>
          </w:tcPr>
          <w:p w:rsidR="00C1331F" w:rsidRPr="00D779FD" w:rsidRDefault="00C1331F" w:rsidP="00C1331F">
            <w:pPr>
              <w:autoSpaceDE w:val="0"/>
              <w:autoSpaceDN w:val="0"/>
              <w:adjustRightInd w:val="0"/>
              <w:jc w:val="both"/>
              <w:rPr>
                <w:sz w:val="26"/>
                <w:szCs w:val="26"/>
              </w:rPr>
            </w:pPr>
            <w:r w:rsidRPr="00D779FD">
              <w:rPr>
                <w:sz w:val="26"/>
                <w:szCs w:val="26"/>
              </w:rPr>
              <w:t>Реализация мероприятий Программы позволит:</w:t>
            </w:r>
          </w:p>
          <w:p w:rsidR="00C1331F" w:rsidRDefault="00C1331F" w:rsidP="00C1331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У</w:t>
            </w:r>
            <w:r w:rsidRPr="00D779FD">
              <w:rPr>
                <w:rFonts w:ascii="Times New Roman" w:hAnsi="Times New Roman" w:cs="Times New Roman"/>
                <w:sz w:val="26"/>
                <w:szCs w:val="26"/>
              </w:rPr>
              <w:t xml:space="preserve">странить </w:t>
            </w:r>
            <w:proofErr w:type="spellStart"/>
            <w:r w:rsidRPr="00D779FD">
              <w:rPr>
                <w:rFonts w:ascii="Times New Roman" w:hAnsi="Times New Roman" w:cs="Times New Roman"/>
                <w:sz w:val="26"/>
                <w:szCs w:val="26"/>
              </w:rPr>
              <w:t>коррупциогенные</w:t>
            </w:r>
            <w:proofErr w:type="spellEnd"/>
            <w:r w:rsidRPr="00D779FD">
              <w:rPr>
                <w:rFonts w:ascii="Times New Roman" w:hAnsi="Times New Roman" w:cs="Times New Roman"/>
                <w:sz w:val="26"/>
                <w:szCs w:val="26"/>
              </w:rPr>
              <w:t xml:space="preserve"> факторы </w:t>
            </w:r>
            <w:r>
              <w:rPr>
                <w:rFonts w:ascii="Times New Roman" w:hAnsi="Times New Roman" w:cs="Times New Roman"/>
                <w:sz w:val="26"/>
                <w:szCs w:val="26"/>
              </w:rPr>
              <w:br/>
            </w:r>
            <w:r w:rsidRPr="00D779FD">
              <w:rPr>
                <w:rFonts w:ascii="Times New Roman" w:hAnsi="Times New Roman" w:cs="Times New Roman"/>
                <w:sz w:val="26"/>
                <w:szCs w:val="26"/>
              </w:rPr>
              <w:t xml:space="preserve">в нормативных правовых актах администрации </w:t>
            </w:r>
            <w:r>
              <w:rPr>
                <w:rFonts w:ascii="Times New Roman" w:hAnsi="Times New Roman" w:cs="Times New Roman"/>
                <w:sz w:val="26"/>
                <w:szCs w:val="26"/>
              </w:rPr>
              <w:t>Надеждинского муниципального района.</w:t>
            </w:r>
          </w:p>
          <w:p w:rsidR="00C1331F" w:rsidRPr="00D779FD" w:rsidRDefault="00C1331F" w:rsidP="00C1331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У</w:t>
            </w:r>
            <w:r w:rsidRPr="00D779FD">
              <w:rPr>
                <w:rFonts w:ascii="Times New Roman" w:hAnsi="Times New Roman" w:cs="Times New Roman"/>
                <w:sz w:val="26"/>
                <w:szCs w:val="26"/>
              </w:rPr>
              <w:t>странить факты коррупции муниципальных служащих администрации Надеждинского муниципального района</w:t>
            </w:r>
            <w:r>
              <w:rPr>
                <w:rFonts w:ascii="Times New Roman" w:hAnsi="Times New Roman" w:cs="Times New Roman"/>
                <w:sz w:val="26"/>
                <w:szCs w:val="26"/>
              </w:rPr>
              <w:t>.</w:t>
            </w:r>
          </w:p>
          <w:p w:rsidR="00C1331F" w:rsidRDefault="00C1331F" w:rsidP="00C1331F">
            <w:pPr>
              <w:pStyle w:val="ConsPlusNormal"/>
              <w:tabs>
                <w:tab w:val="left" w:pos="822"/>
              </w:tabs>
              <w:ind w:firstLine="0"/>
              <w:jc w:val="both"/>
              <w:rPr>
                <w:rFonts w:ascii="Times New Roman" w:hAnsi="Times New Roman" w:cs="Times New Roman"/>
                <w:sz w:val="26"/>
                <w:szCs w:val="26"/>
              </w:rPr>
            </w:pPr>
            <w:r w:rsidRPr="00D779FD">
              <w:rPr>
                <w:rFonts w:ascii="Times New Roman" w:hAnsi="Times New Roman" w:cs="Times New Roman"/>
                <w:sz w:val="26"/>
                <w:szCs w:val="26"/>
              </w:rPr>
              <w:t>3</w:t>
            </w:r>
            <w:r>
              <w:rPr>
                <w:rFonts w:ascii="Times New Roman" w:hAnsi="Times New Roman" w:cs="Times New Roman"/>
                <w:sz w:val="26"/>
                <w:szCs w:val="26"/>
              </w:rPr>
              <w:t>. П</w:t>
            </w:r>
            <w:r w:rsidRPr="00D779FD">
              <w:rPr>
                <w:rFonts w:ascii="Times New Roman" w:hAnsi="Times New Roman" w:cs="Times New Roman"/>
                <w:sz w:val="26"/>
                <w:szCs w:val="26"/>
              </w:rPr>
              <w:t xml:space="preserve">овысить уровень ответственности, добросовестности, профессионализма </w:t>
            </w:r>
            <w:r>
              <w:rPr>
                <w:rFonts w:ascii="Times New Roman" w:hAnsi="Times New Roman" w:cs="Times New Roman"/>
                <w:sz w:val="26"/>
                <w:szCs w:val="26"/>
              </w:rPr>
              <w:br/>
            </w:r>
            <w:r w:rsidRPr="00D779FD">
              <w:rPr>
                <w:rFonts w:ascii="Times New Roman" w:hAnsi="Times New Roman" w:cs="Times New Roman"/>
                <w:sz w:val="26"/>
                <w:szCs w:val="26"/>
              </w:rPr>
              <w:t>и исполнительской дисциплины при выполнении муниципальными служащими, работниками муниципальных предприятий и учреждений</w:t>
            </w:r>
            <w:r>
              <w:rPr>
                <w:rFonts w:ascii="Times New Roman" w:hAnsi="Times New Roman" w:cs="Times New Roman"/>
                <w:sz w:val="26"/>
                <w:szCs w:val="26"/>
              </w:rPr>
              <w:t xml:space="preserve"> Надеждинского муниципального района </w:t>
            </w:r>
            <w:r w:rsidRPr="00D779FD">
              <w:rPr>
                <w:rFonts w:ascii="Times New Roman" w:hAnsi="Times New Roman" w:cs="Times New Roman"/>
                <w:sz w:val="26"/>
                <w:szCs w:val="26"/>
              </w:rPr>
              <w:t xml:space="preserve"> </w:t>
            </w:r>
            <w:r w:rsidRPr="00D779FD">
              <w:rPr>
                <w:rFonts w:ascii="Times New Roman" w:hAnsi="Times New Roman" w:cs="Times New Roman"/>
                <w:sz w:val="26"/>
                <w:szCs w:val="26"/>
              </w:rPr>
              <w:lastRenderedPageBreak/>
              <w:t>должностных обязанностей</w:t>
            </w:r>
            <w:r>
              <w:rPr>
                <w:rFonts w:ascii="Times New Roman" w:hAnsi="Times New Roman" w:cs="Times New Roman"/>
                <w:sz w:val="26"/>
                <w:szCs w:val="26"/>
              </w:rPr>
              <w:t>.</w:t>
            </w:r>
          </w:p>
          <w:p w:rsidR="00C1331F" w:rsidRPr="00D779FD" w:rsidRDefault="00C1331F" w:rsidP="00C1331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П</w:t>
            </w:r>
            <w:r w:rsidRPr="00D779FD">
              <w:rPr>
                <w:rFonts w:ascii="Times New Roman" w:hAnsi="Times New Roman" w:cs="Times New Roman"/>
                <w:sz w:val="26"/>
                <w:szCs w:val="26"/>
              </w:rPr>
              <w:t>овы</w:t>
            </w:r>
            <w:r>
              <w:rPr>
                <w:rFonts w:ascii="Times New Roman" w:hAnsi="Times New Roman" w:cs="Times New Roman"/>
                <w:sz w:val="26"/>
                <w:szCs w:val="26"/>
              </w:rPr>
              <w:t>сить</w:t>
            </w:r>
            <w:r w:rsidRPr="00D779FD">
              <w:rPr>
                <w:rFonts w:ascii="Times New Roman" w:hAnsi="Times New Roman" w:cs="Times New Roman"/>
                <w:sz w:val="26"/>
                <w:szCs w:val="26"/>
              </w:rPr>
              <w:t xml:space="preserve"> довери</w:t>
            </w:r>
            <w:r>
              <w:rPr>
                <w:rFonts w:ascii="Times New Roman" w:hAnsi="Times New Roman" w:cs="Times New Roman"/>
                <w:sz w:val="26"/>
                <w:szCs w:val="26"/>
              </w:rPr>
              <w:t xml:space="preserve">е граждан к </w:t>
            </w:r>
            <w:r w:rsidRPr="007F796F">
              <w:rPr>
                <w:rFonts w:ascii="Times New Roman" w:hAnsi="Times New Roman" w:cs="Times New Roman"/>
                <w:sz w:val="26"/>
                <w:szCs w:val="26"/>
              </w:rPr>
              <w:t>муниципальным  служащим и сотрудникам подведомственных учреждений Надеждинского муниципального района</w:t>
            </w:r>
            <w:r>
              <w:rPr>
                <w:rFonts w:ascii="Times New Roman" w:hAnsi="Times New Roman" w:cs="Times New Roman"/>
                <w:sz w:val="26"/>
                <w:szCs w:val="26"/>
              </w:rPr>
              <w:t>.</w:t>
            </w:r>
          </w:p>
          <w:p w:rsidR="00C1331F" w:rsidRPr="00F52D08" w:rsidRDefault="00C1331F" w:rsidP="00C1331F">
            <w:pPr>
              <w:pStyle w:val="ConsPlusNonformat"/>
              <w:widowControl/>
              <w:tabs>
                <w:tab w:val="left" w:pos="318"/>
              </w:tabs>
              <w:jc w:val="both"/>
              <w:rPr>
                <w:rFonts w:ascii="Times New Roman" w:hAnsi="Times New Roman" w:cs="Times New Roman"/>
                <w:color w:val="000000"/>
                <w:sz w:val="26"/>
                <w:szCs w:val="26"/>
              </w:rPr>
            </w:pPr>
            <w:r w:rsidRPr="00D779FD">
              <w:rPr>
                <w:rFonts w:ascii="Times New Roman" w:hAnsi="Times New Roman" w:cs="Times New Roman"/>
                <w:color w:val="000000"/>
                <w:sz w:val="26"/>
                <w:szCs w:val="26"/>
              </w:rPr>
              <w:t xml:space="preserve">В результате реализации Программы </w:t>
            </w:r>
            <w:r w:rsidRPr="00DA1997">
              <w:rPr>
                <w:rFonts w:ascii="Times New Roman" w:hAnsi="Times New Roman" w:cs="Times New Roman"/>
                <w:color w:val="000000"/>
                <w:sz w:val="26"/>
                <w:szCs w:val="26"/>
              </w:rPr>
              <w:t>к 2020 году:</w:t>
            </w:r>
          </w:p>
          <w:p w:rsidR="00C1331F" w:rsidRPr="004831F3" w:rsidRDefault="00C1331F" w:rsidP="00C1331F">
            <w:pPr>
              <w:pStyle w:val="ConsPlusNormal"/>
              <w:tabs>
                <w:tab w:val="left" w:pos="-108"/>
              </w:tabs>
              <w:ind w:firstLine="0"/>
              <w:jc w:val="both"/>
              <w:rPr>
                <w:rFonts w:ascii="Times New Roman" w:hAnsi="Times New Roman" w:cs="Times New Roman"/>
                <w:sz w:val="26"/>
                <w:szCs w:val="26"/>
              </w:rPr>
            </w:pPr>
            <w:r w:rsidRPr="004831F3">
              <w:rPr>
                <w:rFonts w:ascii="Times New Roman" w:hAnsi="Times New Roman" w:cs="Times New Roman"/>
                <w:sz w:val="26"/>
                <w:szCs w:val="26"/>
              </w:rPr>
              <w:t xml:space="preserve">1. Доля устраненных коррупционных факторов </w:t>
            </w:r>
            <w:r>
              <w:rPr>
                <w:rFonts w:ascii="Times New Roman" w:hAnsi="Times New Roman" w:cs="Times New Roman"/>
                <w:sz w:val="26"/>
                <w:szCs w:val="26"/>
              </w:rPr>
              <w:br/>
            </w:r>
            <w:r w:rsidRPr="004831F3">
              <w:rPr>
                <w:rFonts w:ascii="Times New Roman" w:hAnsi="Times New Roman" w:cs="Times New Roman"/>
                <w:sz w:val="26"/>
                <w:szCs w:val="26"/>
              </w:rPr>
              <w:t>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 от общего числа выявленных коррупционных факторов</w:t>
            </w:r>
            <w:r>
              <w:rPr>
                <w:rFonts w:ascii="Times New Roman" w:hAnsi="Times New Roman" w:cs="Times New Roman"/>
                <w:sz w:val="26"/>
                <w:szCs w:val="26"/>
              </w:rPr>
              <w:t>, достигнет 100%.</w:t>
            </w:r>
          </w:p>
          <w:p w:rsidR="00C1331F" w:rsidRPr="004831F3" w:rsidRDefault="00C1331F" w:rsidP="00C1331F">
            <w:pPr>
              <w:pStyle w:val="ConsPlusNonformat"/>
              <w:widowControl/>
              <w:suppressAutoHyphens/>
              <w:jc w:val="both"/>
              <w:rPr>
                <w:rFonts w:ascii="Times New Roman" w:hAnsi="Times New Roman" w:cs="Times New Roman"/>
                <w:sz w:val="26"/>
                <w:szCs w:val="26"/>
              </w:rPr>
            </w:pPr>
            <w:r w:rsidRPr="004831F3">
              <w:rPr>
                <w:rFonts w:ascii="Times New Roman" w:hAnsi="Times New Roman" w:cs="Times New Roman"/>
                <w:sz w:val="26"/>
                <w:szCs w:val="26"/>
              </w:rPr>
              <w:t>2.</w:t>
            </w:r>
            <w:r>
              <w:rPr>
                <w:rFonts w:ascii="Times New Roman" w:hAnsi="Times New Roman" w:cs="Times New Roman"/>
                <w:sz w:val="26"/>
                <w:szCs w:val="26"/>
              </w:rPr>
              <w:t> </w:t>
            </w:r>
            <w:r w:rsidRPr="007F796F">
              <w:rPr>
                <w:rFonts w:ascii="Times New Roman" w:hAnsi="Times New Roman" w:cs="Times New Roman"/>
                <w:sz w:val="26"/>
                <w:szCs w:val="26"/>
              </w:rPr>
              <w:t>Доля муниципальных</w:t>
            </w:r>
            <w:r w:rsidRPr="004831F3">
              <w:rPr>
                <w:rFonts w:ascii="Times New Roman" w:hAnsi="Times New Roman" w:cs="Times New Roman"/>
                <w:sz w:val="26"/>
                <w:szCs w:val="26"/>
              </w:rPr>
              <w:t xml:space="preserve">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w:t>
            </w:r>
            <w:r>
              <w:rPr>
                <w:rFonts w:ascii="Times New Roman" w:hAnsi="Times New Roman" w:cs="Times New Roman"/>
                <w:sz w:val="26"/>
                <w:szCs w:val="26"/>
              </w:rPr>
              <w:br/>
            </w:r>
            <w:r w:rsidRPr="004831F3">
              <w:rPr>
                <w:rFonts w:ascii="Times New Roman" w:hAnsi="Times New Roman" w:cs="Times New Roman"/>
                <w:sz w:val="26"/>
                <w:szCs w:val="26"/>
              </w:rPr>
              <w:t xml:space="preserve">не представивших в установленный срок сведения </w:t>
            </w:r>
            <w:r>
              <w:rPr>
                <w:rFonts w:ascii="Times New Roman" w:hAnsi="Times New Roman" w:cs="Times New Roman"/>
                <w:sz w:val="26"/>
                <w:szCs w:val="26"/>
              </w:rPr>
              <w:br/>
            </w:r>
            <w:r w:rsidRPr="004831F3">
              <w:rPr>
                <w:rFonts w:ascii="Times New Roman" w:hAnsi="Times New Roman" w:cs="Times New Roman"/>
                <w:sz w:val="26"/>
                <w:szCs w:val="26"/>
              </w:rPr>
              <w:t>о доходах, об имуществе и обязательствах имущественного характера, от общего числа муниципальных служащих, представляющих указанные сведения</w:t>
            </w:r>
            <w:r>
              <w:rPr>
                <w:rFonts w:ascii="Times New Roman" w:hAnsi="Times New Roman" w:cs="Times New Roman"/>
                <w:sz w:val="26"/>
                <w:szCs w:val="26"/>
              </w:rPr>
              <w:t>, составит 0%.</w:t>
            </w:r>
          </w:p>
          <w:p w:rsidR="00C1331F" w:rsidRPr="004831F3" w:rsidRDefault="00C1331F" w:rsidP="00C1331F">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3</w:t>
            </w:r>
            <w:r w:rsidRPr="004831F3">
              <w:rPr>
                <w:rFonts w:ascii="Times New Roman" w:hAnsi="Times New Roman" w:cs="Times New Roman"/>
                <w:sz w:val="26"/>
                <w:szCs w:val="26"/>
              </w:rPr>
              <w:t xml:space="preserve">. </w:t>
            </w:r>
            <w:r w:rsidRPr="007F796F">
              <w:rPr>
                <w:rFonts w:ascii="Times New Roman" w:hAnsi="Times New Roman" w:cs="Times New Roman"/>
                <w:sz w:val="26"/>
                <w:szCs w:val="26"/>
              </w:rPr>
              <w:t xml:space="preserve">Доля муниципальных служащих администрации Надеждинского муниципального района, представивших неполные (недостоверные) сведения о доходах </w:t>
            </w:r>
            <w:r>
              <w:rPr>
                <w:rFonts w:ascii="Times New Roman" w:hAnsi="Times New Roman" w:cs="Times New Roman"/>
                <w:sz w:val="26"/>
                <w:szCs w:val="26"/>
              </w:rPr>
              <w:t xml:space="preserve">по представлению прокуратуры, </w:t>
            </w:r>
            <w:r w:rsidRPr="007F796F">
              <w:rPr>
                <w:rFonts w:ascii="Times New Roman" w:hAnsi="Times New Roman" w:cs="Times New Roman"/>
                <w:sz w:val="26"/>
                <w:szCs w:val="26"/>
              </w:rPr>
              <w:t xml:space="preserve">от общего числа муниципальных служащих, представляющих указанные сведения, </w:t>
            </w:r>
            <w:r>
              <w:rPr>
                <w:rFonts w:ascii="Times New Roman" w:hAnsi="Times New Roman" w:cs="Times New Roman"/>
                <w:sz w:val="26"/>
                <w:szCs w:val="26"/>
              </w:rPr>
              <w:t>составит не более 10</w:t>
            </w:r>
            <w:r w:rsidRPr="00A53A33">
              <w:rPr>
                <w:rFonts w:ascii="Times New Roman" w:hAnsi="Times New Roman" w:cs="Times New Roman"/>
                <w:sz w:val="26"/>
                <w:szCs w:val="26"/>
              </w:rPr>
              <w:t>%.</w:t>
            </w:r>
          </w:p>
          <w:p w:rsidR="00627873" w:rsidRPr="00091A8F" w:rsidRDefault="00C1331F" w:rsidP="00C1331F">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 xml:space="preserve">Доля установленных фактов коррупции, </w:t>
            </w:r>
            <w:r>
              <w:rPr>
                <w:rFonts w:ascii="Times New Roman" w:hAnsi="Times New Roman" w:cs="Times New Roman"/>
                <w:sz w:val="26"/>
                <w:szCs w:val="26"/>
              </w:rPr>
              <w:br/>
            </w:r>
            <w:r w:rsidRPr="004831F3">
              <w:rPr>
                <w:rFonts w:ascii="Times New Roman" w:hAnsi="Times New Roman" w:cs="Times New Roman"/>
                <w:sz w:val="26"/>
                <w:szCs w:val="26"/>
              </w:rPr>
              <w:t>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r w:rsidRPr="004831F3">
              <w:rPr>
                <w:rFonts w:ascii="Times New Roman" w:hAnsi="Times New Roman" w:cs="Times New Roman"/>
                <w:sz w:val="26"/>
                <w:szCs w:val="26"/>
              </w:rPr>
              <w:t>, поступивших за отчетный период</w:t>
            </w:r>
            <w:r>
              <w:rPr>
                <w:rFonts w:ascii="Times New Roman" w:hAnsi="Times New Roman" w:cs="Times New Roman"/>
                <w:sz w:val="26"/>
                <w:szCs w:val="26"/>
              </w:rPr>
              <w:t>, составит 0%.</w:t>
            </w:r>
          </w:p>
        </w:tc>
      </w:tr>
      <w:tr w:rsidR="00627873" w:rsidRPr="00091A8F" w:rsidTr="001B6D68">
        <w:tc>
          <w:tcPr>
            <w:tcW w:w="3600" w:type="dxa"/>
          </w:tcPr>
          <w:p w:rsidR="00627873" w:rsidRPr="00091A8F" w:rsidRDefault="00627873" w:rsidP="00312DC5">
            <w:pPr>
              <w:rPr>
                <w:color w:val="000000"/>
                <w:sz w:val="26"/>
                <w:szCs w:val="26"/>
              </w:rPr>
            </w:pPr>
            <w:r w:rsidRPr="00091A8F">
              <w:rPr>
                <w:color w:val="000000"/>
                <w:sz w:val="26"/>
                <w:szCs w:val="26"/>
              </w:rPr>
              <w:lastRenderedPageBreak/>
              <w:t>Сроки и этапы реализации Программы</w:t>
            </w:r>
          </w:p>
          <w:p w:rsidR="00627873" w:rsidRPr="00091A8F" w:rsidRDefault="00627873" w:rsidP="00312DC5">
            <w:pPr>
              <w:rPr>
                <w:color w:val="000000"/>
                <w:sz w:val="26"/>
                <w:szCs w:val="26"/>
              </w:rPr>
            </w:pPr>
          </w:p>
        </w:tc>
        <w:tc>
          <w:tcPr>
            <w:tcW w:w="6120" w:type="dxa"/>
          </w:tcPr>
          <w:p w:rsidR="00627873" w:rsidRPr="00091A8F" w:rsidRDefault="00627873" w:rsidP="001B6D68">
            <w:pPr>
              <w:suppressAutoHyphens/>
              <w:jc w:val="both"/>
              <w:rPr>
                <w:sz w:val="26"/>
                <w:szCs w:val="26"/>
              </w:rPr>
            </w:pPr>
            <w:r>
              <w:rPr>
                <w:sz w:val="26"/>
                <w:szCs w:val="26"/>
              </w:rPr>
              <w:t>2016-2020</w:t>
            </w:r>
            <w:r w:rsidRPr="00091A8F">
              <w:rPr>
                <w:sz w:val="26"/>
                <w:szCs w:val="26"/>
              </w:rPr>
              <w:t xml:space="preserve"> годы.</w:t>
            </w:r>
          </w:p>
          <w:p w:rsidR="00627873" w:rsidRPr="00091A8F" w:rsidRDefault="00627873" w:rsidP="001B6D68">
            <w:pPr>
              <w:suppressAutoHyphens/>
              <w:jc w:val="both"/>
              <w:rPr>
                <w:sz w:val="26"/>
                <w:szCs w:val="26"/>
              </w:rPr>
            </w:pPr>
          </w:p>
        </w:tc>
      </w:tr>
      <w:tr w:rsidR="00627873" w:rsidRPr="00091A8F" w:rsidTr="001B6D68">
        <w:tc>
          <w:tcPr>
            <w:tcW w:w="3600" w:type="dxa"/>
          </w:tcPr>
          <w:p w:rsidR="00627873" w:rsidRPr="00091A8F" w:rsidRDefault="00627873" w:rsidP="001B6D68">
            <w:pPr>
              <w:pStyle w:val="ConsPlusNormal"/>
              <w:widowControl/>
              <w:ind w:firstLine="0"/>
              <w:rPr>
                <w:rFonts w:ascii="Times New Roman" w:hAnsi="Times New Roman" w:cs="Times New Roman"/>
                <w:sz w:val="26"/>
                <w:szCs w:val="26"/>
              </w:rPr>
            </w:pPr>
            <w:r w:rsidRPr="00091A8F">
              <w:rPr>
                <w:rFonts w:ascii="Times New Roman" w:hAnsi="Times New Roman" w:cs="Times New Roman"/>
                <w:sz w:val="26"/>
                <w:szCs w:val="26"/>
              </w:rPr>
              <w:t>Важнейшие целевые индикаторы и показатели</w:t>
            </w:r>
          </w:p>
        </w:tc>
        <w:tc>
          <w:tcPr>
            <w:tcW w:w="6120" w:type="dxa"/>
          </w:tcPr>
          <w:p w:rsidR="00C1331F" w:rsidRPr="004831F3" w:rsidRDefault="00C1331F" w:rsidP="00C1331F">
            <w:pPr>
              <w:pStyle w:val="ConsPlusNormal"/>
              <w:tabs>
                <w:tab w:val="left" w:pos="-108"/>
              </w:tabs>
              <w:ind w:firstLine="0"/>
              <w:jc w:val="both"/>
              <w:rPr>
                <w:rFonts w:ascii="Times New Roman" w:hAnsi="Times New Roman" w:cs="Times New Roman"/>
                <w:sz w:val="26"/>
                <w:szCs w:val="26"/>
              </w:rPr>
            </w:pPr>
            <w:r>
              <w:rPr>
                <w:rFonts w:ascii="Times New Roman" w:hAnsi="Times New Roman" w:cs="Times New Roman"/>
                <w:sz w:val="26"/>
                <w:szCs w:val="26"/>
              </w:rPr>
              <w:t>1. Количество у</w:t>
            </w:r>
            <w:r w:rsidRPr="004831F3">
              <w:rPr>
                <w:rFonts w:ascii="Times New Roman" w:hAnsi="Times New Roman" w:cs="Times New Roman"/>
                <w:sz w:val="26"/>
                <w:szCs w:val="26"/>
              </w:rPr>
              <w:t>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w:t>
            </w:r>
          </w:p>
          <w:p w:rsidR="00C1331F" w:rsidRDefault="00C1331F" w:rsidP="00C1331F">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 2. Количество</w:t>
            </w:r>
            <w:r w:rsidRPr="004831F3">
              <w:rPr>
                <w:rFonts w:ascii="Times New Roman" w:hAnsi="Times New Roman" w:cs="Times New Roman"/>
                <w:sz w:val="26"/>
                <w:szCs w:val="26"/>
              </w:rPr>
              <w:t xml:space="preserve">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не представивших в установленный срок сведения о доходах, об имуществе и обязательствах имущественного характера</w:t>
            </w:r>
            <w:r>
              <w:rPr>
                <w:rFonts w:ascii="Times New Roman" w:hAnsi="Times New Roman" w:cs="Times New Roman"/>
                <w:sz w:val="26"/>
                <w:szCs w:val="26"/>
              </w:rPr>
              <w:t xml:space="preserve">. </w:t>
            </w:r>
          </w:p>
          <w:p w:rsidR="00C1331F" w:rsidRDefault="00C1331F" w:rsidP="00C1331F">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3</w:t>
            </w:r>
            <w:r w:rsidRPr="004831F3">
              <w:rPr>
                <w:rFonts w:ascii="Times New Roman" w:hAnsi="Times New Roman" w:cs="Times New Roman"/>
                <w:sz w:val="26"/>
                <w:szCs w:val="26"/>
              </w:rPr>
              <w:t>.</w:t>
            </w:r>
            <w:r>
              <w:rPr>
                <w:rFonts w:ascii="Times New Roman" w:hAnsi="Times New Roman" w:cs="Times New Roman"/>
                <w:sz w:val="26"/>
                <w:szCs w:val="26"/>
              </w:rPr>
              <w:t xml:space="preserve"> Количество </w:t>
            </w:r>
            <w:r w:rsidRPr="007F796F">
              <w:rPr>
                <w:rFonts w:ascii="Times New Roman" w:hAnsi="Times New Roman" w:cs="Times New Roman"/>
                <w:sz w:val="26"/>
                <w:szCs w:val="26"/>
              </w:rPr>
              <w:t xml:space="preserve">муниципальных служащих администрации Надеждинского муниципального района, представивших неполные (недостоверные) сведения о доходах </w:t>
            </w:r>
            <w:r>
              <w:rPr>
                <w:rFonts w:ascii="Times New Roman" w:hAnsi="Times New Roman" w:cs="Times New Roman"/>
                <w:sz w:val="26"/>
                <w:szCs w:val="26"/>
              </w:rPr>
              <w:t>по представлению прокуратуры.</w:t>
            </w:r>
          </w:p>
          <w:p w:rsidR="00C1331F" w:rsidRDefault="00C1331F" w:rsidP="00C1331F">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 xml:space="preserve"> </w:t>
            </w:r>
            <w:r>
              <w:rPr>
                <w:rFonts w:ascii="Times New Roman" w:hAnsi="Times New Roman" w:cs="Times New Roman"/>
                <w:sz w:val="26"/>
                <w:szCs w:val="26"/>
              </w:rPr>
              <w:t xml:space="preserve">Количество </w:t>
            </w:r>
            <w:r w:rsidRPr="004831F3">
              <w:rPr>
                <w:rFonts w:ascii="Times New Roman" w:hAnsi="Times New Roman" w:cs="Times New Roman"/>
                <w:sz w:val="26"/>
                <w:szCs w:val="26"/>
              </w:rPr>
              <w:t>установленных фактов коррупции</w:t>
            </w:r>
            <w:r>
              <w:rPr>
                <w:rFonts w:ascii="Times New Roman" w:hAnsi="Times New Roman" w:cs="Times New Roman"/>
                <w:sz w:val="26"/>
                <w:szCs w:val="26"/>
              </w:rPr>
              <w:t xml:space="preserve"> </w:t>
            </w:r>
            <w:r>
              <w:rPr>
                <w:rFonts w:ascii="Times New Roman" w:hAnsi="Times New Roman" w:cs="Times New Roman"/>
                <w:sz w:val="26"/>
                <w:szCs w:val="26"/>
              </w:rPr>
              <w:br/>
              <w:t xml:space="preserve">по </w:t>
            </w:r>
            <w:r w:rsidRPr="004831F3">
              <w:rPr>
                <w:rFonts w:ascii="Times New Roman" w:hAnsi="Times New Roman" w:cs="Times New Roman"/>
                <w:sz w:val="26"/>
                <w:szCs w:val="26"/>
              </w:rPr>
              <w:t xml:space="preserve"> жалоб</w:t>
            </w:r>
            <w:r>
              <w:rPr>
                <w:rFonts w:ascii="Times New Roman" w:hAnsi="Times New Roman" w:cs="Times New Roman"/>
                <w:sz w:val="26"/>
                <w:szCs w:val="26"/>
              </w:rPr>
              <w:t>ам</w:t>
            </w:r>
            <w:r w:rsidRPr="004831F3">
              <w:rPr>
                <w:rFonts w:ascii="Times New Roman" w:hAnsi="Times New Roman" w:cs="Times New Roman"/>
                <w:sz w:val="26"/>
                <w:szCs w:val="26"/>
              </w:rPr>
              <w:t xml:space="preserve"> и обращени</w:t>
            </w:r>
            <w:r>
              <w:rPr>
                <w:rFonts w:ascii="Times New Roman" w:hAnsi="Times New Roman" w:cs="Times New Roman"/>
                <w:sz w:val="26"/>
                <w:szCs w:val="26"/>
              </w:rPr>
              <w:t>ям</w:t>
            </w:r>
            <w:r w:rsidRPr="004831F3">
              <w:rPr>
                <w:rFonts w:ascii="Times New Roman" w:hAnsi="Times New Roman" w:cs="Times New Roman"/>
                <w:sz w:val="26"/>
                <w:szCs w:val="26"/>
              </w:rPr>
              <w:t xml:space="preserve"> граждан</w:t>
            </w:r>
            <w:r w:rsidRPr="00D779FD">
              <w:rPr>
                <w:rFonts w:ascii="Times New Roman" w:hAnsi="Times New Roman" w:cs="Times New Roman"/>
                <w:sz w:val="26"/>
                <w:szCs w:val="26"/>
              </w:rPr>
              <w:t xml:space="preserve"> Надеждинского муниципального района</w:t>
            </w:r>
            <w:r>
              <w:rPr>
                <w:rFonts w:ascii="Times New Roman" w:hAnsi="Times New Roman" w:cs="Times New Roman"/>
                <w:sz w:val="26"/>
                <w:szCs w:val="26"/>
              </w:rPr>
              <w:t>.</w:t>
            </w:r>
          </w:p>
          <w:p w:rsidR="00627873" w:rsidRPr="00091A8F" w:rsidRDefault="00627873" w:rsidP="00014C49">
            <w:pPr>
              <w:pStyle w:val="ConsPlusNormal"/>
              <w:widowControl/>
              <w:ind w:firstLine="0"/>
              <w:jc w:val="both"/>
              <w:rPr>
                <w:rFonts w:ascii="Times New Roman" w:hAnsi="Times New Roman" w:cs="Times New Roman"/>
                <w:sz w:val="26"/>
                <w:szCs w:val="26"/>
              </w:rPr>
            </w:pPr>
          </w:p>
        </w:tc>
      </w:tr>
      <w:tr w:rsidR="00627873" w:rsidRPr="00091A8F" w:rsidTr="001B6D68">
        <w:tc>
          <w:tcPr>
            <w:tcW w:w="3600" w:type="dxa"/>
          </w:tcPr>
          <w:p w:rsidR="00627873" w:rsidRPr="00091A8F" w:rsidRDefault="00627873" w:rsidP="001B6D68">
            <w:pPr>
              <w:pStyle w:val="ConsPlusNonformat"/>
              <w:widowControl/>
              <w:rPr>
                <w:rFonts w:ascii="Times New Roman" w:hAnsi="Times New Roman" w:cs="Times New Roman"/>
                <w:sz w:val="26"/>
                <w:szCs w:val="26"/>
              </w:rPr>
            </w:pPr>
            <w:r w:rsidRPr="00091A8F">
              <w:rPr>
                <w:rFonts w:ascii="Times New Roman" w:hAnsi="Times New Roman" w:cs="Times New Roman"/>
                <w:sz w:val="26"/>
                <w:szCs w:val="26"/>
              </w:rPr>
              <w:lastRenderedPageBreak/>
              <w:t xml:space="preserve">Организация управления и система контроля </w:t>
            </w:r>
            <w:r>
              <w:rPr>
                <w:rFonts w:ascii="Times New Roman" w:hAnsi="Times New Roman" w:cs="Times New Roman"/>
                <w:sz w:val="26"/>
                <w:szCs w:val="26"/>
              </w:rPr>
              <w:t>над</w:t>
            </w:r>
            <w:r w:rsidRPr="00091A8F">
              <w:rPr>
                <w:rFonts w:ascii="Times New Roman" w:hAnsi="Times New Roman" w:cs="Times New Roman"/>
                <w:sz w:val="26"/>
                <w:szCs w:val="26"/>
              </w:rPr>
              <w:t xml:space="preserve"> исполнением Программы</w:t>
            </w:r>
          </w:p>
          <w:p w:rsidR="00627873" w:rsidRPr="00091A8F" w:rsidRDefault="00627873" w:rsidP="001B6D68">
            <w:pPr>
              <w:pStyle w:val="ConsPlusNonformat"/>
              <w:widowControl/>
              <w:rPr>
                <w:rFonts w:ascii="Times New Roman" w:hAnsi="Times New Roman" w:cs="Times New Roman"/>
                <w:sz w:val="26"/>
                <w:szCs w:val="26"/>
              </w:rPr>
            </w:pPr>
          </w:p>
        </w:tc>
        <w:tc>
          <w:tcPr>
            <w:tcW w:w="6120" w:type="dxa"/>
          </w:tcPr>
          <w:p w:rsidR="00627873" w:rsidRPr="00091A8F" w:rsidRDefault="00627873" w:rsidP="001B6D68">
            <w:pPr>
              <w:pStyle w:val="ConsPlusNonformat"/>
              <w:widowControl/>
              <w:suppressAutoHyphens/>
              <w:jc w:val="both"/>
              <w:rPr>
                <w:rFonts w:ascii="Times New Roman" w:hAnsi="Times New Roman" w:cs="Times New Roman"/>
                <w:sz w:val="26"/>
                <w:szCs w:val="26"/>
              </w:rPr>
            </w:pPr>
            <w:r w:rsidRPr="00091A8F">
              <w:rPr>
                <w:rFonts w:ascii="Times New Roman" w:hAnsi="Times New Roman" w:cs="Times New Roman"/>
                <w:sz w:val="26"/>
                <w:szCs w:val="26"/>
              </w:rPr>
              <w:t xml:space="preserve">Контроль над исполнением Программы осуществляет Заказчик Программы в лице </w:t>
            </w:r>
            <w:r>
              <w:rPr>
                <w:rFonts w:ascii="Times New Roman" w:hAnsi="Times New Roman" w:cs="Times New Roman"/>
                <w:sz w:val="26"/>
                <w:szCs w:val="26"/>
              </w:rPr>
              <w:t>заместителя главы администрации Надеждинского муниципального района, курирующего кадровые вопросы</w:t>
            </w:r>
            <w:r w:rsidRPr="00091A8F">
              <w:rPr>
                <w:rFonts w:ascii="Times New Roman" w:hAnsi="Times New Roman" w:cs="Times New Roman"/>
                <w:sz w:val="26"/>
                <w:szCs w:val="26"/>
              </w:rPr>
              <w:t>.</w:t>
            </w:r>
          </w:p>
          <w:p w:rsidR="00627873" w:rsidRPr="00091A8F" w:rsidRDefault="00627873" w:rsidP="00081C2D">
            <w:pPr>
              <w:suppressAutoHyphens/>
              <w:jc w:val="both"/>
              <w:rPr>
                <w:sz w:val="26"/>
                <w:szCs w:val="26"/>
              </w:rPr>
            </w:pPr>
            <w:r w:rsidRPr="00091A8F">
              <w:rPr>
                <w:sz w:val="26"/>
                <w:szCs w:val="26"/>
              </w:rPr>
              <w:t>Текущее управление и контроль над реализацией мероприятий Программы осуществляет общий отдел администрации Надеждинского муниципального района.</w:t>
            </w:r>
          </w:p>
        </w:tc>
      </w:tr>
    </w:tbl>
    <w:p w:rsidR="00627873" w:rsidRPr="00091A8F" w:rsidRDefault="00627873" w:rsidP="00081C2D">
      <w:pPr>
        <w:pStyle w:val="ConsPlusNonformat"/>
        <w:widowControl/>
        <w:rPr>
          <w:rFonts w:ascii="Times New Roman" w:hAnsi="Times New Roman" w:cs="Times New Roman"/>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p>
    <w:p w:rsidR="00627873" w:rsidRDefault="00627873" w:rsidP="00FF4C67">
      <w:pPr>
        <w:pStyle w:val="ConsPlusNonformat"/>
        <w:widowControl/>
        <w:jc w:val="center"/>
        <w:rPr>
          <w:rFonts w:ascii="Times New Roman" w:hAnsi="Times New Roman" w:cs="Times New Roman"/>
          <w:b/>
          <w:sz w:val="26"/>
          <w:szCs w:val="26"/>
        </w:rPr>
      </w:pPr>
      <w:r w:rsidRPr="00091A8F">
        <w:rPr>
          <w:rFonts w:ascii="Times New Roman" w:hAnsi="Times New Roman" w:cs="Times New Roman"/>
          <w:b/>
          <w:sz w:val="26"/>
          <w:szCs w:val="26"/>
        </w:rPr>
        <w:t>Раздел 1.</w:t>
      </w:r>
      <w:r w:rsidRPr="00091A8F">
        <w:rPr>
          <w:rFonts w:ascii="Times New Roman" w:hAnsi="Times New Roman" w:cs="Times New Roman"/>
          <w:b/>
          <w:sz w:val="26"/>
          <w:szCs w:val="26"/>
        </w:rPr>
        <w:tab/>
        <w:t xml:space="preserve">Характеристика проблемы и обоснование необходимости </w:t>
      </w:r>
    </w:p>
    <w:p w:rsidR="00627873" w:rsidRPr="00091A8F" w:rsidRDefault="00627873" w:rsidP="00FF4C67">
      <w:pPr>
        <w:pStyle w:val="ConsPlusNonformat"/>
        <w:widowControl/>
        <w:jc w:val="center"/>
        <w:rPr>
          <w:rFonts w:ascii="Times New Roman" w:hAnsi="Times New Roman" w:cs="Times New Roman"/>
          <w:sz w:val="26"/>
          <w:szCs w:val="26"/>
        </w:rPr>
      </w:pPr>
      <w:r w:rsidRPr="00091A8F">
        <w:rPr>
          <w:rFonts w:ascii="Times New Roman" w:hAnsi="Times New Roman" w:cs="Times New Roman"/>
          <w:b/>
          <w:sz w:val="26"/>
          <w:szCs w:val="26"/>
        </w:rPr>
        <w:t>ее решения программными методами</w:t>
      </w:r>
    </w:p>
    <w:p w:rsidR="00627873" w:rsidRPr="00091A8F" w:rsidRDefault="00627873" w:rsidP="00081C2D">
      <w:pPr>
        <w:rPr>
          <w:sz w:val="26"/>
          <w:szCs w:val="26"/>
        </w:rPr>
      </w:pPr>
    </w:p>
    <w:p w:rsidR="00627873" w:rsidRPr="00DD2B0D" w:rsidRDefault="00627873" w:rsidP="00BA4676">
      <w:pPr>
        <w:autoSpaceDE w:val="0"/>
        <w:autoSpaceDN w:val="0"/>
        <w:adjustRightInd w:val="0"/>
        <w:ind w:firstLine="709"/>
        <w:jc w:val="both"/>
        <w:rPr>
          <w:sz w:val="26"/>
          <w:szCs w:val="26"/>
        </w:rPr>
      </w:pPr>
      <w:proofErr w:type="gramStart"/>
      <w:r w:rsidRPr="00DD2B0D">
        <w:rPr>
          <w:sz w:val="26"/>
          <w:szCs w:val="26"/>
        </w:rPr>
        <w:t xml:space="preserve">В соответствии со Стратегией национальной безопасности Российской Федерации до 2020 года, утвержденной </w:t>
      </w:r>
      <w:hyperlink r:id="rId6" w:history="1">
        <w:r w:rsidRPr="00DD2B0D">
          <w:rPr>
            <w:sz w:val="26"/>
            <w:szCs w:val="26"/>
          </w:rPr>
          <w:t>Указом</w:t>
        </w:r>
      </w:hyperlink>
      <w:r w:rsidRPr="00DD2B0D">
        <w:rPr>
          <w:sz w:val="26"/>
          <w:szCs w:val="26"/>
        </w:rPr>
        <w:t xml:space="preserve"> Президента Российской Федерации </w:t>
      </w:r>
      <w:r>
        <w:rPr>
          <w:sz w:val="26"/>
          <w:szCs w:val="26"/>
        </w:rPr>
        <w:br/>
      </w:r>
      <w:r w:rsidRPr="00DD2B0D">
        <w:rPr>
          <w:sz w:val="26"/>
          <w:szCs w:val="26"/>
        </w:rPr>
        <w:t xml:space="preserve">от 12.05.2009 № 537, коррупция является одной из угроз национальной безопасности, а консолидация усилий, направленных на борьбу с коррупцией, рассматривается </w:t>
      </w:r>
      <w:r>
        <w:rPr>
          <w:sz w:val="26"/>
          <w:szCs w:val="26"/>
        </w:rPr>
        <w:br/>
      </w:r>
      <w:r w:rsidRPr="00DD2B0D">
        <w:rPr>
          <w:sz w:val="26"/>
          <w:szCs w:val="26"/>
        </w:rPr>
        <w:t>как одна из мер обеспечения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w:t>
      </w:r>
      <w:proofErr w:type="gramEnd"/>
      <w:r w:rsidRPr="00DD2B0D">
        <w:rPr>
          <w:sz w:val="26"/>
          <w:szCs w:val="26"/>
        </w:rPr>
        <w:t xml:space="preserve">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w:t>
      </w:r>
    </w:p>
    <w:p w:rsidR="00627873" w:rsidRDefault="00627873" w:rsidP="00DD2B0D">
      <w:pPr>
        <w:pStyle w:val="ConsPlusNormal"/>
        <w:ind w:firstLine="540"/>
        <w:jc w:val="both"/>
        <w:rPr>
          <w:rFonts w:ascii="Times New Roman" w:hAnsi="Times New Roman" w:cs="Times New Roman"/>
          <w:sz w:val="26"/>
          <w:szCs w:val="26"/>
        </w:rPr>
      </w:pPr>
      <w:r w:rsidRPr="00DD2B0D">
        <w:rPr>
          <w:rFonts w:ascii="Times New Roman" w:hAnsi="Times New Roman" w:cs="Times New Roman"/>
          <w:sz w:val="26"/>
          <w:szCs w:val="26"/>
        </w:rPr>
        <w:t xml:space="preserve">В противодействии коррупции немаловажная роль принадлежит органам местного самоуправления, что вполне объяснимо, ведь местное самоуправление - самый приближенный к населению уровень власти. По статистике граждане наиболее часто сталкиваются с проявлением коррупции и административными барьерами именно в местных органах власти при оказании услуг населению в земельных, строительных, жилищно-коммунальных и других сферах. </w:t>
      </w:r>
      <w:r w:rsidRPr="00B35A91">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w:t>
      </w:r>
      <w:r>
        <w:rPr>
          <w:rFonts w:ascii="Times New Roman" w:hAnsi="Times New Roman" w:cs="Times New Roman"/>
          <w:sz w:val="26"/>
          <w:szCs w:val="26"/>
        </w:rPr>
        <w:br/>
      </w:r>
      <w:r w:rsidRPr="00B35A91">
        <w:rPr>
          <w:rFonts w:ascii="Times New Roman" w:hAnsi="Times New Roman" w:cs="Times New Roman"/>
          <w:sz w:val="26"/>
          <w:szCs w:val="26"/>
        </w:rPr>
        <w:t>и организаций, существовании теневой экономики, неэффективности управления, утрате доверия к органам власти и управления.</w:t>
      </w:r>
      <w:r>
        <w:rPr>
          <w:rFonts w:ascii="Times New Roman" w:hAnsi="Times New Roman" w:cs="Times New Roman"/>
          <w:sz w:val="26"/>
          <w:szCs w:val="26"/>
        </w:rPr>
        <w:t xml:space="preserve"> </w:t>
      </w:r>
      <w:r w:rsidRPr="00B35A91">
        <w:rPr>
          <w:rFonts w:ascii="Times New Roman" w:hAnsi="Times New Roman" w:cs="Times New Roman"/>
          <w:sz w:val="26"/>
          <w:szCs w:val="26"/>
        </w:rPr>
        <w:t>Коррупция препятствует эффективному развитию местного самоуправления, проведению</w:t>
      </w:r>
      <w:r w:rsidRPr="00DD2B0D">
        <w:rPr>
          <w:rFonts w:ascii="Times New Roman" w:hAnsi="Times New Roman" w:cs="Times New Roman"/>
          <w:sz w:val="26"/>
          <w:szCs w:val="26"/>
        </w:rPr>
        <w:t xml:space="preserve"> социально-экономических преобразований, наносит ощутимый вред обществу</w:t>
      </w:r>
      <w:r>
        <w:rPr>
          <w:rFonts w:ascii="Times New Roman" w:hAnsi="Times New Roman" w:cs="Times New Roman"/>
          <w:sz w:val="26"/>
          <w:szCs w:val="26"/>
        </w:rPr>
        <w:t>.</w:t>
      </w:r>
    </w:p>
    <w:p w:rsidR="00627873" w:rsidRDefault="00627873" w:rsidP="00BA4676">
      <w:pPr>
        <w:autoSpaceDE w:val="0"/>
        <w:autoSpaceDN w:val="0"/>
        <w:adjustRightInd w:val="0"/>
        <w:ind w:firstLine="709"/>
        <w:jc w:val="both"/>
        <w:rPr>
          <w:sz w:val="26"/>
          <w:szCs w:val="26"/>
        </w:rPr>
      </w:pPr>
      <w:proofErr w:type="gramStart"/>
      <w:r w:rsidRPr="00091A8F">
        <w:rPr>
          <w:sz w:val="26"/>
          <w:szCs w:val="26"/>
        </w:rPr>
        <w:t xml:space="preserve">Регулирование отношений в сфере противодействия коррупции </w:t>
      </w:r>
      <w:r>
        <w:rPr>
          <w:sz w:val="26"/>
          <w:szCs w:val="26"/>
        </w:rPr>
        <w:br/>
      </w:r>
      <w:r w:rsidRPr="00091A8F">
        <w:rPr>
          <w:sz w:val="26"/>
          <w:szCs w:val="26"/>
        </w:rPr>
        <w:t xml:space="preserve">в Надеждинском муниципальном районе осуществляется в соответствии </w:t>
      </w:r>
      <w:r>
        <w:rPr>
          <w:sz w:val="26"/>
          <w:szCs w:val="26"/>
        </w:rPr>
        <w:br/>
      </w:r>
      <w:r w:rsidRPr="00091A8F">
        <w:rPr>
          <w:sz w:val="26"/>
          <w:szCs w:val="26"/>
        </w:rPr>
        <w:t xml:space="preserve">с Федеральным </w:t>
      </w:r>
      <w:hyperlink r:id="rId7" w:history="1">
        <w:r w:rsidRPr="00091A8F">
          <w:rPr>
            <w:sz w:val="26"/>
            <w:szCs w:val="26"/>
          </w:rPr>
          <w:t>законом</w:t>
        </w:r>
      </w:hyperlink>
      <w:r w:rsidRPr="00091A8F">
        <w:rPr>
          <w:sz w:val="26"/>
          <w:szCs w:val="26"/>
        </w:rPr>
        <w:t xml:space="preserve"> от 25.12.2008 № 273-ФЗ «О противодействии коррупции», </w:t>
      </w:r>
      <w:hyperlink r:id="rId8" w:history="1">
        <w:r w:rsidRPr="00091A8F">
          <w:rPr>
            <w:sz w:val="26"/>
            <w:szCs w:val="26"/>
          </w:rPr>
          <w:t>законом</w:t>
        </w:r>
      </w:hyperlink>
      <w:r w:rsidRPr="00091A8F">
        <w:rPr>
          <w:sz w:val="26"/>
          <w:szCs w:val="26"/>
        </w:rPr>
        <w:t xml:space="preserve"> Приморского края от 10.03.2009 № 387-КЗ «О противодействии коррупции </w:t>
      </w:r>
      <w:r>
        <w:rPr>
          <w:sz w:val="26"/>
          <w:szCs w:val="26"/>
        </w:rPr>
        <w:br/>
      </w:r>
      <w:r w:rsidRPr="00091A8F">
        <w:rPr>
          <w:sz w:val="26"/>
          <w:szCs w:val="26"/>
        </w:rPr>
        <w:t xml:space="preserve">в Приморском крае», </w:t>
      </w:r>
      <w:r w:rsidRPr="006E00C6">
        <w:rPr>
          <w:sz w:val="26"/>
          <w:szCs w:val="26"/>
        </w:rPr>
        <w:t xml:space="preserve">Федеральным </w:t>
      </w:r>
      <w:hyperlink r:id="rId9" w:history="1">
        <w:r w:rsidRPr="006E00C6">
          <w:rPr>
            <w:sz w:val="26"/>
            <w:szCs w:val="26"/>
          </w:rPr>
          <w:t>законом</w:t>
        </w:r>
      </w:hyperlink>
      <w:r w:rsidRPr="006E00C6">
        <w:rPr>
          <w:sz w:val="26"/>
          <w:szCs w:val="26"/>
        </w:rPr>
        <w:t xml:space="preserve"> от 21</w:t>
      </w:r>
      <w:r>
        <w:rPr>
          <w:sz w:val="26"/>
          <w:szCs w:val="26"/>
        </w:rPr>
        <w:t>.11.</w:t>
      </w:r>
      <w:r w:rsidRPr="006E00C6">
        <w:rPr>
          <w:sz w:val="26"/>
          <w:szCs w:val="26"/>
        </w:rPr>
        <w:t xml:space="preserve">2011 </w:t>
      </w:r>
      <w:r>
        <w:rPr>
          <w:sz w:val="26"/>
          <w:szCs w:val="26"/>
        </w:rPr>
        <w:t>№ </w:t>
      </w:r>
      <w:r w:rsidRPr="006E00C6">
        <w:rPr>
          <w:sz w:val="26"/>
          <w:szCs w:val="26"/>
        </w:rPr>
        <w:t xml:space="preserve">329-ФЗ </w:t>
      </w:r>
      <w:r>
        <w:rPr>
          <w:sz w:val="26"/>
          <w:szCs w:val="26"/>
        </w:rPr>
        <w:t>«</w:t>
      </w:r>
      <w:r w:rsidRPr="006E00C6">
        <w:rPr>
          <w:sz w:val="26"/>
          <w:szCs w:val="26"/>
        </w:rPr>
        <w:t xml:space="preserve">О внесении изменений в отдельные законодательные акты Российской Федерации в связи </w:t>
      </w:r>
      <w:r>
        <w:rPr>
          <w:sz w:val="26"/>
          <w:szCs w:val="26"/>
        </w:rPr>
        <w:br/>
      </w:r>
      <w:r w:rsidRPr="006E00C6">
        <w:rPr>
          <w:sz w:val="26"/>
          <w:szCs w:val="26"/>
        </w:rPr>
        <w:t>с совершенствованием государственного управления в области противодействия коррупции</w:t>
      </w:r>
      <w:r>
        <w:rPr>
          <w:sz w:val="26"/>
          <w:szCs w:val="26"/>
        </w:rPr>
        <w:t>»</w:t>
      </w:r>
      <w:r w:rsidRPr="006E00C6">
        <w:rPr>
          <w:sz w:val="26"/>
          <w:szCs w:val="26"/>
        </w:rPr>
        <w:t xml:space="preserve">, Федеральным </w:t>
      </w:r>
      <w:hyperlink r:id="rId10" w:history="1">
        <w:r w:rsidRPr="006E00C6">
          <w:rPr>
            <w:sz w:val="26"/>
            <w:szCs w:val="26"/>
          </w:rPr>
          <w:t>законом</w:t>
        </w:r>
        <w:proofErr w:type="gramEnd"/>
      </w:hyperlink>
      <w:r w:rsidRPr="006E00C6">
        <w:rPr>
          <w:sz w:val="26"/>
          <w:szCs w:val="26"/>
        </w:rPr>
        <w:t xml:space="preserve"> от </w:t>
      </w:r>
      <w:r>
        <w:rPr>
          <w:sz w:val="26"/>
          <w:szCs w:val="26"/>
        </w:rPr>
        <w:t>0</w:t>
      </w:r>
      <w:r w:rsidRPr="006E00C6">
        <w:rPr>
          <w:sz w:val="26"/>
          <w:szCs w:val="26"/>
        </w:rPr>
        <w:t>6</w:t>
      </w:r>
      <w:r>
        <w:rPr>
          <w:sz w:val="26"/>
          <w:szCs w:val="26"/>
        </w:rPr>
        <w:t>.10.</w:t>
      </w:r>
      <w:r w:rsidRPr="006E00C6">
        <w:rPr>
          <w:sz w:val="26"/>
          <w:szCs w:val="26"/>
        </w:rPr>
        <w:t xml:space="preserve">2003 </w:t>
      </w:r>
      <w:r>
        <w:rPr>
          <w:sz w:val="26"/>
          <w:szCs w:val="26"/>
        </w:rPr>
        <w:t>№ </w:t>
      </w:r>
      <w:r w:rsidRPr="006E00C6">
        <w:rPr>
          <w:sz w:val="26"/>
          <w:szCs w:val="26"/>
        </w:rPr>
        <w:t xml:space="preserve">131-ФЗ </w:t>
      </w:r>
      <w:r>
        <w:rPr>
          <w:sz w:val="26"/>
          <w:szCs w:val="26"/>
        </w:rPr>
        <w:t>«</w:t>
      </w:r>
      <w:r w:rsidRPr="006E00C6">
        <w:rPr>
          <w:sz w:val="26"/>
          <w:szCs w:val="26"/>
        </w:rPr>
        <w:t>Об общих принципах организации местного самоуправления в Российской Федерации</w:t>
      </w:r>
      <w:r>
        <w:rPr>
          <w:sz w:val="26"/>
          <w:szCs w:val="26"/>
        </w:rPr>
        <w:t>»,</w:t>
      </w:r>
      <w:r w:rsidRPr="006E00C6">
        <w:rPr>
          <w:sz w:val="26"/>
          <w:szCs w:val="26"/>
        </w:rPr>
        <w:t xml:space="preserve"> решением Думы Надеждинского муниципального района от 07.05.2015 № 170 «О Положении </w:t>
      </w:r>
      <w:r>
        <w:rPr>
          <w:sz w:val="26"/>
          <w:szCs w:val="26"/>
        </w:rPr>
        <w:br/>
      </w:r>
      <w:r w:rsidRPr="006E00C6">
        <w:rPr>
          <w:sz w:val="26"/>
          <w:szCs w:val="26"/>
        </w:rPr>
        <w:t>«Об осуществлении мер по противодействию коррупции в сельских поселениях, образованных в границах Надеждинского муниципального района, а также в границах Надеждинского муниципального района»</w:t>
      </w:r>
      <w:r>
        <w:rPr>
          <w:sz w:val="26"/>
          <w:szCs w:val="26"/>
        </w:rPr>
        <w:t>.</w:t>
      </w:r>
    </w:p>
    <w:p w:rsidR="00627873" w:rsidRPr="00091A8F" w:rsidRDefault="00627873" w:rsidP="00BA4676">
      <w:pPr>
        <w:autoSpaceDE w:val="0"/>
        <w:autoSpaceDN w:val="0"/>
        <w:adjustRightInd w:val="0"/>
        <w:ind w:firstLine="709"/>
        <w:jc w:val="both"/>
        <w:rPr>
          <w:sz w:val="26"/>
          <w:szCs w:val="26"/>
        </w:rPr>
      </w:pPr>
      <w:r w:rsidRPr="006E00C6">
        <w:rPr>
          <w:sz w:val="26"/>
          <w:szCs w:val="26"/>
        </w:rPr>
        <w:t xml:space="preserve"> Вместе с тем, несмотря на принимаемые меры, в деятельности органов местного самоуправления, муниципальных предприятий </w:t>
      </w:r>
      <w:r w:rsidRPr="00091A8F">
        <w:rPr>
          <w:sz w:val="26"/>
          <w:szCs w:val="26"/>
        </w:rPr>
        <w:t xml:space="preserve">и учреждений </w:t>
      </w:r>
      <w:r>
        <w:rPr>
          <w:sz w:val="26"/>
          <w:szCs w:val="26"/>
        </w:rPr>
        <w:t xml:space="preserve">Надеждинского муниципального района </w:t>
      </w:r>
      <w:r w:rsidRPr="00091A8F">
        <w:rPr>
          <w:sz w:val="26"/>
          <w:szCs w:val="26"/>
        </w:rPr>
        <w:t>имеются недостатки, которые могут являться причинами и условиями, порождающими коррупцию.</w:t>
      </w:r>
    </w:p>
    <w:p w:rsidR="00627873" w:rsidRDefault="00627873" w:rsidP="00BA4676">
      <w:pPr>
        <w:autoSpaceDE w:val="0"/>
        <w:autoSpaceDN w:val="0"/>
        <w:adjustRightInd w:val="0"/>
        <w:ind w:firstLine="709"/>
        <w:jc w:val="both"/>
        <w:rPr>
          <w:sz w:val="26"/>
          <w:szCs w:val="26"/>
        </w:rPr>
      </w:pPr>
      <w:r w:rsidRPr="00091A8F">
        <w:rPr>
          <w:sz w:val="26"/>
          <w:szCs w:val="26"/>
        </w:rPr>
        <w:t xml:space="preserve">Необходимо дальнейшее совершенствование </w:t>
      </w:r>
      <w:proofErr w:type="spellStart"/>
      <w:r w:rsidRPr="00091A8F">
        <w:rPr>
          <w:sz w:val="26"/>
          <w:szCs w:val="26"/>
        </w:rPr>
        <w:t>антикоррупционных</w:t>
      </w:r>
      <w:proofErr w:type="spellEnd"/>
      <w:r w:rsidRPr="00091A8F">
        <w:rPr>
          <w:sz w:val="26"/>
          <w:szCs w:val="26"/>
        </w:rPr>
        <w:t xml:space="preserve"> механизмов, внедрение современных технологий, повышающих объективность и обеспечивающих прозрачность при принятии муниципальных правовых актов администрации Надеждинского муниципального района и структурных подразделений администрации Надеждинского муниципального района и управленческих решений, </w:t>
      </w:r>
      <w:r>
        <w:rPr>
          <w:sz w:val="26"/>
          <w:szCs w:val="26"/>
        </w:rPr>
        <w:br/>
      </w:r>
      <w:r w:rsidRPr="00091A8F">
        <w:rPr>
          <w:sz w:val="26"/>
          <w:szCs w:val="26"/>
        </w:rPr>
        <w:t>а также обеспечивающих взаимодействие с гражданами и организациями в рамках оказания муниципальных услуг.</w:t>
      </w:r>
    </w:p>
    <w:p w:rsidR="00627873" w:rsidRPr="002C796A" w:rsidRDefault="00627873" w:rsidP="00245269">
      <w:pPr>
        <w:pStyle w:val="ConsPlusNormal"/>
        <w:jc w:val="both"/>
        <w:rPr>
          <w:rFonts w:ascii="Times New Roman" w:hAnsi="Times New Roman" w:cs="Times New Roman"/>
          <w:sz w:val="26"/>
          <w:szCs w:val="26"/>
        </w:rPr>
      </w:pPr>
      <w:r w:rsidRPr="002C796A">
        <w:rPr>
          <w:rFonts w:ascii="Times New Roman" w:hAnsi="Times New Roman" w:cs="Times New Roman"/>
          <w:sz w:val="26"/>
          <w:szCs w:val="26"/>
        </w:rPr>
        <w:t xml:space="preserve">В целях эффективного решения задач по вопросам противодействия коррупции </w:t>
      </w:r>
      <w:r>
        <w:rPr>
          <w:rFonts w:ascii="Times New Roman" w:hAnsi="Times New Roman" w:cs="Times New Roman"/>
          <w:sz w:val="26"/>
          <w:szCs w:val="26"/>
        </w:rPr>
        <w:lastRenderedPageBreak/>
        <w:t xml:space="preserve">в Надеждинском муниципальном районе </w:t>
      </w:r>
      <w:r w:rsidRPr="002C796A">
        <w:rPr>
          <w:rFonts w:ascii="Times New Roman" w:hAnsi="Times New Roman" w:cs="Times New Roman"/>
          <w:sz w:val="26"/>
          <w:szCs w:val="26"/>
        </w:rPr>
        <w:t>необходимо объединение усилий институтов гражданского общества, координации деятельности органов местного самоуправления, бюджетных учреждений и организаций</w:t>
      </w:r>
      <w:r>
        <w:rPr>
          <w:rFonts w:ascii="Times New Roman" w:hAnsi="Times New Roman" w:cs="Times New Roman"/>
          <w:sz w:val="26"/>
          <w:szCs w:val="26"/>
        </w:rPr>
        <w:t>.</w:t>
      </w:r>
      <w:r w:rsidRPr="002C796A">
        <w:rPr>
          <w:rFonts w:ascii="Times New Roman" w:hAnsi="Times New Roman" w:cs="Times New Roman"/>
          <w:sz w:val="26"/>
          <w:szCs w:val="26"/>
        </w:rPr>
        <w:t xml:space="preserve"> Для этого требуется программно-целевой подход</w:t>
      </w:r>
      <w:r>
        <w:rPr>
          <w:rFonts w:ascii="Times New Roman" w:hAnsi="Times New Roman" w:cs="Times New Roman"/>
          <w:sz w:val="26"/>
          <w:szCs w:val="26"/>
        </w:rPr>
        <w:t>, а именно</w:t>
      </w:r>
      <w:r w:rsidRPr="002C796A">
        <w:rPr>
          <w:rFonts w:ascii="Times New Roman" w:hAnsi="Times New Roman" w:cs="Times New Roman"/>
          <w:sz w:val="26"/>
          <w:szCs w:val="26"/>
        </w:rPr>
        <w:t xml:space="preserve">, </w:t>
      </w:r>
      <w:r>
        <w:rPr>
          <w:rFonts w:ascii="Times New Roman" w:hAnsi="Times New Roman" w:cs="Times New Roman"/>
          <w:sz w:val="26"/>
          <w:szCs w:val="26"/>
        </w:rPr>
        <w:t>п</w:t>
      </w:r>
      <w:r w:rsidRPr="002C796A">
        <w:rPr>
          <w:rFonts w:ascii="Times New Roman" w:hAnsi="Times New Roman" w:cs="Times New Roman"/>
          <w:sz w:val="26"/>
          <w:szCs w:val="26"/>
        </w:rPr>
        <w:t>риняти</w:t>
      </w:r>
      <w:r>
        <w:rPr>
          <w:rFonts w:ascii="Times New Roman" w:hAnsi="Times New Roman" w:cs="Times New Roman"/>
          <w:sz w:val="26"/>
          <w:szCs w:val="26"/>
        </w:rPr>
        <w:t>е</w:t>
      </w:r>
      <w:r w:rsidRPr="002C796A">
        <w:rPr>
          <w:rFonts w:ascii="Times New Roman" w:hAnsi="Times New Roman" w:cs="Times New Roman"/>
          <w:sz w:val="26"/>
          <w:szCs w:val="26"/>
        </w:rPr>
        <w:t xml:space="preserve"> муниципальной </w:t>
      </w:r>
      <w:proofErr w:type="spellStart"/>
      <w:r w:rsidRPr="002C796A">
        <w:rPr>
          <w:rFonts w:ascii="Times New Roman" w:hAnsi="Times New Roman" w:cs="Times New Roman"/>
          <w:sz w:val="26"/>
          <w:szCs w:val="26"/>
        </w:rPr>
        <w:t>антикоррупционной</w:t>
      </w:r>
      <w:proofErr w:type="spellEnd"/>
      <w:r w:rsidRPr="002C796A">
        <w:rPr>
          <w:rFonts w:ascii="Times New Roman" w:hAnsi="Times New Roman" w:cs="Times New Roman"/>
          <w:sz w:val="26"/>
          <w:szCs w:val="26"/>
        </w:rPr>
        <w:t xml:space="preserve"> программы, представляющей собой комплекс взаимосвязанных мероприятий, направленных на профилактику коррупции, борьбу с ней, а также на минимизацию </w:t>
      </w:r>
      <w:r>
        <w:rPr>
          <w:rFonts w:ascii="Times New Roman" w:hAnsi="Times New Roman" w:cs="Times New Roman"/>
          <w:sz w:val="26"/>
          <w:szCs w:val="26"/>
        </w:rPr>
        <w:br/>
      </w:r>
      <w:r w:rsidRPr="002C796A">
        <w:rPr>
          <w:rFonts w:ascii="Times New Roman" w:hAnsi="Times New Roman" w:cs="Times New Roman"/>
          <w:sz w:val="26"/>
          <w:szCs w:val="26"/>
        </w:rPr>
        <w:t>и (или) ликвидацию последствий коррупционных правонарушений</w:t>
      </w:r>
      <w:r>
        <w:rPr>
          <w:rFonts w:ascii="Times New Roman" w:hAnsi="Times New Roman" w:cs="Times New Roman"/>
          <w:sz w:val="26"/>
          <w:szCs w:val="26"/>
        </w:rPr>
        <w:t xml:space="preserve">, </w:t>
      </w:r>
      <w:r w:rsidRPr="002C796A">
        <w:rPr>
          <w:rFonts w:ascii="Times New Roman" w:hAnsi="Times New Roman" w:cs="Times New Roman"/>
          <w:sz w:val="26"/>
          <w:szCs w:val="26"/>
        </w:rPr>
        <w:t xml:space="preserve">а также проведение организационных мероприятий в этом направлении. </w:t>
      </w:r>
    </w:p>
    <w:p w:rsidR="00627873" w:rsidRPr="002C796A" w:rsidRDefault="00627873" w:rsidP="003955F6">
      <w:pPr>
        <w:autoSpaceDE w:val="0"/>
        <w:autoSpaceDN w:val="0"/>
        <w:adjustRightInd w:val="0"/>
        <w:ind w:firstLine="708"/>
        <w:jc w:val="both"/>
        <w:rPr>
          <w:sz w:val="26"/>
          <w:szCs w:val="26"/>
        </w:rPr>
      </w:pPr>
      <w:r w:rsidRPr="002C796A">
        <w:rPr>
          <w:sz w:val="26"/>
          <w:szCs w:val="26"/>
        </w:rPr>
        <w:t xml:space="preserve">Для того чтобы борьба с коррупцией была эффективной, ее необходимо начинать уже с воспитания у школьников абсолютного неприятия данного явления. Формирование и общественном </w:t>
      </w:r>
      <w:proofErr w:type="gramStart"/>
      <w:r w:rsidRPr="002C796A">
        <w:rPr>
          <w:sz w:val="26"/>
          <w:szCs w:val="26"/>
        </w:rPr>
        <w:t>сознании</w:t>
      </w:r>
      <w:proofErr w:type="gramEnd"/>
      <w:r w:rsidRPr="002C796A">
        <w:rPr>
          <w:sz w:val="26"/>
          <w:szCs w:val="26"/>
        </w:rPr>
        <w:t xml:space="preserve"> отношения к коррупции как к уродливому человеческому пороку, а не только как к преступлению, является одной из важных мер </w:t>
      </w:r>
      <w:proofErr w:type="spellStart"/>
      <w:r w:rsidRPr="002C796A">
        <w:rPr>
          <w:sz w:val="26"/>
          <w:szCs w:val="26"/>
        </w:rPr>
        <w:t>антикоррупционной</w:t>
      </w:r>
      <w:proofErr w:type="spellEnd"/>
      <w:r w:rsidRPr="002C796A">
        <w:rPr>
          <w:sz w:val="26"/>
          <w:szCs w:val="26"/>
        </w:rPr>
        <w:t xml:space="preserve"> деятельности. Реализация Программы должна способствовать решению как указанных, так и иных проблем коррупционной направленности на территории</w:t>
      </w:r>
      <w:r>
        <w:rPr>
          <w:sz w:val="26"/>
          <w:szCs w:val="26"/>
        </w:rPr>
        <w:t xml:space="preserve"> Надеждинского муниципального района</w:t>
      </w:r>
      <w:r w:rsidRPr="002C796A">
        <w:rPr>
          <w:sz w:val="26"/>
          <w:szCs w:val="26"/>
        </w:rPr>
        <w:t>.</w:t>
      </w:r>
    </w:p>
    <w:p w:rsidR="00627873" w:rsidRPr="00091A8F" w:rsidRDefault="00627873" w:rsidP="00BA4676">
      <w:pPr>
        <w:autoSpaceDE w:val="0"/>
        <w:autoSpaceDN w:val="0"/>
        <w:adjustRightInd w:val="0"/>
        <w:ind w:firstLine="709"/>
        <w:jc w:val="both"/>
        <w:rPr>
          <w:sz w:val="26"/>
          <w:szCs w:val="26"/>
        </w:rPr>
      </w:pPr>
      <w:r w:rsidRPr="00091A8F">
        <w:rPr>
          <w:sz w:val="26"/>
          <w:szCs w:val="26"/>
        </w:rPr>
        <w:t xml:space="preserve">Применение программного метода обеспечит комплексный подход к решению поставленных задач, поэтапный контроль выполнения мероприятий Программы </w:t>
      </w:r>
      <w:r>
        <w:rPr>
          <w:sz w:val="26"/>
          <w:szCs w:val="26"/>
        </w:rPr>
        <w:br/>
      </w:r>
      <w:r w:rsidRPr="00091A8F">
        <w:rPr>
          <w:sz w:val="26"/>
          <w:szCs w:val="26"/>
        </w:rPr>
        <w:t>и объективную оценку их результат</w:t>
      </w:r>
      <w:r>
        <w:rPr>
          <w:sz w:val="26"/>
          <w:szCs w:val="26"/>
        </w:rPr>
        <w:t>ов</w:t>
      </w:r>
      <w:r w:rsidRPr="00091A8F">
        <w:rPr>
          <w:sz w:val="26"/>
          <w:szCs w:val="26"/>
        </w:rPr>
        <w:t>.</w:t>
      </w:r>
    </w:p>
    <w:p w:rsidR="00627873" w:rsidRPr="00B35A91" w:rsidRDefault="00627873" w:rsidP="003955F6">
      <w:pPr>
        <w:pStyle w:val="ConsPlusNormal"/>
        <w:ind w:firstLine="540"/>
        <w:jc w:val="both"/>
        <w:rPr>
          <w:rFonts w:ascii="Times New Roman" w:hAnsi="Times New Roman" w:cs="Times New Roman"/>
          <w:sz w:val="26"/>
          <w:szCs w:val="26"/>
        </w:rPr>
      </w:pPr>
      <w:r w:rsidRPr="00B35A91">
        <w:rPr>
          <w:rFonts w:ascii="Times New Roman" w:hAnsi="Times New Roman" w:cs="Times New Roman"/>
          <w:sz w:val="26"/>
          <w:szCs w:val="26"/>
        </w:rPr>
        <w:t>Реализация мероприятий Программы будет способствовать совершенствованию системы противодействия коррупции, повышению эффективности деятельности органов</w:t>
      </w:r>
      <w:r>
        <w:rPr>
          <w:rFonts w:ascii="Times New Roman" w:hAnsi="Times New Roman" w:cs="Times New Roman"/>
          <w:sz w:val="26"/>
          <w:szCs w:val="26"/>
        </w:rPr>
        <w:t xml:space="preserve"> местного самоуправления Надеждинского муниципального района</w:t>
      </w:r>
      <w:r w:rsidRPr="00B35A91">
        <w:rPr>
          <w:rFonts w:ascii="Times New Roman" w:hAnsi="Times New Roman" w:cs="Times New Roman"/>
          <w:sz w:val="26"/>
          <w:szCs w:val="26"/>
        </w:rPr>
        <w:t>.</w:t>
      </w:r>
    </w:p>
    <w:p w:rsidR="00627873" w:rsidRPr="00091A8F" w:rsidRDefault="00627873" w:rsidP="000C641D">
      <w:pPr>
        <w:autoSpaceDE w:val="0"/>
        <w:autoSpaceDN w:val="0"/>
        <w:adjustRightInd w:val="0"/>
        <w:ind w:firstLine="540"/>
        <w:jc w:val="both"/>
      </w:pPr>
      <w:r>
        <w:tab/>
      </w:r>
    </w:p>
    <w:p w:rsidR="00627873" w:rsidRPr="00091A8F" w:rsidRDefault="00627873" w:rsidP="00666A87">
      <w:pPr>
        <w:pStyle w:val="ConsPlusNonformat"/>
        <w:widowControl/>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2.</w:t>
      </w:r>
      <w:r w:rsidRPr="00091A8F">
        <w:rPr>
          <w:rFonts w:ascii="Times New Roman" w:hAnsi="Times New Roman" w:cs="Times New Roman"/>
          <w:b/>
          <w:sz w:val="26"/>
          <w:szCs w:val="26"/>
        </w:rPr>
        <w:tab/>
        <w:t>Цели и задачи Программы</w:t>
      </w:r>
    </w:p>
    <w:p w:rsidR="00627873" w:rsidRPr="00091A8F" w:rsidRDefault="00627873" w:rsidP="00BA4676">
      <w:pPr>
        <w:pStyle w:val="ConsPlusNonformat"/>
        <w:widowControl/>
        <w:rPr>
          <w:rFonts w:ascii="Times New Roman" w:hAnsi="Times New Roman" w:cs="Times New Roman"/>
          <w:sz w:val="26"/>
          <w:szCs w:val="26"/>
        </w:rPr>
      </w:pPr>
    </w:p>
    <w:p w:rsidR="00627873" w:rsidRPr="00A64F78" w:rsidRDefault="00627873" w:rsidP="000C641D">
      <w:pPr>
        <w:autoSpaceDE w:val="0"/>
        <w:autoSpaceDN w:val="0"/>
        <w:adjustRightInd w:val="0"/>
        <w:ind w:firstLine="708"/>
        <w:jc w:val="both"/>
        <w:rPr>
          <w:sz w:val="26"/>
          <w:szCs w:val="26"/>
        </w:rPr>
      </w:pPr>
      <w:r w:rsidRPr="00091A8F">
        <w:rPr>
          <w:sz w:val="26"/>
          <w:szCs w:val="26"/>
        </w:rPr>
        <w:t>2.1.</w:t>
      </w:r>
      <w:r w:rsidRPr="00091A8F">
        <w:rPr>
          <w:sz w:val="26"/>
          <w:szCs w:val="26"/>
        </w:rPr>
        <w:tab/>
        <w:t>Цел</w:t>
      </w:r>
      <w:r>
        <w:rPr>
          <w:sz w:val="26"/>
          <w:szCs w:val="26"/>
        </w:rPr>
        <w:t>ью</w:t>
      </w:r>
      <w:r w:rsidRPr="00091A8F">
        <w:rPr>
          <w:sz w:val="26"/>
          <w:szCs w:val="26"/>
        </w:rPr>
        <w:t xml:space="preserve"> Программы явля</w:t>
      </w:r>
      <w:r>
        <w:rPr>
          <w:sz w:val="26"/>
          <w:szCs w:val="26"/>
        </w:rPr>
        <w:t>е</w:t>
      </w:r>
      <w:r w:rsidRPr="00091A8F">
        <w:rPr>
          <w:sz w:val="26"/>
          <w:szCs w:val="26"/>
        </w:rPr>
        <w:t>тся</w:t>
      </w:r>
      <w:r w:rsidRPr="000C641D">
        <w:rPr>
          <w:sz w:val="26"/>
          <w:szCs w:val="26"/>
        </w:rPr>
        <w:t xml:space="preserve"> </w:t>
      </w:r>
      <w:r>
        <w:rPr>
          <w:sz w:val="26"/>
          <w:szCs w:val="26"/>
        </w:rPr>
        <w:t>о</w:t>
      </w:r>
      <w:r w:rsidRPr="00A64F78">
        <w:rPr>
          <w:sz w:val="26"/>
          <w:szCs w:val="26"/>
        </w:rPr>
        <w:t xml:space="preserve">беспечение защиты прав и законных интересов граждан, общества и государства от коррупции, снижение административных барьеров при предоставлении органами администрации </w:t>
      </w:r>
      <w:r>
        <w:rPr>
          <w:sz w:val="26"/>
          <w:szCs w:val="26"/>
        </w:rPr>
        <w:t xml:space="preserve">Надеждинского муниципального района </w:t>
      </w:r>
      <w:r w:rsidRPr="00A64F78">
        <w:rPr>
          <w:sz w:val="26"/>
          <w:szCs w:val="26"/>
        </w:rPr>
        <w:t xml:space="preserve">муниципальных услуг, устранение причин </w:t>
      </w:r>
      <w:r>
        <w:rPr>
          <w:sz w:val="26"/>
          <w:szCs w:val="26"/>
        </w:rPr>
        <w:br/>
      </w:r>
      <w:r w:rsidRPr="00A64F78">
        <w:rPr>
          <w:sz w:val="26"/>
          <w:szCs w:val="26"/>
        </w:rPr>
        <w:t>и условий, порождающих коррупцию</w:t>
      </w:r>
      <w:r>
        <w:rPr>
          <w:sz w:val="26"/>
          <w:szCs w:val="26"/>
        </w:rPr>
        <w:t xml:space="preserve"> в Надеждинском муниципальном районе.</w:t>
      </w:r>
    </w:p>
    <w:p w:rsidR="00627873" w:rsidRPr="00091A8F" w:rsidRDefault="00627873" w:rsidP="00666A87">
      <w:pPr>
        <w:pStyle w:val="ConsPlusNonformat"/>
        <w:widowControl/>
        <w:suppressAutoHyphens/>
        <w:ind w:firstLine="709"/>
        <w:jc w:val="both"/>
        <w:rPr>
          <w:rFonts w:ascii="Times New Roman" w:hAnsi="Times New Roman" w:cs="Times New Roman"/>
          <w:sz w:val="26"/>
          <w:szCs w:val="26"/>
        </w:rPr>
      </w:pPr>
      <w:r w:rsidRPr="00091A8F">
        <w:rPr>
          <w:rFonts w:ascii="Times New Roman" w:hAnsi="Times New Roman" w:cs="Times New Roman"/>
          <w:sz w:val="26"/>
          <w:szCs w:val="26"/>
        </w:rPr>
        <w:t>2.2.</w:t>
      </w:r>
      <w:r w:rsidRPr="00091A8F">
        <w:rPr>
          <w:rFonts w:ascii="Times New Roman" w:hAnsi="Times New Roman" w:cs="Times New Roman"/>
          <w:sz w:val="26"/>
          <w:szCs w:val="26"/>
        </w:rPr>
        <w:tab/>
        <w:t>Для достижения поставленных целей необходимо выполнить следующие задачи:</w:t>
      </w:r>
    </w:p>
    <w:p w:rsidR="00627873" w:rsidRPr="00D56A0D" w:rsidRDefault="00627873" w:rsidP="00F50B02">
      <w:pPr>
        <w:ind w:firstLine="708"/>
        <w:jc w:val="both"/>
        <w:rPr>
          <w:sz w:val="26"/>
          <w:szCs w:val="26"/>
        </w:rPr>
      </w:pPr>
      <w:r>
        <w:rPr>
          <w:sz w:val="26"/>
          <w:szCs w:val="26"/>
        </w:rPr>
        <w:t>2.2.</w:t>
      </w:r>
      <w:r w:rsidRPr="00D56A0D">
        <w:rPr>
          <w:sz w:val="26"/>
          <w:szCs w:val="26"/>
        </w:rPr>
        <w:t>1.</w:t>
      </w:r>
      <w:r>
        <w:rPr>
          <w:sz w:val="26"/>
          <w:szCs w:val="26"/>
        </w:rPr>
        <w:t> </w:t>
      </w:r>
      <w:r w:rsidRPr="00D56A0D">
        <w:rPr>
          <w:sz w:val="26"/>
          <w:szCs w:val="26"/>
        </w:rPr>
        <w:t>Со</w:t>
      </w:r>
      <w:r>
        <w:rPr>
          <w:sz w:val="26"/>
          <w:szCs w:val="26"/>
        </w:rPr>
        <w:t>вершенствование механизмов</w:t>
      </w:r>
      <w:r w:rsidRPr="00D56A0D">
        <w:rPr>
          <w:sz w:val="26"/>
          <w:szCs w:val="26"/>
        </w:rPr>
        <w:t xml:space="preserve"> противодействия коррупции </w:t>
      </w:r>
      <w:r>
        <w:rPr>
          <w:sz w:val="26"/>
          <w:szCs w:val="26"/>
        </w:rPr>
        <w:br/>
      </w:r>
      <w:r w:rsidRPr="00D56A0D">
        <w:rPr>
          <w:sz w:val="26"/>
          <w:szCs w:val="26"/>
        </w:rPr>
        <w:t xml:space="preserve">в </w:t>
      </w:r>
      <w:r>
        <w:rPr>
          <w:sz w:val="26"/>
          <w:szCs w:val="26"/>
        </w:rPr>
        <w:t xml:space="preserve">администрации </w:t>
      </w:r>
      <w:r w:rsidRPr="00D56A0D">
        <w:rPr>
          <w:sz w:val="26"/>
          <w:szCs w:val="26"/>
        </w:rPr>
        <w:t>Надеждинско</w:t>
      </w:r>
      <w:r>
        <w:rPr>
          <w:sz w:val="26"/>
          <w:szCs w:val="26"/>
        </w:rPr>
        <w:t>го</w:t>
      </w:r>
      <w:r w:rsidRPr="00D56A0D">
        <w:rPr>
          <w:sz w:val="26"/>
          <w:szCs w:val="26"/>
        </w:rPr>
        <w:t xml:space="preserve"> муниципально</w:t>
      </w:r>
      <w:r>
        <w:rPr>
          <w:sz w:val="26"/>
          <w:szCs w:val="26"/>
        </w:rPr>
        <w:t xml:space="preserve">го </w:t>
      </w:r>
      <w:r w:rsidRPr="00D56A0D">
        <w:rPr>
          <w:sz w:val="26"/>
          <w:szCs w:val="26"/>
        </w:rPr>
        <w:t>район</w:t>
      </w:r>
      <w:r>
        <w:rPr>
          <w:sz w:val="26"/>
          <w:szCs w:val="26"/>
        </w:rPr>
        <w:t>а</w:t>
      </w:r>
      <w:r w:rsidRPr="00D56A0D">
        <w:rPr>
          <w:sz w:val="26"/>
          <w:szCs w:val="26"/>
        </w:rPr>
        <w:t>.</w:t>
      </w:r>
    </w:p>
    <w:p w:rsidR="00627873" w:rsidRPr="00D56A0D" w:rsidRDefault="00627873" w:rsidP="000C641D">
      <w:pPr>
        <w:autoSpaceDE w:val="0"/>
        <w:autoSpaceDN w:val="0"/>
        <w:adjustRightInd w:val="0"/>
        <w:ind w:firstLine="708"/>
        <w:jc w:val="both"/>
        <w:rPr>
          <w:sz w:val="26"/>
          <w:szCs w:val="26"/>
        </w:rPr>
      </w:pPr>
      <w:r>
        <w:rPr>
          <w:sz w:val="26"/>
          <w:szCs w:val="26"/>
        </w:rPr>
        <w:t>2.2.</w:t>
      </w:r>
      <w:r w:rsidRPr="00D56A0D">
        <w:rPr>
          <w:sz w:val="26"/>
          <w:szCs w:val="26"/>
        </w:rPr>
        <w:t>2. Устранение причин, порождающих коррупцию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 xml:space="preserve">, и противодействие условиям, способствующим </w:t>
      </w:r>
      <w:r>
        <w:rPr>
          <w:sz w:val="26"/>
          <w:szCs w:val="26"/>
        </w:rPr>
        <w:br/>
      </w:r>
      <w:r w:rsidRPr="00D56A0D">
        <w:rPr>
          <w:sz w:val="26"/>
          <w:szCs w:val="26"/>
        </w:rPr>
        <w:t>ее появлению.</w:t>
      </w:r>
    </w:p>
    <w:p w:rsidR="00627873" w:rsidRPr="00D56A0D" w:rsidRDefault="00627873" w:rsidP="000C641D">
      <w:pPr>
        <w:autoSpaceDE w:val="0"/>
        <w:autoSpaceDN w:val="0"/>
        <w:adjustRightInd w:val="0"/>
        <w:ind w:firstLine="708"/>
        <w:jc w:val="both"/>
        <w:rPr>
          <w:sz w:val="26"/>
          <w:szCs w:val="26"/>
        </w:rPr>
      </w:pPr>
      <w:r>
        <w:rPr>
          <w:sz w:val="26"/>
          <w:szCs w:val="26"/>
        </w:rPr>
        <w:t>2.2.</w:t>
      </w:r>
      <w:r w:rsidRPr="00D56A0D">
        <w:rPr>
          <w:sz w:val="26"/>
          <w:szCs w:val="26"/>
        </w:rPr>
        <w:t>3.</w:t>
      </w:r>
      <w:r>
        <w:rPr>
          <w:sz w:val="26"/>
          <w:szCs w:val="26"/>
        </w:rPr>
        <w:t> </w:t>
      </w:r>
      <w:r w:rsidRPr="00D56A0D">
        <w:rPr>
          <w:sz w:val="26"/>
          <w:szCs w:val="26"/>
        </w:rPr>
        <w:t xml:space="preserve">Вовлечение всех институтов гражданского общества в реализацию </w:t>
      </w:r>
      <w:proofErr w:type="spellStart"/>
      <w:r w:rsidRPr="00D56A0D">
        <w:rPr>
          <w:sz w:val="26"/>
          <w:szCs w:val="26"/>
        </w:rPr>
        <w:t>антикоррупционной</w:t>
      </w:r>
      <w:proofErr w:type="spellEnd"/>
      <w:r w:rsidRPr="00D56A0D">
        <w:rPr>
          <w:sz w:val="26"/>
          <w:szCs w:val="26"/>
        </w:rPr>
        <w:t xml:space="preserve"> политики в </w:t>
      </w:r>
      <w:proofErr w:type="spellStart"/>
      <w:r w:rsidRPr="00D56A0D">
        <w:rPr>
          <w:sz w:val="26"/>
          <w:szCs w:val="26"/>
        </w:rPr>
        <w:t>Надеждинско</w:t>
      </w:r>
      <w:r>
        <w:rPr>
          <w:sz w:val="26"/>
          <w:szCs w:val="26"/>
        </w:rPr>
        <w:t>м</w:t>
      </w:r>
      <w:proofErr w:type="spellEnd"/>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D56A0D" w:rsidRDefault="00627873" w:rsidP="000C641D">
      <w:pPr>
        <w:autoSpaceDE w:val="0"/>
        <w:autoSpaceDN w:val="0"/>
        <w:adjustRightInd w:val="0"/>
        <w:ind w:firstLine="708"/>
        <w:jc w:val="both"/>
        <w:rPr>
          <w:sz w:val="26"/>
          <w:szCs w:val="26"/>
        </w:rPr>
      </w:pPr>
      <w:r>
        <w:rPr>
          <w:sz w:val="26"/>
          <w:szCs w:val="26"/>
        </w:rPr>
        <w:t>2.2.</w:t>
      </w:r>
      <w:r w:rsidRPr="00D56A0D">
        <w:rPr>
          <w:sz w:val="26"/>
          <w:szCs w:val="26"/>
        </w:rPr>
        <w:t>4.</w:t>
      </w:r>
      <w:r>
        <w:rPr>
          <w:sz w:val="26"/>
          <w:szCs w:val="26"/>
        </w:rPr>
        <w:t> </w:t>
      </w:r>
      <w:r w:rsidRPr="00D56A0D">
        <w:rPr>
          <w:sz w:val="26"/>
          <w:szCs w:val="26"/>
        </w:rPr>
        <w:t xml:space="preserve">Формирование </w:t>
      </w:r>
      <w:proofErr w:type="spellStart"/>
      <w:r w:rsidRPr="00D56A0D">
        <w:rPr>
          <w:sz w:val="26"/>
          <w:szCs w:val="26"/>
        </w:rPr>
        <w:t>антикоррупционного</w:t>
      </w:r>
      <w:proofErr w:type="spellEnd"/>
      <w:r w:rsidRPr="00D56A0D">
        <w:rPr>
          <w:sz w:val="26"/>
          <w:szCs w:val="26"/>
        </w:rPr>
        <w:t xml:space="preserve"> </w:t>
      </w:r>
      <w:r w:rsidRPr="000B7569">
        <w:rPr>
          <w:sz w:val="26"/>
          <w:szCs w:val="26"/>
        </w:rPr>
        <w:t>общественного</w:t>
      </w:r>
      <w:r w:rsidRPr="00D56A0D">
        <w:rPr>
          <w:sz w:val="26"/>
          <w:szCs w:val="26"/>
        </w:rPr>
        <w:t xml:space="preserve"> сознания, нетерпимости по отношению к коррупции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627873" w:rsidRPr="00091A8F" w:rsidRDefault="00627873" w:rsidP="008D7B84">
      <w:pPr>
        <w:rPr>
          <w:sz w:val="26"/>
          <w:szCs w:val="26"/>
        </w:rPr>
      </w:pPr>
    </w:p>
    <w:p w:rsidR="00627873" w:rsidRPr="00091A8F" w:rsidRDefault="00627873" w:rsidP="00666A87">
      <w:pPr>
        <w:tabs>
          <w:tab w:val="left" w:pos="1080"/>
        </w:tabs>
        <w:ind w:firstLine="720"/>
        <w:jc w:val="center"/>
        <w:rPr>
          <w:b/>
          <w:sz w:val="26"/>
          <w:szCs w:val="26"/>
        </w:rPr>
      </w:pPr>
      <w:r w:rsidRPr="00091A8F">
        <w:rPr>
          <w:b/>
          <w:sz w:val="26"/>
          <w:szCs w:val="26"/>
        </w:rPr>
        <w:t>Раздел 3.</w:t>
      </w:r>
      <w:r w:rsidRPr="00091A8F">
        <w:rPr>
          <w:b/>
          <w:sz w:val="26"/>
          <w:szCs w:val="26"/>
        </w:rPr>
        <w:tab/>
        <w:t>Ожидаемые результаты реализации Программы, показатели эффективности</w:t>
      </w:r>
    </w:p>
    <w:p w:rsidR="00627873" w:rsidRPr="00091A8F" w:rsidRDefault="00627873" w:rsidP="008D7B84">
      <w:pPr>
        <w:tabs>
          <w:tab w:val="left" w:pos="1080"/>
        </w:tabs>
        <w:rPr>
          <w:sz w:val="26"/>
          <w:szCs w:val="26"/>
        </w:rPr>
      </w:pPr>
    </w:p>
    <w:p w:rsidR="00C1331F" w:rsidRPr="00091A8F" w:rsidRDefault="00C1331F" w:rsidP="00C1331F">
      <w:pPr>
        <w:tabs>
          <w:tab w:val="left" w:pos="1080"/>
        </w:tabs>
        <w:ind w:firstLine="720"/>
        <w:jc w:val="both"/>
        <w:rPr>
          <w:sz w:val="26"/>
          <w:szCs w:val="26"/>
        </w:rPr>
      </w:pPr>
      <w:r w:rsidRPr="00091A8F">
        <w:rPr>
          <w:sz w:val="26"/>
          <w:szCs w:val="26"/>
        </w:rPr>
        <w:t>3.1.</w:t>
      </w:r>
      <w:r w:rsidRPr="00091A8F">
        <w:rPr>
          <w:sz w:val="26"/>
          <w:szCs w:val="26"/>
        </w:rPr>
        <w:tab/>
        <w:t>Целевыми индикаторами Программы являются:</w:t>
      </w:r>
    </w:p>
    <w:p w:rsidR="00C1331F" w:rsidRPr="004831F3" w:rsidRDefault="00C1331F" w:rsidP="00C1331F">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ab/>
        <w:t>3.1.1. Количество у</w:t>
      </w:r>
      <w:r w:rsidRPr="004831F3">
        <w:rPr>
          <w:rFonts w:ascii="Times New Roman" w:hAnsi="Times New Roman" w:cs="Times New Roman"/>
          <w:sz w:val="26"/>
          <w:szCs w:val="26"/>
        </w:rPr>
        <w:t>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w:t>
      </w:r>
    </w:p>
    <w:p w:rsidR="00C1331F" w:rsidRDefault="00C1331F" w:rsidP="00C1331F">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lastRenderedPageBreak/>
        <w:t>3.1. 2. Количество</w:t>
      </w:r>
      <w:r w:rsidRPr="004831F3">
        <w:rPr>
          <w:rFonts w:ascii="Times New Roman" w:hAnsi="Times New Roman" w:cs="Times New Roman"/>
          <w:sz w:val="26"/>
          <w:szCs w:val="26"/>
        </w:rPr>
        <w:t xml:space="preserve">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не представивших в установленный срок сведения </w:t>
      </w:r>
      <w:r>
        <w:rPr>
          <w:rFonts w:ascii="Times New Roman" w:hAnsi="Times New Roman" w:cs="Times New Roman"/>
          <w:sz w:val="26"/>
          <w:szCs w:val="26"/>
        </w:rPr>
        <w:br/>
      </w:r>
      <w:r w:rsidRPr="004831F3">
        <w:rPr>
          <w:rFonts w:ascii="Times New Roman" w:hAnsi="Times New Roman" w:cs="Times New Roman"/>
          <w:sz w:val="26"/>
          <w:szCs w:val="26"/>
        </w:rPr>
        <w:t>о доходах, об имуществе и обязательствах имущественного характера</w:t>
      </w:r>
      <w:r>
        <w:rPr>
          <w:rFonts w:ascii="Times New Roman" w:hAnsi="Times New Roman" w:cs="Times New Roman"/>
          <w:sz w:val="26"/>
          <w:szCs w:val="26"/>
        </w:rPr>
        <w:t xml:space="preserve">. </w:t>
      </w:r>
    </w:p>
    <w:p w:rsidR="00C1331F" w:rsidRDefault="00C1331F" w:rsidP="00C1331F">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3.1.3</w:t>
      </w:r>
      <w:r w:rsidRPr="004831F3">
        <w:rPr>
          <w:rFonts w:ascii="Times New Roman" w:hAnsi="Times New Roman" w:cs="Times New Roman"/>
          <w:sz w:val="26"/>
          <w:szCs w:val="26"/>
        </w:rPr>
        <w:t xml:space="preserve">. </w:t>
      </w:r>
      <w:r>
        <w:rPr>
          <w:rFonts w:ascii="Times New Roman" w:hAnsi="Times New Roman" w:cs="Times New Roman"/>
          <w:sz w:val="26"/>
          <w:szCs w:val="26"/>
        </w:rPr>
        <w:t xml:space="preserve">Количество </w:t>
      </w:r>
      <w:r w:rsidRPr="007F796F">
        <w:rPr>
          <w:rFonts w:ascii="Times New Roman" w:hAnsi="Times New Roman" w:cs="Times New Roman"/>
          <w:sz w:val="26"/>
          <w:szCs w:val="26"/>
        </w:rPr>
        <w:t xml:space="preserve">муниципальных служащих администрации Надеждинского муниципального района, представивших неполные (недостоверные) сведения о доходах </w:t>
      </w:r>
      <w:r>
        <w:rPr>
          <w:rFonts w:ascii="Times New Roman" w:hAnsi="Times New Roman" w:cs="Times New Roman"/>
          <w:sz w:val="26"/>
          <w:szCs w:val="26"/>
        </w:rPr>
        <w:t>по представлению прокуратуры.</w:t>
      </w:r>
    </w:p>
    <w:p w:rsidR="00C1331F" w:rsidRDefault="00C1331F" w:rsidP="00C1331F">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3.1.4</w:t>
      </w:r>
      <w:r w:rsidRPr="004831F3">
        <w:rPr>
          <w:rFonts w:ascii="Times New Roman" w:hAnsi="Times New Roman" w:cs="Times New Roman"/>
          <w:sz w:val="26"/>
          <w:szCs w:val="26"/>
        </w:rPr>
        <w:t>.</w:t>
      </w:r>
      <w:r>
        <w:rPr>
          <w:rFonts w:ascii="Times New Roman" w:hAnsi="Times New Roman" w:cs="Times New Roman"/>
          <w:sz w:val="26"/>
          <w:szCs w:val="26"/>
        </w:rPr>
        <w:t xml:space="preserve">  Количество </w:t>
      </w:r>
      <w:r w:rsidRPr="004831F3">
        <w:rPr>
          <w:rFonts w:ascii="Times New Roman" w:hAnsi="Times New Roman" w:cs="Times New Roman"/>
          <w:sz w:val="26"/>
          <w:szCs w:val="26"/>
        </w:rPr>
        <w:t>установленных фактов коррупции</w:t>
      </w:r>
      <w:r>
        <w:rPr>
          <w:rFonts w:ascii="Times New Roman" w:hAnsi="Times New Roman" w:cs="Times New Roman"/>
          <w:sz w:val="26"/>
          <w:szCs w:val="26"/>
        </w:rPr>
        <w:t xml:space="preserve"> по </w:t>
      </w:r>
      <w:r w:rsidRPr="004831F3">
        <w:rPr>
          <w:rFonts w:ascii="Times New Roman" w:hAnsi="Times New Roman" w:cs="Times New Roman"/>
          <w:sz w:val="26"/>
          <w:szCs w:val="26"/>
        </w:rPr>
        <w:t xml:space="preserve"> жалоб</w:t>
      </w:r>
      <w:r>
        <w:rPr>
          <w:rFonts w:ascii="Times New Roman" w:hAnsi="Times New Roman" w:cs="Times New Roman"/>
          <w:sz w:val="26"/>
          <w:szCs w:val="26"/>
        </w:rPr>
        <w:t>ам</w:t>
      </w:r>
      <w:r w:rsidRPr="004831F3">
        <w:rPr>
          <w:rFonts w:ascii="Times New Roman" w:hAnsi="Times New Roman" w:cs="Times New Roman"/>
          <w:sz w:val="26"/>
          <w:szCs w:val="26"/>
        </w:rPr>
        <w:t xml:space="preserve"> </w:t>
      </w:r>
      <w:r>
        <w:rPr>
          <w:rFonts w:ascii="Times New Roman" w:hAnsi="Times New Roman" w:cs="Times New Roman"/>
          <w:sz w:val="26"/>
          <w:szCs w:val="26"/>
        </w:rPr>
        <w:br/>
      </w:r>
      <w:r w:rsidRPr="004831F3">
        <w:rPr>
          <w:rFonts w:ascii="Times New Roman" w:hAnsi="Times New Roman" w:cs="Times New Roman"/>
          <w:sz w:val="26"/>
          <w:szCs w:val="26"/>
        </w:rPr>
        <w:t>и обращени</w:t>
      </w:r>
      <w:r>
        <w:rPr>
          <w:rFonts w:ascii="Times New Roman" w:hAnsi="Times New Roman" w:cs="Times New Roman"/>
          <w:sz w:val="26"/>
          <w:szCs w:val="26"/>
        </w:rPr>
        <w:t>ям</w:t>
      </w:r>
      <w:r w:rsidRPr="004831F3">
        <w:rPr>
          <w:rFonts w:ascii="Times New Roman" w:hAnsi="Times New Roman" w:cs="Times New Roman"/>
          <w:sz w:val="26"/>
          <w:szCs w:val="26"/>
        </w:rPr>
        <w:t xml:space="preserve"> граждан</w:t>
      </w:r>
      <w:r w:rsidRPr="00D779FD">
        <w:rPr>
          <w:rFonts w:ascii="Times New Roman" w:hAnsi="Times New Roman" w:cs="Times New Roman"/>
          <w:sz w:val="26"/>
          <w:szCs w:val="26"/>
        </w:rPr>
        <w:t xml:space="preserve"> Надеждинского муниципального района</w:t>
      </w:r>
      <w:r>
        <w:rPr>
          <w:rFonts w:ascii="Times New Roman" w:hAnsi="Times New Roman" w:cs="Times New Roman"/>
          <w:sz w:val="26"/>
          <w:szCs w:val="26"/>
        </w:rPr>
        <w:t>.</w:t>
      </w:r>
    </w:p>
    <w:p w:rsidR="00C1331F" w:rsidRPr="00091A8F" w:rsidRDefault="00C1331F" w:rsidP="00C1331F">
      <w:pPr>
        <w:ind w:firstLine="709"/>
        <w:jc w:val="both"/>
        <w:outlineLvl w:val="1"/>
        <w:rPr>
          <w:sz w:val="26"/>
          <w:szCs w:val="26"/>
        </w:rPr>
      </w:pPr>
      <w:r>
        <w:rPr>
          <w:sz w:val="26"/>
          <w:szCs w:val="26"/>
        </w:rPr>
        <w:t>3.2.   </w:t>
      </w:r>
      <w:r w:rsidRPr="00091A8F">
        <w:rPr>
          <w:sz w:val="26"/>
          <w:szCs w:val="26"/>
        </w:rPr>
        <w:t>Реализация мероприятий, предусмотренных Программой, позволит получить конечные результаты:</w:t>
      </w:r>
    </w:p>
    <w:p w:rsidR="00C1331F" w:rsidRPr="004831F3" w:rsidRDefault="00C1331F" w:rsidP="00C1331F">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ab/>
        <w:t>3.2.</w:t>
      </w:r>
      <w:r w:rsidRPr="004831F3">
        <w:rPr>
          <w:rFonts w:ascii="Times New Roman" w:hAnsi="Times New Roman" w:cs="Times New Roman"/>
          <w:sz w:val="26"/>
          <w:szCs w:val="26"/>
        </w:rPr>
        <w:t>1. Доля устраненных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 от общего числа выявленных коррупционных факторов</w:t>
      </w:r>
      <w:r>
        <w:rPr>
          <w:rFonts w:ascii="Times New Roman" w:hAnsi="Times New Roman" w:cs="Times New Roman"/>
          <w:sz w:val="26"/>
          <w:szCs w:val="26"/>
        </w:rPr>
        <w:t>, достигнет 100%.</w:t>
      </w:r>
    </w:p>
    <w:p w:rsidR="00C1331F" w:rsidRPr="004831F3" w:rsidRDefault="00C1331F" w:rsidP="00C1331F">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w:t>
      </w:r>
      <w:r w:rsidRPr="004831F3">
        <w:rPr>
          <w:rFonts w:ascii="Times New Roman" w:hAnsi="Times New Roman" w:cs="Times New Roman"/>
          <w:sz w:val="26"/>
          <w:szCs w:val="26"/>
        </w:rPr>
        <w:t>2.</w:t>
      </w:r>
      <w:r>
        <w:rPr>
          <w:rFonts w:ascii="Times New Roman" w:hAnsi="Times New Roman" w:cs="Times New Roman"/>
          <w:sz w:val="26"/>
          <w:szCs w:val="26"/>
        </w:rPr>
        <w:t> </w:t>
      </w:r>
      <w:r w:rsidRPr="007F796F">
        <w:rPr>
          <w:rFonts w:ascii="Times New Roman" w:hAnsi="Times New Roman" w:cs="Times New Roman"/>
          <w:sz w:val="26"/>
          <w:szCs w:val="26"/>
        </w:rPr>
        <w:t>Доля муниципальных</w:t>
      </w:r>
      <w:r w:rsidRPr="004831F3">
        <w:rPr>
          <w:rFonts w:ascii="Times New Roman" w:hAnsi="Times New Roman" w:cs="Times New Roman"/>
          <w:sz w:val="26"/>
          <w:szCs w:val="26"/>
        </w:rPr>
        <w:t xml:space="preserve">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не представивших в установленный срок сведения </w:t>
      </w:r>
      <w:r>
        <w:rPr>
          <w:rFonts w:ascii="Times New Roman" w:hAnsi="Times New Roman" w:cs="Times New Roman"/>
          <w:sz w:val="26"/>
          <w:szCs w:val="26"/>
        </w:rPr>
        <w:br/>
      </w:r>
      <w:r w:rsidRPr="004831F3">
        <w:rPr>
          <w:rFonts w:ascii="Times New Roman" w:hAnsi="Times New Roman" w:cs="Times New Roman"/>
          <w:sz w:val="26"/>
          <w:szCs w:val="26"/>
        </w:rPr>
        <w:t>о доходах, об имуществе и обязательствах имущественного характера, от общего числа муниципальных служащих, представляющих указанные сведения</w:t>
      </w:r>
      <w:r>
        <w:rPr>
          <w:rFonts w:ascii="Times New Roman" w:hAnsi="Times New Roman" w:cs="Times New Roman"/>
          <w:sz w:val="26"/>
          <w:szCs w:val="26"/>
        </w:rPr>
        <w:t>, составит 0%.</w:t>
      </w:r>
    </w:p>
    <w:p w:rsidR="00C1331F" w:rsidRDefault="00C1331F" w:rsidP="00C1331F">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3.2.3</w:t>
      </w:r>
      <w:r w:rsidRPr="004831F3">
        <w:rPr>
          <w:rFonts w:ascii="Times New Roman" w:hAnsi="Times New Roman" w:cs="Times New Roman"/>
          <w:sz w:val="26"/>
          <w:szCs w:val="26"/>
        </w:rPr>
        <w:t xml:space="preserve">. </w:t>
      </w:r>
      <w:r w:rsidRPr="007F796F">
        <w:rPr>
          <w:rFonts w:ascii="Times New Roman" w:hAnsi="Times New Roman" w:cs="Times New Roman"/>
          <w:sz w:val="26"/>
          <w:szCs w:val="26"/>
        </w:rPr>
        <w:t xml:space="preserve">Доля муниципальных служащих администрации Надеждинского муниципального района, представивших неполные (недостоверные) сведения о доходах </w:t>
      </w:r>
      <w:r>
        <w:rPr>
          <w:rFonts w:ascii="Times New Roman" w:hAnsi="Times New Roman" w:cs="Times New Roman"/>
          <w:sz w:val="26"/>
          <w:szCs w:val="26"/>
        </w:rPr>
        <w:t xml:space="preserve">по представлению прокуратуры, </w:t>
      </w:r>
      <w:r w:rsidRPr="007F796F">
        <w:rPr>
          <w:rFonts w:ascii="Times New Roman" w:hAnsi="Times New Roman" w:cs="Times New Roman"/>
          <w:sz w:val="26"/>
          <w:szCs w:val="26"/>
        </w:rPr>
        <w:t xml:space="preserve">от общего числа муниципальных служащих, представляющих указанные сведения, </w:t>
      </w:r>
      <w:r>
        <w:rPr>
          <w:rFonts w:ascii="Times New Roman" w:hAnsi="Times New Roman" w:cs="Times New Roman"/>
          <w:sz w:val="26"/>
          <w:szCs w:val="26"/>
        </w:rPr>
        <w:t>составит не более 10</w:t>
      </w:r>
      <w:r w:rsidRPr="00A53A33">
        <w:rPr>
          <w:rFonts w:ascii="Times New Roman" w:hAnsi="Times New Roman" w:cs="Times New Roman"/>
          <w:sz w:val="26"/>
          <w:szCs w:val="26"/>
        </w:rPr>
        <w:t>%.</w:t>
      </w:r>
    </w:p>
    <w:p w:rsidR="00627873" w:rsidRDefault="00C1331F" w:rsidP="00C1331F">
      <w:pPr>
        <w:tabs>
          <w:tab w:val="left" w:pos="1080"/>
        </w:tabs>
        <w:jc w:val="both"/>
        <w:rPr>
          <w:sz w:val="26"/>
          <w:szCs w:val="26"/>
        </w:rPr>
      </w:pPr>
      <w:r>
        <w:rPr>
          <w:sz w:val="26"/>
          <w:szCs w:val="26"/>
        </w:rPr>
        <w:tab/>
        <w:t>3.2.4</w:t>
      </w:r>
      <w:r w:rsidRPr="004831F3">
        <w:rPr>
          <w:sz w:val="26"/>
          <w:szCs w:val="26"/>
        </w:rPr>
        <w:t>.</w:t>
      </w:r>
      <w:r>
        <w:rPr>
          <w:sz w:val="26"/>
          <w:szCs w:val="26"/>
        </w:rPr>
        <w:t> </w:t>
      </w:r>
      <w:r w:rsidRPr="004831F3">
        <w:rPr>
          <w:sz w:val="26"/>
          <w:szCs w:val="26"/>
        </w:rPr>
        <w:t xml:space="preserve">Доля установленных фактов коррупции, от общего количества жалоб </w:t>
      </w:r>
      <w:r>
        <w:rPr>
          <w:sz w:val="26"/>
          <w:szCs w:val="26"/>
        </w:rPr>
        <w:br/>
      </w:r>
      <w:r w:rsidRPr="004831F3">
        <w:rPr>
          <w:sz w:val="26"/>
          <w:szCs w:val="26"/>
        </w:rPr>
        <w:t>и обращений граждан</w:t>
      </w:r>
      <w:r>
        <w:rPr>
          <w:sz w:val="26"/>
          <w:szCs w:val="26"/>
        </w:rPr>
        <w:t xml:space="preserve"> Надеждинского муниципального района</w:t>
      </w:r>
      <w:r w:rsidRPr="004831F3">
        <w:rPr>
          <w:sz w:val="26"/>
          <w:szCs w:val="26"/>
        </w:rPr>
        <w:t xml:space="preserve">, поступивших </w:t>
      </w:r>
      <w:r>
        <w:rPr>
          <w:sz w:val="26"/>
          <w:szCs w:val="26"/>
        </w:rPr>
        <w:br/>
      </w:r>
      <w:r w:rsidRPr="004831F3">
        <w:rPr>
          <w:sz w:val="26"/>
          <w:szCs w:val="26"/>
        </w:rPr>
        <w:t>за отчетный период</w:t>
      </w:r>
      <w:r>
        <w:rPr>
          <w:sz w:val="26"/>
          <w:szCs w:val="26"/>
        </w:rPr>
        <w:t>, составит 0%.</w:t>
      </w:r>
    </w:p>
    <w:p w:rsidR="00C1331F" w:rsidRPr="00091A8F" w:rsidRDefault="00C1331F" w:rsidP="00C1331F">
      <w:pPr>
        <w:tabs>
          <w:tab w:val="left" w:pos="1080"/>
        </w:tabs>
        <w:rPr>
          <w:sz w:val="26"/>
          <w:szCs w:val="26"/>
        </w:rPr>
      </w:pPr>
    </w:p>
    <w:p w:rsidR="00627873" w:rsidRPr="00091A8F" w:rsidRDefault="00627873" w:rsidP="00666A87">
      <w:pPr>
        <w:tabs>
          <w:tab w:val="left" w:pos="1080"/>
        </w:tabs>
        <w:ind w:firstLine="720"/>
        <w:jc w:val="center"/>
        <w:rPr>
          <w:b/>
          <w:sz w:val="26"/>
          <w:szCs w:val="26"/>
        </w:rPr>
      </w:pPr>
      <w:r w:rsidRPr="00091A8F">
        <w:rPr>
          <w:b/>
          <w:sz w:val="26"/>
          <w:szCs w:val="26"/>
        </w:rPr>
        <w:t>Раздел 4.</w:t>
      </w:r>
      <w:r w:rsidRPr="00091A8F">
        <w:rPr>
          <w:b/>
          <w:sz w:val="26"/>
          <w:szCs w:val="26"/>
        </w:rPr>
        <w:tab/>
        <w:t>Сроки  и этапы реализации Программы</w:t>
      </w:r>
    </w:p>
    <w:p w:rsidR="00627873" w:rsidRPr="00091A8F" w:rsidRDefault="00627873" w:rsidP="00656816">
      <w:pPr>
        <w:tabs>
          <w:tab w:val="left" w:pos="1080"/>
        </w:tabs>
        <w:rPr>
          <w:sz w:val="26"/>
          <w:szCs w:val="26"/>
        </w:rPr>
      </w:pPr>
    </w:p>
    <w:p w:rsidR="00627873" w:rsidRPr="00091A8F" w:rsidRDefault="00627873" w:rsidP="00E0526E">
      <w:pPr>
        <w:tabs>
          <w:tab w:val="left" w:pos="1080"/>
        </w:tabs>
        <w:ind w:firstLine="720"/>
        <w:jc w:val="center"/>
        <w:rPr>
          <w:sz w:val="26"/>
          <w:szCs w:val="26"/>
        </w:rPr>
      </w:pPr>
      <w:r w:rsidRPr="00091A8F">
        <w:rPr>
          <w:sz w:val="26"/>
          <w:szCs w:val="26"/>
        </w:rPr>
        <w:t xml:space="preserve">Реализация </w:t>
      </w:r>
      <w:r>
        <w:rPr>
          <w:sz w:val="26"/>
          <w:szCs w:val="26"/>
        </w:rPr>
        <w:t xml:space="preserve">мероприятий </w:t>
      </w:r>
      <w:r w:rsidRPr="00091A8F">
        <w:rPr>
          <w:sz w:val="26"/>
          <w:szCs w:val="26"/>
        </w:rPr>
        <w:t xml:space="preserve">Программы </w:t>
      </w:r>
      <w:r>
        <w:rPr>
          <w:sz w:val="26"/>
          <w:szCs w:val="26"/>
        </w:rPr>
        <w:t xml:space="preserve"> предусмотрена на 2016 - </w:t>
      </w:r>
      <w:r w:rsidRPr="00091A8F">
        <w:rPr>
          <w:sz w:val="26"/>
          <w:szCs w:val="26"/>
        </w:rPr>
        <w:t xml:space="preserve"> 20</w:t>
      </w:r>
      <w:r>
        <w:rPr>
          <w:sz w:val="26"/>
          <w:szCs w:val="26"/>
        </w:rPr>
        <w:t>20</w:t>
      </w:r>
      <w:r w:rsidRPr="00091A8F">
        <w:rPr>
          <w:sz w:val="26"/>
          <w:szCs w:val="26"/>
        </w:rPr>
        <w:t xml:space="preserve"> годы.</w:t>
      </w:r>
    </w:p>
    <w:p w:rsidR="00627873" w:rsidRPr="00091A8F" w:rsidRDefault="00627873" w:rsidP="00656816">
      <w:pPr>
        <w:pStyle w:val="ConsPlusNonformat"/>
        <w:widowControl/>
        <w:rPr>
          <w:rFonts w:ascii="Times New Roman" w:hAnsi="Times New Roman" w:cs="Times New Roman"/>
          <w:sz w:val="26"/>
          <w:szCs w:val="26"/>
        </w:rPr>
      </w:pPr>
    </w:p>
    <w:p w:rsidR="00627873" w:rsidRPr="00091A8F" w:rsidRDefault="00627873" w:rsidP="00666A87">
      <w:pPr>
        <w:pStyle w:val="ConsPlusNonformat"/>
        <w:widowControl/>
        <w:ind w:firstLine="708"/>
        <w:jc w:val="center"/>
        <w:rPr>
          <w:rFonts w:ascii="Times New Roman" w:hAnsi="Times New Roman" w:cs="Times New Roman"/>
          <w:b/>
          <w:bCs/>
          <w:sz w:val="26"/>
          <w:szCs w:val="26"/>
        </w:rPr>
      </w:pPr>
      <w:r w:rsidRPr="00153F4E">
        <w:rPr>
          <w:rFonts w:ascii="Times New Roman" w:hAnsi="Times New Roman" w:cs="Times New Roman"/>
          <w:b/>
          <w:sz w:val="26"/>
          <w:szCs w:val="26"/>
        </w:rPr>
        <w:t xml:space="preserve">Раздел </w:t>
      </w:r>
      <w:r w:rsidRPr="00153F4E">
        <w:rPr>
          <w:rFonts w:ascii="Times New Roman" w:hAnsi="Times New Roman" w:cs="Times New Roman"/>
          <w:b/>
          <w:bCs/>
          <w:sz w:val="26"/>
          <w:szCs w:val="26"/>
        </w:rPr>
        <w:t>5.</w:t>
      </w:r>
      <w:r w:rsidRPr="00153F4E">
        <w:rPr>
          <w:rFonts w:ascii="Times New Roman" w:hAnsi="Times New Roman" w:cs="Times New Roman"/>
          <w:b/>
          <w:bCs/>
          <w:sz w:val="26"/>
          <w:szCs w:val="26"/>
        </w:rPr>
        <w:tab/>
        <w:t>Перечень основных мероприятий Программы</w:t>
      </w:r>
    </w:p>
    <w:p w:rsidR="00627873" w:rsidRDefault="00627873" w:rsidP="00656816">
      <w:pPr>
        <w:pStyle w:val="ConsPlusNonformat"/>
        <w:widowControl/>
        <w:rPr>
          <w:rFonts w:ascii="Times New Roman" w:hAnsi="Times New Roman" w:cs="Times New Roman"/>
          <w:bCs/>
          <w:sz w:val="26"/>
          <w:szCs w:val="26"/>
        </w:rPr>
      </w:pPr>
    </w:p>
    <w:p w:rsidR="00627873" w:rsidRPr="00091A8F" w:rsidRDefault="00627873" w:rsidP="00153F4E">
      <w:pPr>
        <w:pStyle w:val="ConsPlusNonformat"/>
        <w:widowControl/>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В целях комплексного выполнения системы мер, направленных  </w:t>
      </w:r>
      <w:r>
        <w:rPr>
          <w:rFonts w:ascii="Times New Roman" w:hAnsi="Times New Roman" w:cs="Times New Roman"/>
          <w:bCs/>
          <w:sz w:val="26"/>
          <w:szCs w:val="26"/>
        </w:rPr>
        <w:br/>
        <w:t xml:space="preserve">на противодействие коррупции на территории Надеждинского муниципального района на 2016-2020 годы разработан перечень мероприятий Программы. Перечень </w:t>
      </w:r>
      <w:r>
        <w:rPr>
          <w:rFonts w:ascii="Times New Roman" w:hAnsi="Times New Roman" w:cs="Times New Roman"/>
          <w:bCs/>
          <w:sz w:val="26"/>
          <w:szCs w:val="26"/>
        </w:rPr>
        <w:br/>
        <w:t xml:space="preserve">и краткое описание реализуемых в составе Программы мероприятий указан </w:t>
      </w:r>
      <w:r>
        <w:rPr>
          <w:rFonts w:ascii="Times New Roman" w:hAnsi="Times New Roman" w:cs="Times New Roman"/>
          <w:bCs/>
          <w:sz w:val="26"/>
          <w:szCs w:val="26"/>
        </w:rPr>
        <w:br/>
        <w:t xml:space="preserve">в Приложении № 1 к настоящей Программе. </w:t>
      </w:r>
    </w:p>
    <w:p w:rsidR="00627873" w:rsidRPr="00091A8F" w:rsidRDefault="00627873" w:rsidP="004142CE">
      <w:pPr>
        <w:pStyle w:val="ConsPlusNonformat"/>
        <w:widowControl/>
        <w:rPr>
          <w:rFonts w:ascii="Times New Roman" w:hAnsi="Times New Roman" w:cs="Times New Roman"/>
          <w:sz w:val="26"/>
          <w:szCs w:val="26"/>
        </w:rPr>
      </w:pPr>
    </w:p>
    <w:p w:rsidR="00627873" w:rsidRPr="00091A8F" w:rsidRDefault="00627873" w:rsidP="00F55135">
      <w:pPr>
        <w:pStyle w:val="ConsPlusNonformat"/>
        <w:widowControl/>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6. Механизм реализации Программы</w:t>
      </w:r>
    </w:p>
    <w:p w:rsidR="00627873" w:rsidRPr="00091A8F" w:rsidRDefault="00627873" w:rsidP="004142CE">
      <w:pPr>
        <w:pStyle w:val="ConsPlusNonformat"/>
        <w:widowControl/>
        <w:rPr>
          <w:rFonts w:ascii="Times New Roman" w:hAnsi="Times New Roman" w:cs="Times New Roman"/>
          <w:bCs/>
          <w:sz w:val="26"/>
          <w:szCs w:val="26"/>
        </w:rPr>
      </w:pPr>
    </w:p>
    <w:p w:rsidR="00627873" w:rsidRDefault="00627873" w:rsidP="00C720C4">
      <w:pPr>
        <w:pStyle w:val="ConsPlusNonformat"/>
        <w:widowControl/>
        <w:ind w:firstLine="708"/>
        <w:jc w:val="both"/>
        <w:rPr>
          <w:rFonts w:ascii="Times New Roman" w:hAnsi="Times New Roman" w:cs="Times New Roman"/>
          <w:bCs/>
          <w:sz w:val="26"/>
          <w:szCs w:val="26"/>
        </w:rPr>
      </w:pPr>
      <w:r w:rsidRPr="00091A8F">
        <w:rPr>
          <w:rFonts w:ascii="Times New Roman" w:hAnsi="Times New Roman" w:cs="Times New Roman"/>
          <w:bCs/>
          <w:sz w:val="26"/>
          <w:szCs w:val="26"/>
        </w:rPr>
        <w:t xml:space="preserve">Механизм реализации Программы </w:t>
      </w:r>
      <w:r>
        <w:rPr>
          <w:rFonts w:ascii="Times New Roman" w:hAnsi="Times New Roman" w:cs="Times New Roman"/>
          <w:bCs/>
          <w:sz w:val="26"/>
          <w:szCs w:val="26"/>
        </w:rPr>
        <w:t>заключается в выполнении запланированных мероприятий.</w:t>
      </w:r>
    </w:p>
    <w:p w:rsidR="00627873" w:rsidRPr="00091A8F" w:rsidRDefault="00627873" w:rsidP="00C720C4">
      <w:pPr>
        <w:pStyle w:val="ConsPlusNonformat"/>
        <w:widowControl/>
        <w:ind w:firstLine="708"/>
        <w:jc w:val="both"/>
        <w:rPr>
          <w:rFonts w:ascii="Times New Roman" w:hAnsi="Times New Roman" w:cs="Times New Roman"/>
          <w:bCs/>
          <w:sz w:val="26"/>
          <w:szCs w:val="26"/>
        </w:rPr>
      </w:pPr>
      <w:r w:rsidRPr="00091A8F">
        <w:rPr>
          <w:rFonts w:ascii="Times New Roman" w:hAnsi="Times New Roman" w:cs="Times New Roman"/>
          <w:bCs/>
          <w:sz w:val="26"/>
          <w:szCs w:val="26"/>
        </w:rPr>
        <w:t>Механизм реализации Программы основывается на четком разграничении пол</w:t>
      </w:r>
      <w:r>
        <w:rPr>
          <w:rFonts w:ascii="Times New Roman" w:hAnsi="Times New Roman" w:cs="Times New Roman"/>
          <w:bCs/>
          <w:sz w:val="26"/>
          <w:szCs w:val="26"/>
        </w:rPr>
        <w:t>номочий и ответственности и</w:t>
      </w:r>
      <w:r w:rsidRPr="00091A8F">
        <w:rPr>
          <w:rFonts w:ascii="Times New Roman" w:hAnsi="Times New Roman" w:cs="Times New Roman"/>
          <w:bCs/>
          <w:sz w:val="26"/>
          <w:szCs w:val="26"/>
        </w:rPr>
        <w:t>сполнител</w:t>
      </w:r>
      <w:r>
        <w:rPr>
          <w:rFonts w:ascii="Times New Roman" w:hAnsi="Times New Roman" w:cs="Times New Roman"/>
          <w:bCs/>
          <w:sz w:val="26"/>
          <w:szCs w:val="26"/>
        </w:rPr>
        <w:t>ей</w:t>
      </w:r>
      <w:r w:rsidRPr="00091A8F">
        <w:rPr>
          <w:rFonts w:ascii="Times New Roman" w:hAnsi="Times New Roman" w:cs="Times New Roman"/>
          <w:bCs/>
          <w:sz w:val="26"/>
          <w:szCs w:val="26"/>
        </w:rPr>
        <w:t xml:space="preserve"> мероприятий </w:t>
      </w:r>
      <w:r>
        <w:rPr>
          <w:rFonts w:ascii="Times New Roman" w:hAnsi="Times New Roman" w:cs="Times New Roman"/>
          <w:bCs/>
          <w:sz w:val="26"/>
          <w:szCs w:val="26"/>
        </w:rPr>
        <w:t>П</w:t>
      </w:r>
      <w:r w:rsidRPr="00091A8F">
        <w:rPr>
          <w:rFonts w:ascii="Times New Roman" w:hAnsi="Times New Roman" w:cs="Times New Roman"/>
          <w:bCs/>
          <w:sz w:val="26"/>
          <w:szCs w:val="26"/>
        </w:rPr>
        <w:t xml:space="preserve">рограммы, указанных </w:t>
      </w:r>
      <w:r>
        <w:rPr>
          <w:rFonts w:ascii="Times New Roman" w:hAnsi="Times New Roman" w:cs="Times New Roman"/>
          <w:bCs/>
          <w:sz w:val="26"/>
          <w:szCs w:val="26"/>
        </w:rPr>
        <w:br/>
      </w:r>
      <w:r w:rsidRPr="00091A8F">
        <w:rPr>
          <w:rFonts w:ascii="Times New Roman" w:hAnsi="Times New Roman" w:cs="Times New Roman"/>
          <w:bCs/>
          <w:sz w:val="26"/>
          <w:szCs w:val="26"/>
        </w:rPr>
        <w:t xml:space="preserve">в </w:t>
      </w:r>
      <w:r>
        <w:rPr>
          <w:rFonts w:ascii="Times New Roman" w:hAnsi="Times New Roman" w:cs="Times New Roman"/>
          <w:bCs/>
          <w:sz w:val="26"/>
          <w:szCs w:val="26"/>
        </w:rPr>
        <w:t xml:space="preserve">Приложении № 1 </w:t>
      </w:r>
      <w:r w:rsidRPr="00091A8F">
        <w:rPr>
          <w:rFonts w:ascii="Times New Roman" w:hAnsi="Times New Roman" w:cs="Times New Roman"/>
          <w:bCs/>
          <w:sz w:val="26"/>
          <w:szCs w:val="26"/>
        </w:rPr>
        <w:t>к настоящей Программе.</w:t>
      </w:r>
    </w:p>
    <w:p w:rsidR="00627873" w:rsidRPr="00091A8F" w:rsidRDefault="00627873" w:rsidP="0093517E">
      <w:pPr>
        <w:pStyle w:val="ConsPlusNonformat"/>
        <w:widowControl/>
        <w:suppressAutoHyphens/>
        <w:rPr>
          <w:rFonts w:ascii="Times New Roman" w:hAnsi="Times New Roman" w:cs="Times New Roman"/>
          <w:sz w:val="26"/>
          <w:szCs w:val="26"/>
        </w:rPr>
      </w:pPr>
    </w:p>
    <w:p w:rsidR="00627873" w:rsidRDefault="00627873" w:rsidP="00312DC5">
      <w:pPr>
        <w:pStyle w:val="ConsPlusNonformat"/>
        <w:widowControl/>
        <w:suppressAutoHyphens/>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7.</w:t>
      </w:r>
      <w:r w:rsidRPr="00091A8F">
        <w:rPr>
          <w:rFonts w:ascii="Times New Roman" w:hAnsi="Times New Roman" w:cs="Times New Roman"/>
          <w:b/>
          <w:sz w:val="26"/>
          <w:szCs w:val="26"/>
        </w:rPr>
        <w:tab/>
      </w:r>
      <w:r>
        <w:rPr>
          <w:rFonts w:ascii="Times New Roman" w:hAnsi="Times New Roman" w:cs="Times New Roman"/>
          <w:b/>
          <w:sz w:val="26"/>
          <w:szCs w:val="26"/>
        </w:rPr>
        <w:t>Ресурсное обеспечение Программы</w:t>
      </w:r>
    </w:p>
    <w:p w:rsidR="00627873" w:rsidRPr="00C32E98" w:rsidRDefault="00627873" w:rsidP="00312DC5">
      <w:pPr>
        <w:pStyle w:val="ConsPlusNonformat"/>
        <w:widowControl/>
        <w:suppressAutoHyphens/>
        <w:ind w:firstLine="708"/>
        <w:jc w:val="center"/>
        <w:rPr>
          <w:rFonts w:ascii="Times New Roman" w:hAnsi="Times New Roman" w:cs="Times New Roman"/>
          <w:b/>
          <w:sz w:val="26"/>
          <w:szCs w:val="26"/>
        </w:rPr>
      </w:pPr>
    </w:p>
    <w:p w:rsidR="00C1331F" w:rsidRDefault="00C1331F" w:rsidP="00C1331F">
      <w:pPr>
        <w:ind w:firstLine="708"/>
        <w:jc w:val="both"/>
        <w:rPr>
          <w:sz w:val="26"/>
          <w:szCs w:val="26"/>
        </w:rPr>
      </w:pPr>
      <w:r w:rsidRPr="00BA7E01">
        <w:rPr>
          <w:sz w:val="26"/>
          <w:szCs w:val="26"/>
        </w:rPr>
        <w:lastRenderedPageBreak/>
        <w:t xml:space="preserve">7.1. Мероприятия Программы реализуются за счет средств бюджета Надеждинского муниципального района. Объем финансирования Программы составляет </w:t>
      </w:r>
      <w:r w:rsidR="0038633C">
        <w:rPr>
          <w:sz w:val="26"/>
          <w:szCs w:val="26"/>
        </w:rPr>
        <w:t>32,12</w:t>
      </w:r>
      <w:r w:rsidRPr="005D7983">
        <w:rPr>
          <w:sz w:val="26"/>
          <w:szCs w:val="26"/>
        </w:rPr>
        <w:t xml:space="preserve"> тыс. руб.</w:t>
      </w:r>
      <w:r w:rsidRPr="00BA7E01">
        <w:rPr>
          <w:sz w:val="26"/>
          <w:szCs w:val="26"/>
        </w:rPr>
        <w:t xml:space="preserve"> в том числе:</w:t>
      </w:r>
    </w:p>
    <w:p w:rsidR="004568E4" w:rsidRPr="00BA7E01" w:rsidRDefault="004568E4" w:rsidP="004568E4">
      <w:pPr>
        <w:tabs>
          <w:tab w:val="left" w:pos="720"/>
        </w:tabs>
        <w:spacing w:line="360" w:lineRule="auto"/>
        <w:rPr>
          <w:sz w:val="26"/>
          <w:szCs w:val="26"/>
        </w:rPr>
      </w:pPr>
      <w:r>
        <w:rPr>
          <w:sz w:val="26"/>
          <w:szCs w:val="26"/>
        </w:rPr>
        <w:t xml:space="preserve">            </w:t>
      </w:r>
      <w:r w:rsidRPr="00BA7E01">
        <w:rPr>
          <w:sz w:val="26"/>
          <w:szCs w:val="26"/>
        </w:rPr>
        <w:t>201</w:t>
      </w:r>
      <w:r>
        <w:rPr>
          <w:sz w:val="26"/>
          <w:szCs w:val="26"/>
        </w:rPr>
        <w:t xml:space="preserve">6 </w:t>
      </w:r>
      <w:r w:rsidRPr="00BA7E01">
        <w:rPr>
          <w:sz w:val="26"/>
          <w:szCs w:val="26"/>
        </w:rPr>
        <w:t>год –  0 тыс. руб.;</w:t>
      </w:r>
    </w:p>
    <w:p w:rsidR="004568E4" w:rsidRPr="00BA7E01" w:rsidRDefault="004568E4" w:rsidP="004568E4">
      <w:pPr>
        <w:tabs>
          <w:tab w:val="left" w:pos="720"/>
        </w:tabs>
        <w:spacing w:line="360" w:lineRule="auto"/>
        <w:rPr>
          <w:sz w:val="26"/>
          <w:szCs w:val="26"/>
        </w:rPr>
      </w:pPr>
      <w:r>
        <w:rPr>
          <w:sz w:val="26"/>
          <w:szCs w:val="26"/>
        </w:rPr>
        <w:t xml:space="preserve">            </w:t>
      </w:r>
      <w:r w:rsidRPr="00BA7E01">
        <w:rPr>
          <w:sz w:val="26"/>
          <w:szCs w:val="26"/>
        </w:rPr>
        <w:t>201</w:t>
      </w:r>
      <w:r>
        <w:rPr>
          <w:sz w:val="26"/>
          <w:szCs w:val="26"/>
        </w:rPr>
        <w:t xml:space="preserve">7 </w:t>
      </w:r>
      <w:r w:rsidRPr="00BA7E01">
        <w:rPr>
          <w:sz w:val="26"/>
          <w:szCs w:val="26"/>
        </w:rPr>
        <w:t>год –  8,</w:t>
      </w:r>
      <w:r>
        <w:rPr>
          <w:sz w:val="26"/>
          <w:szCs w:val="26"/>
        </w:rPr>
        <w:t>12</w:t>
      </w:r>
      <w:r w:rsidRPr="00BA7E01">
        <w:rPr>
          <w:sz w:val="26"/>
          <w:szCs w:val="26"/>
        </w:rPr>
        <w:t xml:space="preserve"> тыс. руб.;</w:t>
      </w:r>
    </w:p>
    <w:p w:rsidR="00C1331F" w:rsidRPr="00BA7E01" w:rsidRDefault="00C1331F" w:rsidP="00C1331F">
      <w:pPr>
        <w:tabs>
          <w:tab w:val="left" w:pos="720"/>
        </w:tabs>
        <w:spacing w:line="360" w:lineRule="auto"/>
        <w:rPr>
          <w:sz w:val="26"/>
          <w:szCs w:val="26"/>
        </w:rPr>
      </w:pPr>
      <w:r>
        <w:rPr>
          <w:sz w:val="26"/>
          <w:szCs w:val="26"/>
        </w:rPr>
        <w:t xml:space="preserve">            </w:t>
      </w:r>
      <w:r w:rsidRPr="00BA7E01">
        <w:rPr>
          <w:sz w:val="26"/>
          <w:szCs w:val="26"/>
        </w:rPr>
        <w:t>2018 год –  8,0 тыс. руб.;</w:t>
      </w:r>
    </w:p>
    <w:p w:rsidR="00C1331F" w:rsidRPr="00BA7E01" w:rsidRDefault="00C1331F" w:rsidP="00C1331F">
      <w:pPr>
        <w:tabs>
          <w:tab w:val="left" w:pos="720"/>
        </w:tabs>
        <w:spacing w:line="360" w:lineRule="auto"/>
        <w:rPr>
          <w:sz w:val="26"/>
          <w:szCs w:val="26"/>
        </w:rPr>
      </w:pPr>
      <w:r>
        <w:rPr>
          <w:sz w:val="26"/>
          <w:szCs w:val="26"/>
        </w:rPr>
        <w:t xml:space="preserve">            </w:t>
      </w:r>
      <w:r w:rsidRPr="00BA7E01">
        <w:rPr>
          <w:sz w:val="26"/>
          <w:szCs w:val="26"/>
        </w:rPr>
        <w:t>2019 год –  8,0 тыс. руб.;</w:t>
      </w:r>
    </w:p>
    <w:p w:rsidR="00C1331F" w:rsidRPr="00C1331F" w:rsidRDefault="00C1331F" w:rsidP="00C1331F">
      <w:pPr>
        <w:pStyle w:val="ConsPlusNonformat"/>
        <w:widowControl/>
        <w:suppressAutoHyphens/>
        <w:jc w:val="both"/>
        <w:rPr>
          <w:rFonts w:ascii="Times New Roman" w:hAnsi="Times New Roman" w:cs="Times New Roman"/>
          <w:sz w:val="26"/>
          <w:szCs w:val="26"/>
        </w:rPr>
      </w:pPr>
      <w:r w:rsidRPr="00C1331F">
        <w:rPr>
          <w:rFonts w:ascii="Times New Roman" w:hAnsi="Times New Roman" w:cs="Times New Roman"/>
          <w:sz w:val="26"/>
          <w:szCs w:val="26"/>
        </w:rPr>
        <w:t xml:space="preserve">            2020 год –  8,0 тыс. руб.</w:t>
      </w:r>
    </w:p>
    <w:p w:rsidR="00627873" w:rsidRPr="0076017A" w:rsidRDefault="00627873" w:rsidP="00C1331F">
      <w:pPr>
        <w:pStyle w:val="ConsPlusNonformat"/>
        <w:widowControl/>
        <w:suppressAutoHyphens/>
        <w:ind w:firstLine="708"/>
        <w:jc w:val="both"/>
        <w:rPr>
          <w:rFonts w:ascii="Times New Roman" w:hAnsi="Times New Roman" w:cs="Times New Roman"/>
          <w:sz w:val="26"/>
          <w:szCs w:val="26"/>
        </w:rPr>
      </w:pPr>
      <w:r w:rsidRPr="00C32E98">
        <w:rPr>
          <w:rFonts w:ascii="Times New Roman" w:hAnsi="Times New Roman" w:cs="Times New Roman"/>
          <w:sz w:val="26"/>
          <w:szCs w:val="26"/>
        </w:rPr>
        <w:t>7.2.   Информация</w:t>
      </w:r>
      <w:r>
        <w:rPr>
          <w:rFonts w:ascii="Times New Roman" w:hAnsi="Times New Roman" w:cs="Times New Roman"/>
          <w:sz w:val="26"/>
          <w:szCs w:val="26"/>
        </w:rPr>
        <w:t xml:space="preserve"> о ресурсном обеспечении мероприятий Программы за счет средств бюджета Надеждинского муниципального района приведена в Приложении № 1 к  Программе. </w:t>
      </w:r>
    </w:p>
    <w:p w:rsidR="00627873" w:rsidRDefault="00627873" w:rsidP="0076017A">
      <w:pPr>
        <w:pStyle w:val="ConsPlusNonformat"/>
        <w:widowControl/>
        <w:suppressAutoHyphens/>
        <w:ind w:firstLine="708"/>
        <w:jc w:val="both"/>
        <w:rPr>
          <w:rFonts w:ascii="Times New Roman" w:hAnsi="Times New Roman" w:cs="Times New Roman"/>
          <w:sz w:val="26"/>
          <w:szCs w:val="26"/>
        </w:rPr>
      </w:pPr>
      <w:r w:rsidRPr="0076017A">
        <w:rPr>
          <w:rFonts w:ascii="Times New Roman" w:hAnsi="Times New Roman" w:cs="Times New Roman"/>
          <w:sz w:val="26"/>
          <w:szCs w:val="26"/>
        </w:rPr>
        <w:t>7</w:t>
      </w:r>
      <w:r>
        <w:rPr>
          <w:rFonts w:ascii="Times New Roman" w:hAnsi="Times New Roman" w:cs="Times New Roman"/>
          <w:sz w:val="26"/>
          <w:szCs w:val="26"/>
        </w:rPr>
        <w:t xml:space="preserve">.3.    В ходе реализации Программы отдельные ее мероприятия </w:t>
      </w:r>
      <w:r>
        <w:rPr>
          <w:rFonts w:ascii="Times New Roman" w:hAnsi="Times New Roman" w:cs="Times New Roman"/>
          <w:sz w:val="26"/>
          <w:szCs w:val="26"/>
        </w:rPr>
        <w:br/>
        <w:t xml:space="preserve">в установленном порядке подлежат уточнению, а объемы финансирования корректировке с учетом утвержденных расходов бюджета Надеждинского муниципального района. </w:t>
      </w:r>
    </w:p>
    <w:p w:rsidR="00627873" w:rsidRPr="0076017A" w:rsidRDefault="00627873" w:rsidP="0076017A">
      <w:pPr>
        <w:pStyle w:val="ConsPlusNonformat"/>
        <w:widowControl/>
        <w:suppressAutoHyphens/>
        <w:ind w:firstLine="708"/>
        <w:jc w:val="both"/>
        <w:rPr>
          <w:rFonts w:ascii="Times New Roman" w:hAnsi="Times New Roman" w:cs="Times New Roman"/>
          <w:sz w:val="26"/>
          <w:szCs w:val="26"/>
        </w:rPr>
      </w:pPr>
    </w:p>
    <w:p w:rsidR="00627873" w:rsidRPr="00091A8F" w:rsidRDefault="00627873" w:rsidP="00312DC5">
      <w:pPr>
        <w:pStyle w:val="ConsPlusNonformat"/>
        <w:widowControl/>
        <w:suppressAutoHyphens/>
        <w:ind w:firstLine="708"/>
        <w:jc w:val="center"/>
        <w:rPr>
          <w:rFonts w:ascii="Times New Roman" w:hAnsi="Times New Roman" w:cs="Times New Roman"/>
          <w:b/>
          <w:sz w:val="26"/>
          <w:szCs w:val="26"/>
        </w:rPr>
      </w:pPr>
      <w:r>
        <w:rPr>
          <w:rFonts w:ascii="Times New Roman" w:hAnsi="Times New Roman" w:cs="Times New Roman"/>
          <w:b/>
          <w:sz w:val="26"/>
          <w:szCs w:val="26"/>
        </w:rPr>
        <w:t xml:space="preserve">8. </w:t>
      </w:r>
      <w:r w:rsidRPr="00091A8F">
        <w:rPr>
          <w:rFonts w:ascii="Times New Roman" w:hAnsi="Times New Roman" w:cs="Times New Roman"/>
          <w:b/>
          <w:sz w:val="26"/>
          <w:szCs w:val="26"/>
        </w:rPr>
        <w:t xml:space="preserve">Управление реализацией Программы и контроль </w:t>
      </w:r>
      <w:r>
        <w:rPr>
          <w:rFonts w:ascii="Times New Roman" w:hAnsi="Times New Roman" w:cs="Times New Roman"/>
          <w:b/>
          <w:sz w:val="26"/>
          <w:szCs w:val="26"/>
        </w:rPr>
        <w:t>над</w:t>
      </w:r>
      <w:r w:rsidRPr="00091A8F">
        <w:rPr>
          <w:rFonts w:ascii="Times New Roman" w:hAnsi="Times New Roman" w:cs="Times New Roman"/>
          <w:b/>
          <w:sz w:val="26"/>
          <w:szCs w:val="26"/>
        </w:rPr>
        <w:t xml:space="preserve"> ходом </w:t>
      </w:r>
      <w:r>
        <w:rPr>
          <w:rFonts w:ascii="Times New Roman" w:hAnsi="Times New Roman" w:cs="Times New Roman"/>
          <w:b/>
          <w:sz w:val="26"/>
          <w:szCs w:val="26"/>
        </w:rPr>
        <w:br/>
      </w:r>
      <w:r w:rsidRPr="00091A8F">
        <w:rPr>
          <w:rFonts w:ascii="Times New Roman" w:hAnsi="Times New Roman" w:cs="Times New Roman"/>
          <w:b/>
          <w:sz w:val="26"/>
          <w:szCs w:val="26"/>
        </w:rPr>
        <w:t>ее исполнения</w:t>
      </w:r>
    </w:p>
    <w:p w:rsidR="00627873" w:rsidRPr="00091A8F" w:rsidRDefault="00627873" w:rsidP="00860BED">
      <w:pPr>
        <w:pStyle w:val="ConsPlusNonformat"/>
        <w:widowControl/>
        <w:suppressAutoHyphens/>
        <w:rPr>
          <w:rFonts w:ascii="Times New Roman" w:hAnsi="Times New Roman" w:cs="Times New Roman"/>
          <w:sz w:val="26"/>
          <w:szCs w:val="26"/>
        </w:rPr>
      </w:pPr>
    </w:p>
    <w:p w:rsidR="00627873" w:rsidRPr="00091A8F" w:rsidRDefault="00627873" w:rsidP="00666A87">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8</w:t>
      </w:r>
      <w:r w:rsidRPr="00091A8F">
        <w:rPr>
          <w:rFonts w:ascii="Times New Roman" w:hAnsi="Times New Roman" w:cs="Times New Roman"/>
          <w:sz w:val="26"/>
          <w:szCs w:val="26"/>
        </w:rPr>
        <w:t>.1.</w:t>
      </w:r>
      <w:r w:rsidRPr="00091A8F">
        <w:rPr>
          <w:rFonts w:ascii="Times New Roman" w:hAnsi="Times New Roman" w:cs="Times New Roman"/>
          <w:sz w:val="26"/>
          <w:szCs w:val="26"/>
        </w:rPr>
        <w:tab/>
        <w:t xml:space="preserve">Контроль над исполнением Программы осуществляет Заказчик Программы в лице </w:t>
      </w:r>
      <w:r>
        <w:rPr>
          <w:rFonts w:ascii="Times New Roman" w:hAnsi="Times New Roman" w:cs="Times New Roman"/>
          <w:sz w:val="26"/>
          <w:szCs w:val="26"/>
        </w:rPr>
        <w:t>заместителя главы администрации Надеждинского муниципального района, курирующего кадровые вопросы</w:t>
      </w:r>
      <w:r w:rsidRPr="00091A8F">
        <w:rPr>
          <w:rFonts w:ascii="Times New Roman" w:hAnsi="Times New Roman" w:cs="Times New Roman"/>
          <w:sz w:val="26"/>
          <w:szCs w:val="26"/>
        </w:rPr>
        <w:t>.</w:t>
      </w:r>
    </w:p>
    <w:p w:rsidR="00627873" w:rsidRPr="00091A8F" w:rsidRDefault="00627873" w:rsidP="0022158F">
      <w:pPr>
        <w:ind w:firstLine="708"/>
        <w:jc w:val="both"/>
        <w:rPr>
          <w:sz w:val="26"/>
          <w:szCs w:val="26"/>
        </w:rPr>
      </w:pPr>
      <w:r>
        <w:rPr>
          <w:sz w:val="26"/>
          <w:szCs w:val="26"/>
        </w:rPr>
        <w:t>8</w:t>
      </w:r>
      <w:r w:rsidRPr="00091A8F">
        <w:rPr>
          <w:sz w:val="26"/>
          <w:szCs w:val="26"/>
        </w:rPr>
        <w:t>.2.</w:t>
      </w:r>
      <w:r w:rsidRPr="00091A8F">
        <w:rPr>
          <w:sz w:val="26"/>
          <w:szCs w:val="26"/>
        </w:rPr>
        <w:tab/>
        <w:t xml:space="preserve">Текущее управление и контроль над реализацией мероприятий Программы осуществляет общий отдел администрации Надеждинского муниципального района. </w:t>
      </w:r>
    </w:p>
    <w:p w:rsidR="00627873" w:rsidRPr="00091A8F" w:rsidRDefault="00627873" w:rsidP="0022158F">
      <w:pPr>
        <w:ind w:firstLine="708"/>
        <w:jc w:val="both"/>
        <w:rPr>
          <w:sz w:val="26"/>
          <w:szCs w:val="26"/>
        </w:rPr>
      </w:pPr>
      <w:r w:rsidRPr="00091A8F">
        <w:rPr>
          <w:sz w:val="26"/>
          <w:szCs w:val="26"/>
        </w:rPr>
        <w:t>Общий отдел администрации Надеждинского муниципального района:</w:t>
      </w:r>
    </w:p>
    <w:p w:rsidR="00627873" w:rsidRPr="00091A8F" w:rsidRDefault="00627873" w:rsidP="007426DB">
      <w:pPr>
        <w:suppressAutoHyphens/>
        <w:ind w:firstLine="720"/>
        <w:jc w:val="both"/>
        <w:rPr>
          <w:sz w:val="26"/>
          <w:szCs w:val="26"/>
        </w:rPr>
      </w:pPr>
      <w:r>
        <w:rPr>
          <w:sz w:val="26"/>
          <w:szCs w:val="26"/>
        </w:rPr>
        <w:t>8</w:t>
      </w:r>
      <w:r w:rsidRPr="00091A8F">
        <w:rPr>
          <w:sz w:val="26"/>
          <w:szCs w:val="26"/>
        </w:rPr>
        <w:t>.2.1.</w:t>
      </w:r>
      <w:r w:rsidRPr="00091A8F">
        <w:rPr>
          <w:sz w:val="26"/>
          <w:szCs w:val="26"/>
        </w:rPr>
        <w:tab/>
        <w:t>Осуществляет контроль над ходом реализации мероприятий Программы</w:t>
      </w:r>
      <w:r>
        <w:rPr>
          <w:sz w:val="26"/>
          <w:szCs w:val="26"/>
        </w:rPr>
        <w:t xml:space="preserve">, </w:t>
      </w:r>
      <w:proofErr w:type="gramStart"/>
      <w:r>
        <w:rPr>
          <w:sz w:val="26"/>
          <w:szCs w:val="26"/>
        </w:rPr>
        <w:t>вносит предложения о внесении изменений в Программу и несет</w:t>
      </w:r>
      <w:proofErr w:type="gramEnd"/>
      <w:r>
        <w:rPr>
          <w:sz w:val="26"/>
          <w:szCs w:val="26"/>
        </w:rPr>
        <w:t xml:space="preserve"> ответственность </w:t>
      </w:r>
      <w:r w:rsidRPr="00705848">
        <w:rPr>
          <w:sz w:val="26"/>
          <w:szCs w:val="26"/>
        </w:rPr>
        <w:br/>
      </w:r>
      <w:r>
        <w:rPr>
          <w:sz w:val="26"/>
          <w:szCs w:val="26"/>
        </w:rPr>
        <w:t xml:space="preserve">за достижение целевых показателей и </w:t>
      </w:r>
      <w:r w:rsidRPr="00091A8F">
        <w:rPr>
          <w:sz w:val="26"/>
          <w:szCs w:val="26"/>
        </w:rPr>
        <w:t xml:space="preserve"> </w:t>
      </w:r>
      <w:r>
        <w:rPr>
          <w:sz w:val="26"/>
          <w:szCs w:val="26"/>
        </w:rPr>
        <w:t>индикаторов Программы, а также конечных результатов ее реализации</w:t>
      </w:r>
      <w:r w:rsidRPr="00091A8F">
        <w:rPr>
          <w:sz w:val="26"/>
          <w:szCs w:val="26"/>
        </w:rPr>
        <w:t>.</w:t>
      </w:r>
    </w:p>
    <w:p w:rsidR="00627873" w:rsidRPr="00091A8F" w:rsidRDefault="00627873" w:rsidP="007426DB">
      <w:pPr>
        <w:suppressAutoHyphens/>
        <w:ind w:firstLine="720"/>
        <w:jc w:val="both"/>
        <w:rPr>
          <w:sz w:val="26"/>
          <w:szCs w:val="26"/>
        </w:rPr>
      </w:pPr>
      <w:r>
        <w:rPr>
          <w:sz w:val="26"/>
          <w:szCs w:val="26"/>
        </w:rPr>
        <w:t>8</w:t>
      </w:r>
      <w:r w:rsidRPr="00091A8F">
        <w:rPr>
          <w:sz w:val="26"/>
          <w:szCs w:val="26"/>
        </w:rPr>
        <w:t>.2.2.</w:t>
      </w:r>
      <w:r w:rsidRPr="00091A8F">
        <w:rPr>
          <w:sz w:val="26"/>
          <w:szCs w:val="26"/>
        </w:rPr>
        <w:tab/>
        <w:t>Ежеквартально</w:t>
      </w:r>
      <w:r>
        <w:rPr>
          <w:sz w:val="26"/>
          <w:szCs w:val="26"/>
        </w:rPr>
        <w:t xml:space="preserve"> </w:t>
      </w:r>
      <w:r w:rsidRPr="00091A8F">
        <w:rPr>
          <w:sz w:val="26"/>
          <w:szCs w:val="26"/>
        </w:rPr>
        <w:t xml:space="preserve">отчитывается перед </w:t>
      </w:r>
      <w:r>
        <w:rPr>
          <w:sz w:val="26"/>
          <w:szCs w:val="26"/>
        </w:rPr>
        <w:t>заместителем главы администрации Надеждинского муниципального района, курирующим кадровые вопросы</w:t>
      </w:r>
      <w:r w:rsidRPr="00091A8F">
        <w:rPr>
          <w:sz w:val="26"/>
          <w:szCs w:val="26"/>
        </w:rPr>
        <w:t xml:space="preserve"> </w:t>
      </w:r>
      <w:r w:rsidRPr="00705848">
        <w:rPr>
          <w:sz w:val="26"/>
          <w:szCs w:val="26"/>
        </w:rPr>
        <w:br/>
      </w:r>
      <w:r w:rsidRPr="00091A8F">
        <w:rPr>
          <w:sz w:val="26"/>
          <w:szCs w:val="26"/>
        </w:rPr>
        <w:t>о выполнении мероприятий Программы.</w:t>
      </w:r>
    </w:p>
    <w:p w:rsidR="00627873" w:rsidRPr="00091A8F" w:rsidRDefault="00627873" w:rsidP="007426DB">
      <w:pPr>
        <w:suppressAutoHyphens/>
        <w:ind w:firstLine="720"/>
        <w:jc w:val="both"/>
        <w:rPr>
          <w:sz w:val="26"/>
          <w:szCs w:val="26"/>
        </w:rPr>
      </w:pPr>
      <w:r>
        <w:rPr>
          <w:sz w:val="26"/>
          <w:szCs w:val="26"/>
        </w:rPr>
        <w:t>8</w:t>
      </w:r>
      <w:r w:rsidRPr="00091A8F">
        <w:rPr>
          <w:sz w:val="26"/>
          <w:szCs w:val="26"/>
        </w:rPr>
        <w:t>.2.3.</w:t>
      </w:r>
      <w:r w:rsidRPr="00091A8F">
        <w:rPr>
          <w:sz w:val="26"/>
          <w:szCs w:val="26"/>
        </w:rPr>
        <w:tab/>
        <w:t xml:space="preserve">Ежеквартально </w:t>
      </w:r>
      <w:r>
        <w:rPr>
          <w:sz w:val="26"/>
          <w:szCs w:val="26"/>
        </w:rPr>
        <w:t xml:space="preserve">в срок до 15 числа месяца, следующего за отчетным кварталом, </w:t>
      </w:r>
      <w:r w:rsidRPr="00091A8F">
        <w:rPr>
          <w:sz w:val="26"/>
          <w:szCs w:val="26"/>
        </w:rPr>
        <w:t>представляет в отдел социально-экономического развития администрации Надеждинского муниципального района отчет о ходе реализации мероприятий Программы.</w:t>
      </w:r>
    </w:p>
    <w:p w:rsidR="00627873" w:rsidRDefault="00627873" w:rsidP="00666A87">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w:t>
      </w:r>
      <w:r w:rsidRPr="00091A8F">
        <w:rPr>
          <w:rFonts w:ascii="Times New Roman" w:hAnsi="Times New Roman" w:cs="Times New Roman"/>
          <w:sz w:val="26"/>
          <w:szCs w:val="26"/>
        </w:rPr>
        <w:t>.2.4.</w:t>
      </w:r>
      <w:r w:rsidRPr="00091A8F">
        <w:rPr>
          <w:rFonts w:ascii="Times New Roman" w:hAnsi="Times New Roman" w:cs="Times New Roman"/>
          <w:sz w:val="26"/>
          <w:szCs w:val="26"/>
        </w:rPr>
        <w:tab/>
      </w:r>
      <w:proofErr w:type="gramStart"/>
      <w:r>
        <w:rPr>
          <w:rFonts w:ascii="Times New Roman" w:hAnsi="Times New Roman" w:cs="Times New Roman"/>
          <w:sz w:val="26"/>
          <w:szCs w:val="26"/>
        </w:rPr>
        <w:t xml:space="preserve">Ежегодно до 15 февраля </w:t>
      </w:r>
      <w:r w:rsidRPr="00091A8F">
        <w:rPr>
          <w:rFonts w:ascii="Times New Roman" w:hAnsi="Times New Roman" w:cs="Times New Roman"/>
          <w:sz w:val="26"/>
          <w:szCs w:val="26"/>
        </w:rPr>
        <w:t>представля</w:t>
      </w:r>
      <w:r>
        <w:rPr>
          <w:rFonts w:ascii="Times New Roman" w:hAnsi="Times New Roman" w:cs="Times New Roman"/>
          <w:sz w:val="26"/>
          <w:szCs w:val="26"/>
        </w:rPr>
        <w:t>е</w:t>
      </w:r>
      <w:r w:rsidRPr="00091A8F">
        <w:rPr>
          <w:rFonts w:ascii="Times New Roman" w:hAnsi="Times New Roman" w:cs="Times New Roman"/>
          <w:sz w:val="26"/>
          <w:szCs w:val="26"/>
        </w:rPr>
        <w:t xml:space="preserve">т в отдел социально-экономического развития администрации Надеждинского муниципального района </w:t>
      </w:r>
      <w:r>
        <w:rPr>
          <w:rFonts w:ascii="Times New Roman" w:hAnsi="Times New Roman" w:cs="Times New Roman"/>
          <w:sz w:val="26"/>
          <w:szCs w:val="26"/>
        </w:rPr>
        <w:t xml:space="preserve">годовой </w:t>
      </w:r>
      <w:r w:rsidRPr="00091A8F">
        <w:rPr>
          <w:rFonts w:ascii="Times New Roman" w:hAnsi="Times New Roman" w:cs="Times New Roman"/>
          <w:sz w:val="26"/>
          <w:szCs w:val="26"/>
        </w:rPr>
        <w:t xml:space="preserve">отчет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о </w:t>
      </w:r>
      <w:r>
        <w:rPr>
          <w:rFonts w:ascii="Times New Roman" w:hAnsi="Times New Roman" w:cs="Times New Roman"/>
          <w:sz w:val="26"/>
          <w:szCs w:val="26"/>
        </w:rPr>
        <w:t>ходе реализации и оценке эффективности Программы</w:t>
      </w:r>
      <w:r w:rsidRPr="00091A8F">
        <w:rPr>
          <w:rFonts w:ascii="Times New Roman" w:hAnsi="Times New Roman" w:cs="Times New Roman"/>
          <w:sz w:val="26"/>
          <w:szCs w:val="26"/>
        </w:rPr>
        <w:t xml:space="preserve"> (в соответствии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с постановлением администрации Надеждинского муниципального района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от </w:t>
      </w:r>
      <w:r>
        <w:rPr>
          <w:rFonts w:ascii="Times New Roman" w:hAnsi="Times New Roman" w:cs="Times New Roman"/>
          <w:sz w:val="26"/>
          <w:szCs w:val="26"/>
        </w:rPr>
        <w:t>28.08</w:t>
      </w:r>
      <w:r w:rsidRPr="00091A8F">
        <w:rPr>
          <w:rFonts w:ascii="Times New Roman" w:hAnsi="Times New Roman" w:cs="Times New Roman"/>
          <w:sz w:val="26"/>
          <w:szCs w:val="26"/>
        </w:rPr>
        <w:t>.201</w:t>
      </w:r>
      <w:r>
        <w:rPr>
          <w:rFonts w:ascii="Times New Roman" w:hAnsi="Times New Roman" w:cs="Times New Roman"/>
          <w:sz w:val="26"/>
          <w:szCs w:val="26"/>
        </w:rPr>
        <w:t>3</w:t>
      </w:r>
      <w:r w:rsidRPr="00091A8F">
        <w:rPr>
          <w:rFonts w:ascii="Times New Roman" w:hAnsi="Times New Roman" w:cs="Times New Roman"/>
          <w:sz w:val="26"/>
          <w:szCs w:val="26"/>
        </w:rPr>
        <w:t xml:space="preserve"> № </w:t>
      </w:r>
      <w:r>
        <w:rPr>
          <w:rFonts w:ascii="Times New Roman" w:hAnsi="Times New Roman" w:cs="Times New Roman"/>
          <w:sz w:val="26"/>
          <w:szCs w:val="26"/>
        </w:rPr>
        <w:t>1160</w:t>
      </w:r>
      <w:r w:rsidRPr="00091A8F">
        <w:rPr>
          <w:rFonts w:ascii="Times New Roman" w:hAnsi="Times New Roman" w:cs="Times New Roman"/>
          <w:sz w:val="26"/>
          <w:szCs w:val="26"/>
        </w:rPr>
        <w:t xml:space="preserve">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w:t>
      </w:r>
      <w:r>
        <w:rPr>
          <w:rFonts w:ascii="Times New Roman" w:hAnsi="Times New Roman" w:cs="Times New Roman"/>
          <w:sz w:val="26"/>
          <w:szCs w:val="26"/>
        </w:rPr>
        <w:t>.</w:t>
      </w:r>
      <w:proofErr w:type="gramEnd"/>
      <w:r>
        <w:rPr>
          <w:rFonts w:ascii="Times New Roman" w:hAnsi="Times New Roman" w:cs="Times New Roman"/>
          <w:sz w:val="26"/>
          <w:szCs w:val="26"/>
        </w:rPr>
        <w:t xml:space="preserve"> С</w:t>
      </w:r>
      <w:r w:rsidRPr="00091A8F">
        <w:rPr>
          <w:rFonts w:ascii="Times New Roman" w:hAnsi="Times New Roman" w:cs="Times New Roman"/>
          <w:sz w:val="26"/>
          <w:szCs w:val="26"/>
        </w:rPr>
        <w:t xml:space="preserve">ведения об оценке эффективности реализации Программы </w:t>
      </w:r>
      <w:r>
        <w:rPr>
          <w:rFonts w:ascii="Times New Roman" w:hAnsi="Times New Roman" w:cs="Times New Roman"/>
          <w:sz w:val="26"/>
          <w:szCs w:val="26"/>
        </w:rPr>
        <w:t>представляются по форме согласно П</w:t>
      </w:r>
      <w:r w:rsidRPr="00091A8F">
        <w:rPr>
          <w:rFonts w:ascii="Times New Roman" w:hAnsi="Times New Roman" w:cs="Times New Roman"/>
          <w:sz w:val="26"/>
          <w:szCs w:val="26"/>
        </w:rPr>
        <w:t>риложени</w:t>
      </w:r>
      <w:r>
        <w:rPr>
          <w:rFonts w:ascii="Times New Roman" w:hAnsi="Times New Roman" w:cs="Times New Roman"/>
          <w:sz w:val="26"/>
          <w:szCs w:val="26"/>
        </w:rPr>
        <w:t>ю №</w:t>
      </w:r>
      <w:r>
        <w:rPr>
          <w:rFonts w:ascii="Times New Roman" w:hAnsi="Times New Roman" w:cs="Times New Roman"/>
          <w:sz w:val="26"/>
          <w:szCs w:val="26"/>
          <w:lang w:val="en-US"/>
        </w:rPr>
        <w:t> </w:t>
      </w:r>
      <w:r w:rsidRPr="00705848">
        <w:rPr>
          <w:rFonts w:ascii="Times New Roman" w:hAnsi="Times New Roman" w:cs="Times New Roman"/>
          <w:sz w:val="26"/>
          <w:szCs w:val="26"/>
        </w:rPr>
        <w:t>2</w:t>
      </w:r>
      <w:r w:rsidRPr="00091A8F">
        <w:rPr>
          <w:rFonts w:ascii="Times New Roman" w:hAnsi="Times New Roman" w:cs="Times New Roman"/>
          <w:sz w:val="26"/>
          <w:szCs w:val="26"/>
        </w:rPr>
        <w:t xml:space="preserve"> к настоящей Программе.</w:t>
      </w:r>
    </w:p>
    <w:p w:rsidR="00627873" w:rsidRDefault="00627873" w:rsidP="00E65AD9">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 xml:space="preserve">8.2.5. При завершении реализации Программы направляет подробную информацию об итогах ее реализации, в том числе о достижении утвержденных </w:t>
      </w:r>
      <w:r w:rsidRPr="00705848">
        <w:rPr>
          <w:rFonts w:ascii="Times New Roman" w:hAnsi="Times New Roman" w:cs="Times New Roman"/>
          <w:sz w:val="26"/>
          <w:szCs w:val="26"/>
        </w:rPr>
        <w:br/>
      </w:r>
      <w:r>
        <w:rPr>
          <w:rFonts w:ascii="Times New Roman" w:hAnsi="Times New Roman" w:cs="Times New Roman"/>
          <w:sz w:val="26"/>
          <w:szCs w:val="26"/>
        </w:rPr>
        <w:lastRenderedPageBreak/>
        <w:t xml:space="preserve">в Программе показателей эффективности </w:t>
      </w:r>
      <w:r w:rsidRPr="00091A8F">
        <w:rPr>
          <w:rFonts w:ascii="Times New Roman" w:hAnsi="Times New Roman" w:cs="Times New Roman"/>
          <w:sz w:val="26"/>
          <w:szCs w:val="26"/>
        </w:rPr>
        <w:t>в отдел социально-экономического развития администрации Надеждинского муниципального района</w:t>
      </w:r>
      <w:r>
        <w:rPr>
          <w:rFonts w:ascii="Times New Roman" w:hAnsi="Times New Roman" w:cs="Times New Roman"/>
          <w:sz w:val="26"/>
          <w:szCs w:val="26"/>
        </w:rPr>
        <w:t>.</w:t>
      </w:r>
      <w:r w:rsidRPr="00E65AD9">
        <w:rPr>
          <w:rFonts w:ascii="Times New Roman" w:hAnsi="Times New Roman" w:cs="Times New Roman"/>
          <w:sz w:val="26"/>
          <w:szCs w:val="26"/>
        </w:rPr>
        <w:t xml:space="preserve"> </w:t>
      </w:r>
      <w:r>
        <w:rPr>
          <w:rFonts w:ascii="Times New Roman" w:hAnsi="Times New Roman" w:cs="Times New Roman"/>
          <w:sz w:val="26"/>
          <w:szCs w:val="26"/>
        </w:rPr>
        <w:t>С</w:t>
      </w:r>
      <w:r w:rsidRPr="00091A8F">
        <w:rPr>
          <w:rFonts w:ascii="Times New Roman" w:hAnsi="Times New Roman" w:cs="Times New Roman"/>
          <w:sz w:val="26"/>
          <w:szCs w:val="26"/>
        </w:rPr>
        <w:t xml:space="preserve">ведения об оценке эффективности реализации Программы </w:t>
      </w:r>
      <w:r>
        <w:rPr>
          <w:rFonts w:ascii="Times New Roman" w:hAnsi="Times New Roman" w:cs="Times New Roman"/>
          <w:sz w:val="26"/>
          <w:szCs w:val="26"/>
        </w:rPr>
        <w:t xml:space="preserve">представляются </w:t>
      </w:r>
      <w:r w:rsidRPr="00091A8F">
        <w:rPr>
          <w:rFonts w:ascii="Times New Roman" w:hAnsi="Times New Roman" w:cs="Times New Roman"/>
          <w:sz w:val="26"/>
          <w:szCs w:val="26"/>
        </w:rPr>
        <w:t>по форме согласно приложени</w:t>
      </w:r>
      <w:r>
        <w:rPr>
          <w:rFonts w:ascii="Times New Roman" w:hAnsi="Times New Roman" w:cs="Times New Roman"/>
          <w:sz w:val="26"/>
          <w:szCs w:val="26"/>
        </w:rPr>
        <w:t>ю</w:t>
      </w:r>
      <w:r w:rsidRPr="00091A8F">
        <w:rPr>
          <w:rFonts w:ascii="Times New Roman" w:hAnsi="Times New Roman" w:cs="Times New Roman"/>
          <w:sz w:val="26"/>
          <w:szCs w:val="26"/>
        </w:rPr>
        <w:t xml:space="preserve"> №</w:t>
      </w:r>
      <w:r>
        <w:rPr>
          <w:rFonts w:ascii="Times New Roman" w:hAnsi="Times New Roman" w:cs="Times New Roman"/>
          <w:sz w:val="26"/>
          <w:szCs w:val="26"/>
          <w:lang w:val="en-US"/>
        </w:rPr>
        <w:t> </w:t>
      </w:r>
      <w:r w:rsidRPr="007B0973">
        <w:rPr>
          <w:rFonts w:ascii="Times New Roman" w:hAnsi="Times New Roman" w:cs="Times New Roman"/>
          <w:sz w:val="26"/>
          <w:szCs w:val="26"/>
        </w:rPr>
        <w:t>3</w:t>
      </w:r>
      <w:r>
        <w:rPr>
          <w:rFonts w:ascii="Times New Roman" w:hAnsi="Times New Roman" w:cs="Times New Roman"/>
          <w:sz w:val="26"/>
          <w:szCs w:val="26"/>
        </w:rPr>
        <w:t>, №</w:t>
      </w:r>
      <w:r>
        <w:rPr>
          <w:rFonts w:ascii="Times New Roman" w:hAnsi="Times New Roman" w:cs="Times New Roman"/>
          <w:sz w:val="26"/>
          <w:szCs w:val="26"/>
          <w:lang w:val="en-US"/>
        </w:rPr>
        <w:t> </w:t>
      </w:r>
      <w:r w:rsidRPr="007B0973">
        <w:rPr>
          <w:rFonts w:ascii="Times New Roman" w:hAnsi="Times New Roman" w:cs="Times New Roman"/>
          <w:sz w:val="26"/>
          <w:szCs w:val="26"/>
        </w:rPr>
        <w:t>4</w:t>
      </w:r>
      <w:r w:rsidRPr="00091A8F">
        <w:rPr>
          <w:rFonts w:ascii="Times New Roman" w:hAnsi="Times New Roman" w:cs="Times New Roman"/>
          <w:sz w:val="26"/>
          <w:szCs w:val="26"/>
        </w:rPr>
        <w:t xml:space="preserve"> к настоящей Программе.</w:t>
      </w:r>
    </w:p>
    <w:p w:rsidR="00627873" w:rsidRPr="00091A8F" w:rsidRDefault="00627873" w:rsidP="00666A87">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w:t>
      </w:r>
      <w:r w:rsidRPr="00091A8F">
        <w:rPr>
          <w:rFonts w:ascii="Times New Roman" w:hAnsi="Times New Roman" w:cs="Times New Roman"/>
          <w:sz w:val="26"/>
          <w:szCs w:val="26"/>
        </w:rPr>
        <w:t>.2.</w:t>
      </w:r>
      <w:r>
        <w:rPr>
          <w:rFonts w:ascii="Times New Roman" w:hAnsi="Times New Roman" w:cs="Times New Roman"/>
          <w:sz w:val="26"/>
          <w:szCs w:val="26"/>
        </w:rPr>
        <w:t>6</w:t>
      </w:r>
      <w:r w:rsidRPr="00091A8F">
        <w:rPr>
          <w:rFonts w:ascii="Times New Roman" w:hAnsi="Times New Roman" w:cs="Times New Roman"/>
          <w:sz w:val="26"/>
          <w:szCs w:val="26"/>
        </w:rPr>
        <w:t>.</w:t>
      </w:r>
      <w:r w:rsidRPr="00091A8F">
        <w:rPr>
          <w:rFonts w:ascii="Times New Roman" w:hAnsi="Times New Roman" w:cs="Times New Roman"/>
          <w:sz w:val="26"/>
          <w:szCs w:val="26"/>
        </w:rPr>
        <w:tab/>
        <w:t>Ежегодно уточня</w:t>
      </w:r>
      <w:r>
        <w:rPr>
          <w:rFonts w:ascii="Times New Roman" w:hAnsi="Times New Roman" w:cs="Times New Roman"/>
          <w:sz w:val="26"/>
          <w:szCs w:val="26"/>
        </w:rPr>
        <w:t>е</w:t>
      </w:r>
      <w:r w:rsidRPr="00091A8F">
        <w:rPr>
          <w:rFonts w:ascii="Times New Roman" w:hAnsi="Times New Roman" w:cs="Times New Roman"/>
          <w:sz w:val="26"/>
          <w:szCs w:val="26"/>
        </w:rPr>
        <w:t>т целевые показатели, механизм реализации Программы и состав ее исполнителей.</w:t>
      </w:r>
    </w:p>
    <w:p w:rsidR="00627873" w:rsidRPr="008F6769" w:rsidRDefault="00627873"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w:t>
      </w:r>
      <w:r w:rsidRPr="008F6769">
        <w:rPr>
          <w:rFonts w:ascii="Times New Roman" w:hAnsi="Times New Roman" w:cs="Times New Roman"/>
          <w:sz w:val="26"/>
          <w:szCs w:val="26"/>
        </w:rPr>
        <w:t>.</w:t>
      </w:r>
      <w:r>
        <w:rPr>
          <w:rFonts w:ascii="Times New Roman" w:hAnsi="Times New Roman" w:cs="Times New Roman"/>
          <w:sz w:val="26"/>
          <w:szCs w:val="26"/>
        </w:rPr>
        <w:t>3</w:t>
      </w:r>
      <w:r w:rsidRPr="008F6769">
        <w:rPr>
          <w:rFonts w:ascii="Times New Roman" w:hAnsi="Times New Roman" w:cs="Times New Roman"/>
          <w:sz w:val="26"/>
          <w:szCs w:val="26"/>
        </w:rPr>
        <w:t xml:space="preserve">. </w:t>
      </w:r>
      <w:r>
        <w:rPr>
          <w:rFonts w:ascii="Times New Roman" w:hAnsi="Times New Roman" w:cs="Times New Roman"/>
          <w:sz w:val="26"/>
          <w:szCs w:val="26"/>
        </w:rPr>
        <w:t>Сои</w:t>
      </w:r>
      <w:r w:rsidRPr="008F6769">
        <w:rPr>
          <w:rFonts w:ascii="Times New Roman" w:hAnsi="Times New Roman" w:cs="Times New Roman"/>
          <w:sz w:val="26"/>
          <w:szCs w:val="26"/>
        </w:rPr>
        <w:t>сполнители Программы:</w:t>
      </w:r>
    </w:p>
    <w:p w:rsidR="00627873" w:rsidRPr="008F6769" w:rsidRDefault="00627873"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8.3.1. Е</w:t>
      </w:r>
      <w:r w:rsidRPr="008F6769">
        <w:rPr>
          <w:rFonts w:ascii="Times New Roman" w:hAnsi="Times New Roman" w:cs="Times New Roman"/>
          <w:sz w:val="26"/>
          <w:szCs w:val="26"/>
        </w:rPr>
        <w:t>жеквартально представляют отчет о ходе выполнения</w:t>
      </w:r>
      <w:r>
        <w:rPr>
          <w:rFonts w:ascii="Times New Roman" w:hAnsi="Times New Roman" w:cs="Times New Roman"/>
          <w:sz w:val="26"/>
          <w:szCs w:val="26"/>
        </w:rPr>
        <w:t xml:space="preserve"> мероприятий </w:t>
      </w:r>
      <w:r w:rsidRPr="008F6769">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8F6769">
        <w:rPr>
          <w:rFonts w:ascii="Times New Roman" w:hAnsi="Times New Roman" w:cs="Times New Roman"/>
          <w:sz w:val="26"/>
          <w:szCs w:val="26"/>
        </w:rPr>
        <w:t xml:space="preserve"> </w:t>
      </w:r>
      <w:r>
        <w:rPr>
          <w:rFonts w:ascii="Times New Roman" w:hAnsi="Times New Roman" w:cs="Times New Roman"/>
          <w:sz w:val="26"/>
          <w:szCs w:val="26"/>
        </w:rPr>
        <w:t>ответственному исполнителю Программы.</w:t>
      </w:r>
    </w:p>
    <w:p w:rsidR="00627873" w:rsidRDefault="00627873"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8.3.2. Е</w:t>
      </w:r>
      <w:r w:rsidRPr="008F6769">
        <w:rPr>
          <w:rFonts w:ascii="Times New Roman" w:hAnsi="Times New Roman" w:cs="Times New Roman"/>
          <w:sz w:val="26"/>
          <w:szCs w:val="26"/>
        </w:rPr>
        <w:t xml:space="preserve">жегодно </w:t>
      </w:r>
      <w:r>
        <w:rPr>
          <w:rFonts w:ascii="Times New Roman" w:hAnsi="Times New Roman" w:cs="Times New Roman"/>
          <w:sz w:val="26"/>
          <w:szCs w:val="26"/>
        </w:rPr>
        <w:t>представляют</w:t>
      </w:r>
      <w:r w:rsidRPr="00A01DCD">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ответственному исполнителю Программы информацию для проведения оценки эффективности реализации Программы </w:t>
      </w:r>
      <w:r w:rsidRPr="00705848">
        <w:rPr>
          <w:rFonts w:ascii="Times New Roman" w:hAnsi="Times New Roman" w:cs="Times New Roman"/>
          <w:sz w:val="26"/>
          <w:szCs w:val="26"/>
        </w:rPr>
        <w:br/>
      </w:r>
      <w:r>
        <w:rPr>
          <w:rFonts w:ascii="Times New Roman" w:hAnsi="Times New Roman" w:cs="Times New Roman"/>
          <w:sz w:val="26"/>
          <w:szCs w:val="26"/>
        </w:rPr>
        <w:t>и подготовки годового  отчета.</w:t>
      </w:r>
    </w:p>
    <w:p w:rsidR="00627873" w:rsidRPr="00091A8F" w:rsidRDefault="00627873" w:rsidP="00860BED">
      <w:pPr>
        <w:pStyle w:val="ConsPlusNonformat"/>
        <w:widowControl/>
        <w:suppressAutoHyphens/>
        <w:rPr>
          <w:rFonts w:ascii="Times New Roman" w:hAnsi="Times New Roman" w:cs="Times New Roman"/>
          <w:sz w:val="26"/>
          <w:szCs w:val="26"/>
        </w:rPr>
      </w:pPr>
    </w:p>
    <w:p w:rsidR="00627873" w:rsidRPr="00091A8F" w:rsidRDefault="00627873" w:rsidP="004B62DA">
      <w:pPr>
        <w:suppressAutoHyphens/>
        <w:ind w:firstLine="720"/>
        <w:jc w:val="center"/>
        <w:rPr>
          <w:b/>
          <w:sz w:val="26"/>
          <w:szCs w:val="26"/>
        </w:rPr>
      </w:pPr>
      <w:r>
        <w:rPr>
          <w:b/>
          <w:sz w:val="26"/>
          <w:szCs w:val="26"/>
        </w:rPr>
        <w:t>Раздел 9</w:t>
      </w:r>
      <w:r w:rsidRPr="00091A8F">
        <w:rPr>
          <w:b/>
          <w:sz w:val="26"/>
          <w:szCs w:val="26"/>
        </w:rPr>
        <w:t>.</w:t>
      </w:r>
      <w:r w:rsidRPr="00091A8F">
        <w:rPr>
          <w:b/>
          <w:sz w:val="26"/>
          <w:szCs w:val="26"/>
        </w:rPr>
        <w:tab/>
        <w:t>Оценка эффективности реализации Программы</w:t>
      </w:r>
    </w:p>
    <w:p w:rsidR="00627873" w:rsidRPr="00091A8F" w:rsidRDefault="00627873" w:rsidP="00860BED">
      <w:pPr>
        <w:suppressAutoHyphens/>
        <w:rPr>
          <w:sz w:val="26"/>
          <w:szCs w:val="26"/>
        </w:rPr>
      </w:pPr>
    </w:p>
    <w:p w:rsidR="00627873" w:rsidRPr="00091A8F" w:rsidRDefault="00627873" w:rsidP="002165B0">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9</w:t>
      </w:r>
      <w:r w:rsidRPr="00091A8F">
        <w:rPr>
          <w:rFonts w:ascii="Times New Roman" w:hAnsi="Times New Roman" w:cs="Times New Roman"/>
          <w:sz w:val="26"/>
          <w:szCs w:val="26"/>
        </w:rPr>
        <w:t>.1.</w:t>
      </w:r>
      <w:r w:rsidRPr="00091A8F">
        <w:rPr>
          <w:rFonts w:ascii="Times New Roman" w:hAnsi="Times New Roman" w:cs="Times New Roman"/>
          <w:sz w:val="26"/>
          <w:szCs w:val="26"/>
        </w:rPr>
        <w:tab/>
        <w:t>Для оценки эффективности реализации Программы применяются основные целевые индикаторы, указанные в паспорте Программы.</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По результатам оценки эффективности реализации Программы могут быть сделаны следующие выводы:</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снижена по сравнению с предыдущим годом;</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находится на уровне предыдущего года;</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повышена по сравнению с предыдущим годом.</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Снижение или повышение эффективности Программы является основанием для уменьшения или увеличения в установленном порядке средств бюджета Надеждинского муниципального района, выделяемых в очередном финансовом году на ее реализацию.</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 xml:space="preserve">Снижение эффективности Программ может являться основанием для принятия администрацией Надеждинского муниципального района в установленном порядке решения о сокращении с очередного финансового года бюджетных ассигнований </w:t>
      </w:r>
      <w:r w:rsidRPr="00705848">
        <w:rPr>
          <w:rFonts w:ascii="Times New Roman" w:hAnsi="Times New Roman" w:cs="Times New Roman"/>
          <w:sz w:val="26"/>
          <w:szCs w:val="26"/>
        </w:rPr>
        <w:br/>
      </w:r>
      <w:r w:rsidRPr="00091A8F">
        <w:rPr>
          <w:rFonts w:ascii="Times New Roman" w:hAnsi="Times New Roman" w:cs="Times New Roman"/>
          <w:sz w:val="26"/>
          <w:szCs w:val="26"/>
        </w:rPr>
        <w:t xml:space="preserve">на реализацию Программ, приостановлении или о досрочном прекращении </w:t>
      </w:r>
      <w:r w:rsidRPr="008A09A2">
        <w:rPr>
          <w:rFonts w:ascii="Times New Roman" w:hAnsi="Times New Roman" w:cs="Times New Roman"/>
          <w:sz w:val="26"/>
          <w:szCs w:val="26"/>
        </w:rPr>
        <w:br/>
      </w:r>
      <w:r w:rsidRPr="00091A8F">
        <w:rPr>
          <w:rFonts w:ascii="Times New Roman" w:hAnsi="Times New Roman" w:cs="Times New Roman"/>
          <w:sz w:val="26"/>
          <w:szCs w:val="26"/>
        </w:rPr>
        <w:t>ее реализации.</w:t>
      </w:r>
    </w:p>
    <w:p w:rsidR="00627873"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Сведения об оценке эффективности реализации Программы за отчетный финансовый год предоставляются согласно Приложени</w:t>
      </w:r>
      <w:r>
        <w:rPr>
          <w:rFonts w:ascii="Times New Roman" w:hAnsi="Times New Roman" w:cs="Times New Roman"/>
          <w:sz w:val="26"/>
          <w:szCs w:val="26"/>
        </w:rPr>
        <w:t>ю №</w:t>
      </w:r>
      <w:r>
        <w:rPr>
          <w:rFonts w:ascii="Times New Roman" w:hAnsi="Times New Roman" w:cs="Times New Roman"/>
          <w:sz w:val="26"/>
          <w:szCs w:val="26"/>
          <w:lang w:val="en-US"/>
        </w:rPr>
        <w:t> </w:t>
      </w:r>
      <w:r w:rsidRPr="00705848">
        <w:rPr>
          <w:rFonts w:ascii="Times New Roman" w:hAnsi="Times New Roman" w:cs="Times New Roman"/>
          <w:sz w:val="26"/>
          <w:szCs w:val="26"/>
        </w:rPr>
        <w:t>2</w:t>
      </w:r>
      <w:r>
        <w:rPr>
          <w:rFonts w:ascii="Times New Roman" w:hAnsi="Times New Roman" w:cs="Times New Roman"/>
          <w:sz w:val="26"/>
          <w:szCs w:val="26"/>
        </w:rPr>
        <w:t xml:space="preserve"> </w:t>
      </w:r>
      <w:r w:rsidRPr="00091A8F">
        <w:rPr>
          <w:rFonts w:ascii="Times New Roman" w:hAnsi="Times New Roman" w:cs="Times New Roman"/>
          <w:sz w:val="26"/>
          <w:szCs w:val="26"/>
        </w:rPr>
        <w:t>к настоящей Программе.</w:t>
      </w:r>
    </w:p>
    <w:p w:rsidR="00627873" w:rsidRDefault="00627873" w:rsidP="00F655EC">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При завершении реализации Программы</w:t>
      </w:r>
      <w:r w:rsidRPr="00597018">
        <w:rPr>
          <w:rFonts w:ascii="Times New Roman" w:hAnsi="Times New Roman" w:cs="Times New Roman"/>
          <w:sz w:val="26"/>
          <w:szCs w:val="26"/>
        </w:rPr>
        <w:t xml:space="preserve"> </w:t>
      </w:r>
      <w:r>
        <w:rPr>
          <w:rFonts w:ascii="Times New Roman" w:hAnsi="Times New Roman" w:cs="Times New Roman"/>
          <w:sz w:val="26"/>
          <w:szCs w:val="26"/>
        </w:rPr>
        <w:t>с</w:t>
      </w:r>
      <w:r w:rsidRPr="0073376E">
        <w:rPr>
          <w:rFonts w:ascii="Times New Roman" w:hAnsi="Times New Roman" w:cs="Times New Roman"/>
          <w:sz w:val="26"/>
          <w:szCs w:val="26"/>
        </w:rPr>
        <w:t>ведения об оценке эффективности реализации Программы</w:t>
      </w:r>
      <w:r w:rsidRPr="00597018">
        <w:rPr>
          <w:rFonts w:ascii="Times New Roman" w:hAnsi="Times New Roman" w:cs="Times New Roman"/>
          <w:sz w:val="26"/>
          <w:szCs w:val="26"/>
        </w:rPr>
        <w:t xml:space="preserve"> </w:t>
      </w:r>
      <w:r w:rsidRPr="0073376E">
        <w:rPr>
          <w:rFonts w:ascii="Times New Roman" w:hAnsi="Times New Roman" w:cs="Times New Roman"/>
          <w:sz w:val="26"/>
          <w:szCs w:val="26"/>
        </w:rPr>
        <w:t>предоставляются согласно Приложени</w:t>
      </w:r>
      <w:r>
        <w:rPr>
          <w:rFonts w:ascii="Times New Roman" w:hAnsi="Times New Roman" w:cs="Times New Roman"/>
          <w:sz w:val="26"/>
          <w:szCs w:val="26"/>
        </w:rPr>
        <w:t>ю №</w:t>
      </w:r>
      <w:r>
        <w:rPr>
          <w:rFonts w:ascii="Times New Roman" w:hAnsi="Times New Roman" w:cs="Times New Roman"/>
          <w:sz w:val="26"/>
          <w:szCs w:val="26"/>
          <w:lang w:val="en-US"/>
        </w:rPr>
        <w:t> </w:t>
      </w:r>
      <w:r w:rsidRPr="00705848">
        <w:rPr>
          <w:rFonts w:ascii="Times New Roman" w:hAnsi="Times New Roman" w:cs="Times New Roman"/>
          <w:sz w:val="26"/>
          <w:szCs w:val="26"/>
        </w:rPr>
        <w:t>2</w:t>
      </w:r>
      <w:r>
        <w:rPr>
          <w:rFonts w:ascii="Times New Roman" w:hAnsi="Times New Roman" w:cs="Times New Roman"/>
          <w:sz w:val="26"/>
          <w:szCs w:val="26"/>
        </w:rPr>
        <w:t xml:space="preserve"> и №</w:t>
      </w:r>
      <w:r>
        <w:rPr>
          <w:rFonts w:ascii="Times New Roman" w:hAnsi="Times New Roman" w:cs="Times New Roman"/>
          <w:sz w:val="26"/>
          <w:szCs w:val="26"/>
          <w:lang w:val="en-US"/>
        </w:rPr>
        <w:t> </w:t>
      </w:r>
      <w:r w:rsidRPr="00705848">
        <w:rPr>
          <w:rFonts w:ascii="Times New Roman" w:hAnsi="Times New Roman" w:cs="Times New Roman"/>
          <w:sz w:val="26"/>
          <w:szCs w:val="26"/>
        </w:rPr>
        <w:t>3</w:t>
      </w:r>
      <w:r w:rsidRPr="0073376E">
        <w:rPr>
          <w:rFonts w:ascii="Times New Roman" w:hAnsi="Times New Roman" w:cs="Times New Roman"/>
          <w:sz w:val="26"/>
          <w:szCs w:val="26"/>
        </w:rPr>
        <w:t xml:space="preserve"> </w:t>
      </w:r>
      <w:r w:rsidRPr="00705848">
        <w:rPr>
          <w:rFonts w:ascii="Times New Roman" w:hAnsi="Times New Roman" w:cs="Times New Roman"/>
          <w:sz w:val="26"/>
          <w:szCs w:val="26"/>
        </w:rPr>
        <w:br/>
      </w:r>
      <w:r w:rsidRPr="0073376E">
        <w:rPr>
          <w:rFonts w:ascii="Times New Roman" w:hAnsi="Times New Roman" w:cs="Times New Roman"/>
          <w:sz w:val="26"/>
          <w:szCs w:val="26"/>
        </w:rPr>
        <w:t>к настоящей Программе.</w:t>
      </w:r>
    </w:p>
    <w:p w:rsidR="00627873" w:rsidRPr="00091A8F" w:rsidRDefault="00627873"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 xml:space="preserve">По результатам оценки эффективности реализации Программы отдел социально-экономического развития администрации Надеждинского муниципального района </w:t>
      </w:r>
      <w:proofErr w:type="gramStart"/>
      <w:r w:rsidRPr="00091A8F">
        <w:rPr>
          <w:rFonts w:ascii="Times New Roman" w:hAnsi="Times New Roman" w:cs="Times New Roman"/>
          <w:sz w:val="26"/>
          <w:szCs w:val="26"/>
        </w:rPr>
        <w:t>готовит заключение об эффективности реализации Программ и направляет</w:t>
      </w:r>
      <w:proofErr w:type="gramEnd"/>
      <w:r w:rsidRPr="00091A8F">
        <w:rPr>
          <w:rFonts w:ascii="Times New Roman" w:hAnsi="Times New Roman" w:cs="Times New Roman"/>
          <w:sz w:val="26"/>
          <w:szCs w:val="26"/>
        </w:rPr>
        <w:t xml:space="preserve"> </w:t>
      </w:r>
      <w:r w:rsidRPr="00705848">
        <w:rPr>
          <w:rFonts w:ascii="Times New Roman" w:hAnsi="Times New Roman" w:cs="Times New Roman"/>
          <w:sz w:val="26"/>
          <w:szCs w:val="26"/>
        </w:rPr>
        <w:br/>
      </w:r>
      <w:r w:rsidRPr="00091A8F">
        <w:rPr>
          <w:rFonts w:ascii="Times New Roman" w:hAnsi="Times New Roman" w:cs="Times New Roman"/>
          <w:sz w:val="26"/>
          <w:szCs w:val="26"/>
        </w:rPr>
        <w:t>его в администрацию Надеждинского муниципального ра</w:t>
      </w:r>
      <w:r>
        <w:rPr>
          <w:rFonts w:ascii="Times New Roman" w:hAnsi="Times New Roman" w:cs="Times New Roman"/>
          <w:sz w:val="26"/>
          <w:szCs w:val="26"/>
        </w:rPr>
        <w:t>йона с приложением Приложения №</w:t>
      </w:r>
      <w:r>
        <w:rPr>
          <w:rFonts w:ascii="Times New Roman" w:hAnsi="Times New Roman" w:cs="Times New Roman"/>
          <w:sz w:val="26"/>
          <w:szCs w:val="26"/>
          <w:lang w:val="en-US"/>
        </w:rPr>
        <w:t> </w:t>
      </w:r>
      <w:r w:rsidRPr="007B0973">
        <w:rPr>
          <w:rFonts w:ascii="Times New Roman" w:hAnsi="Times New Roman" w:cs="Times New Roman"/>
          <w:sz w:val="26"/>
          <w:szCs w:val="26"/>
        </w:rPr>
        <w:t>4</w:t>
      </w:r>
      <w:r w:rsidRPr="00091A8F">
        <w:rPr>
          <w:rFonts w:ascii="Times New Roman" w:hAnsi="Times New Roman" w:cs="Times New Roman"/>
          <w:sz w:val="26"/>
          <w:szCs w:val="26"/>
        </w:rPr>
        <w:t xml:space="preserve"> к настоящей Программе.</w:t>
      </w:r>
    </w:p>
    <w:p w:rsidR="00627873" w:rsidRPr="00E7653E" w:rsidRDefault="00627873" w:rsidP="002165B0">
      <w:pPr>
        <w:pStyle w:val="ConsPlusNonformat"/>
        <w:widowControl/>
        <w:suppressAutoHyphens/>
        <w:ind w:firstLine="709"/>
        <w:jc w:val="both"/>
        <w:rPr>
          <w:rFonts w:ascii="Times New Roman" w:hAnsi="Times New Roman" w:cs="Times New Roman"/>
          <w:sz w:val="26"/>
          <w:szCs w:val="26"/>
        </w:rPr>
      </w:pPr>
      <w:r>
        <w:rPr>
          <w:rFonts w:ascii="Times New Roman" w:hAnsi="Times New Roman" w:cs="Times New Roman"/>
          <w:sz w:val="26"/>
          <w:szCs w:val="26"/>
        </w:rPr>
        <w:t>9</w:t>
      </w:r>
      <w:r w:rsidRPr="00E7653E">
        <w:rPr>
          <w:rFonts w:ascii="Times New Roman" w:hAnsi="Times New Roman" w:cs="Times New Roman"/>
          <w:sz w:val="26"/>
          <w:szCs w:val="26"/>
        </w:rPr>
        <w:t>.2.</w:t>
      </w:r>
      <w:r w:rsidRPr="00E7653E">
        <w:rPr>
          <w:rFonts w:ascii="Times New Roman" w:hAnsi="Times New Roman" w:cs="Times New Roman"/>
          <w:sz w:val="26"/>
          <w:szCs w:val="26"/>
        </w:rPr>
        <w:tab/>
        <w:t>Реализация мероприятий, предусмотренных Программой, позволит:</w:t>
      </w:r>
    </w:p>
    <w:p w:rsidR="00627873" w:rsidRPr="00091A8F" w:rsidRDefault="00627873" w:rsidP="0020762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9</w:t>
      </w:r>
      <w:r w:rsidRPr="00091A8F">
        <w:rPr>
          <w:rFonts w:ascii="Times New Roman" w:hAnsi="Times New Roman" w:cs="Times New Roman"/>
          <w:sz w:val="26"/>
          <w:szCs w:val="26"/>
        </w:rPr>
        <w:t>.2.1.</w:t>
      </w:r>
      <w:r w:rsidRPr="00091A8F">
        <w:rPr>
          <w:rFonts w:ascii="Times New Roman" w:hAnsi="Times New Roman" w:cs="Times New Roman"/>
          <w:sz w:val="26"/>
          <w:szCs w:val="26"/>
        </w:rPr>
        <w:tab/>
        <w:t>Усовершенствовать нормативную правовую базу органов местного самоуправления Надеждинского муниципального района, в том числе в сфере противодействия коррупции, привлечь независимых экспертов для проведения независимой экспертизы муниципальных правовых актов органов местного самоуправления Надеждинского муниципального района.</w:t>
      </w:r>
    </w:p>
    <w:p w:rsidR="00627873" w:rsidRDefault="00627873" w:rsidP="00207622">
      <w:pPr>
        <w:ind w:firstLine="720"/>
        <w:jc w:val="both"/>
        <w:outlineLvl w:val="1"/>
        <w:rPr>
          <w:sz w:val="26"/>
          <w:szCs w:val="26"/>
        </w:rPr>
      </w:pPr>
      <w:r>
        <w:rPr>
          <w:sz w:val="26"/>
          <w:szCs w:val="26"/>
        </w:rPr>
        <w:t>9.2.2.</w:t>
      </w:r>
      <w:r>
        <w:rPr>
          <w:sz w:val="26"/>
          <w:szCs w:val="26"/>
        </w:rPr>
        <w:tab/>
        <w:t xml:space="preserve">Выявить </w:t>
      </w:r>
      <w:r w:rsidRPr="00091A8F">
        <w:rPr>
          <w:sz w:val="26"/>
          <w:szCs w:val="26"/>
        </w:rPr>
        <w:t>причин</w:t>
      </w:r>
      <w:r>
        <w:rPr>
          <w:sz w:val="26"/>
          <w:szCs w:val="26"/>
        </w:rPr>
        <w:t>ы</w:t>
      </w:r>
      <w:r w:rsidRPr="00091A8F">
        <w:rPr>
          <w:sz w:val="26"/>
          <w:szCs w:val="26"/>
        </w:rPr>
        <w:t xml:space="preserve"> и услови</w:t>
      </w:r>
      <w:r>
        <w:rPr>
          <w:sz w:val="26"/>
          <w:szCs w:val="26"/>
        </w:rPr>
        <w:t>я</w:t>
      </w:r>
      <w:r w:rsidRPr="00091A8F">
        <w:rPr>
          <w:sz w:val="26"/>
          <w:szCs w:val="26"/>
        </w:rPr>
        <w:t>, порождающи</w:t>
      </w:r>
      <w:r>
        <w:rPr>
          <w:sz w:val="26"/>
          <w:szCs w:val="26"/>
        </w:rPr>
        <w:t>е</w:t>
      </w:r>
      <w:r w:rsidRPr="00091A8F">
        <w:rPr>
          <w:sz w:val="26"/>
          <w:szCs w:val="26"/>
        </w:rPr>
        <w:t xml:space="preserve"> коррупцию на территории Надеждинского муниципального района</w:t>
      </w:r>
      <w:r>
        <w:rPr>
          <w:sz w:val="26"/>
          <w:szCs w:val="26"/>
        </w:rPr>
        <w:t>.</w:t>
      </w:r>
    </w:p>
    <w:p w:rsidR="00627873" w:rsidRPr="00091A8F" w:rsidRDefault="00627873" w:rsidP="00207622">
      <w:pPr>
        <w:ind w:firstLine="720"/>
        <w:jc w:val="both"/>
        <w:outlineLvl w:val="1"/>
        <w:rPr>
          <w:sz w:val="26"/>
          <w:szCs w:val="26"/>
        </w:rPr>
      </w:pPr>
      <w:r>
        <w:rPr>
          <w:sz w:val="26"/>
          <w:szCs w:val="26"/>
        </w:rPr>
        <w:lastRenderedPageBreak/>
        <w:t>9</w:t>
      </w:r>
      <w:r w:rsidRPr="00091A8F">
        <w:rPr>
          <w:sz w:val="26"/>
          <w:szCs w:val="26"/>
        </w:rPr>
        <w:t>.2.</w:t>
      </w:r>
      <w:r>
        <w:rPr>
          <w:sz w:val="26"/>
          <w:szCs w:val="26"/>
        </w:rPr>
        <w:t>3</w:t>
      </w:r>
      <w:r w:rsidRPr="00091A8F">
        <w:rPr>
          <w:sz w:val="26"/>
          <w:szCs w:val="26"/>
        </w:rPr>
        <w:t>.</w:t>
      </w:r>
      <w:r w:rsidRPr="00091A8F">
        <w:rPr>
          <w:sz w:val="26"/>
          <w:szCs w:val="26"/>
        </w:rPr>
        <w:tab/>
        <w:t xml:space="preserve">Минимизировать и (или) ликвидировать последствия коррупции, усовершенствовать организационно-управленческие </w:t>
      </w:r>
      <w:proofErr w:type="spellStart"/>
      <w:r w:rsidRPr="00091A8F">
        <w:rPr>
          <w:sz w:val="26"/>
          <w:szCs w:val="26"/>
        </w:rPr>
        <w:t>антикоррупционные</w:t>
      </w:r>
      <w:proofErr w:type="spellEnd"/>
      <w:r w:rsidRPr="00091A8F">
        <w:rPr>
          <w:sz w:val="26"/>
          <w:szCs w:val="26"/>
        </w:rPr>
        <w:t xml:space="preserve"> механизмы в деятельности органов местного самоуправления Надеждинского муниципального района.</w:t>
      </w:r>
    </w:p>
    <w:p w:rsidR="00627873" w:rsidRPr="00091A8F" w:rsidRDefault="00627873" w:rsidP="00207622">
      <w:pPr>
        <w:ind w:firstLine="720"/>
        <w:jc w:val="both"/>
        <w:outlineLvl w:val="1"/>
        <w:rPr>
          <w:sz w:val="26"/>
          <w:szCs w:val="26"/>
        </w:rPr>
      </w:pPr>
      <w:r>
        <w:rPr>
          <w:sz w:val="26"/>
          <w:szCs w:val="26"/>
        </w:rPr>
        <w:t>9.2.4</w:t>
      </w:r>
      <w:r w:rsidRPr="00091A8F">
        <w:rPr>
          <w:sz w:val="26"/>
          <w:szCs w:val="26"/>
        </w:rPr>
        <w:t>.</w:t>
      </w:r>
      <w:r w:rsidRPr="00091A8F">
        <w:rPr>
          <w:sz w:val="26"/>
          <w:szCs w:val="26"/>
        </w:rPr>
        <w:tab/>
        <w:t xml:space="preserve">Организовать взаимодействие субъектов </w:t>
      </w:r>
      <w:proofErr w:type="spellStart"/>
      <w:r w:rsidRPr="00091A8F">
        <w:rPr>
          <w:sz w:val="26"/>
          <w:szCs w:val="26"/>
        </w:rPr>
        <w:t>антикоррупционной</w:t>
      </w:r>
      <w:proofErr w:type="spellEnd"/>
      <w:r w:rsidRPr="00091A8F">
        <w:rPr>
          <w:sz w:val="26"/>
          <w:szCs w:val="26"/>
        </w:rPr>
        <w:t xml:space="preserve"> политики, формировать </w:t>
      </w:r>
      <w:proofErr w:type="spellStart"/>
      <w:r w:rsidRPr="00091A8F">
        <w:rPr>
          <w:sz w:val="26"/>
          <w:szCs w:val="26"/>
        </w:rPr>
        <w:t>антикоррупционное</w:t>
      </w:r>
      <w:proofErr w:type="spellEnd"/>
      <w:r w:rsidRPr="00091A8F">
        <w:rPr>
          <w:sz w:val="26"/>
          <w:szCs w:val="26"/>
        </w:rPr>
        <w:t xml:space="preserve"> общественное сознание, нетерпимость </w:t>
      </w:r>
      <w:r w:rsidRPr="00705848">
        <w:rPr>
          <w:sz w:val="26"/>
          <w:szCs w:val="26"/>
        </w:rPr>
        <w:br/>
      </w:r>
      <w:r w:rsidRPr="00091A8F">
        <w:rPr>
          <w:sz w:val="26"/>
          <w:szCs w:val="26"/>
        </w:rPr>
        <w:t>к проявлениям коррупции на территории Надеждинского муниципального района.</w:t>
      </w:r>
    </w:p>
    <w:p w:rsidR="00627873" w:rsidRDefault="00627873" w:rsidP="006B12B7">
      <w:pPr>
        <w:ind w:firstLine="720"/>
        <w:jc w:val="both"/>
        <w:outlineLvl w:val="1"/>
        <w:rPr>
          <w:sz w:val="26"/>
          <w:szCs w:val="26"/>
        </w:rPr>
        <w:sectPr w:rsidR="00627873" w:rsidSect="006B12B7">
          <w:pgSz w:w="11906" w:h="16838"/>
          <w:pgMar w:top="851" w:right="851" w:bottom="851" w:left="1418" w:header="709" w:footer="709" w:gutter="0"/>
          <w:cols w:space="708"/>
          <w:docGrid w:linePitch="360"/>
        </w:sectPr>
      </w:pPr>
      <w:r>
        <w:rPr>
          <w:sz w:val="26"/>
          <w:szCs w:val="26"/>
        </w:rPr>
        <w:t>9</w:t>
      </w:r>
      <w:r w:rsidRPr="00091A8F">
        <w:rPr>
          <w:sz w:val="26"/>
          <w:szCs w:val="26"/>
        </w:rPr>
        <w:t>.2.4.</w:t>
      </w:r>
      <w:r w:rsidRPr="00091A8F">
        <w:rPr>
          <w:sz w:val="26"/>
          <w:szCs w:val="26"/>
        </w:rPr>
        <w:tab/>
        <w:t xml:space="preserve">Организовать информационное сопровождение </w:t>
      </w:r>
      <w:proofErr w:type="spellStart"/>
      <w:r w:rsidRPr="00091A8F">
        <w:rPr>
          <w:sz w:val="26"/>
          <w:szCs w:val="26"/>
        </w:rPr>
        <w:t>антикоррупционной</w:t>
      </w:r>
      <w:proofErr w:type="spellEnd"/>
      <w:r w:rsidRPr="00091A8F">
        <w:rPr>
          <w:sz w:val="26"/>
          <w:szCs w:val="26"/>
        </w:rPr>
        <w:t xml:space="preserve"> деятельности</w:t>
      </w:r>
      <w:r w:rsidRPr="00D55C67">
        <w:rPr>
          <w:sz w:val="26"/>
          <w:szCs w:val="26"/>
        </w:rPr>
        <w:t xml:space="preserve"> </w:t>
      </w:r>
      <w:r w:rsidRPr="00091A8F">
        <w:rPr>
          <w:sz w:val="26"/>
          <w:szCs w:val="26"/>
        </w:rPr>
        <w:t>на территории Надеждинского муниципального района.</w:t>
      </w:r>
    </w:p>
    <w:tbl>
      <w:tblPr>
        <w:tblW w:w="5580" w:type="dxa"/>
        <w:jc w:val="right"/>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627873" w:rsidTr="00F57A8F">
        <w:trPr>
          <w:trHeight w:val="1800"/>
          <w:jc w:val="right"/>
        </w:trPr>
        <w:tc>
          <w:tcPr>
            <w:tcW w:w="5580" w:type="dxa"/>
            <w:tcBorders>
              <w:top w:val="nil"/>
              <w:left w:val="nil"/>
              <w:bottom w:val="nil"/>
              <w:right w:val="nil"/>
            </w:tcBorders>
          </w:tcPr>
          <w:p w:rsidR="00627873" w:rsidRDefault="00627873" w:rsidP="00F57A8F">
            <w:pPr>
              <w:pStyle w:val="ConsPlusNonformat"/>
              <w:suppressAutoHyphens/>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1</w:t>
            </w:r>
            <w:r>
              <w:rPr>
                <w:rFonts w:ascii="Times New Roman" w:hAnsi="Times New Roman" w:cs="Times New Roman"/>
                <w:sz w:val="26"/>
                <w:szCs w:val="26"/>
              </w:rPr>
              <w:br/>
            </w:r>
            <w:r w:rsidRPr="00FC1D77">
              <w:rPr>
                <w:rFonts w:ascii="Times New Roman" w:hAnsi="Times New Roman" w:cs="Times New Roman"/>
                <w:sz w:val="26"/>
                <w:szCs w:val="26"/>
              </w:rPr>
              <w:t xml:space="preserve">к муниципальной программе </w:t>
            </w:r>
            <w:r>
              <w:rPr>
                <w:rFonts w:ascii="Times New Roman" w:hAnsi="Times New Roman" w:cs="Times New Roman"/>
                <w:sz w:val="26"/>
                <w:szCs w:val="26"/>
              </w:rPr>
              <w:br/>
            </w:r>
            <w:r w:rsidRPr="00FC1D77">
              <w:rPr>
                <w:rFonts w:ascii="Times New Roman" w:hAnsi="Times New Roman" w:cs="Times New Roman"/>
                <w:sz w:val="26"/>
                <w:szCs w:val="26"/>
              </w:rPr>
              <w:t xml:space="preserve">«Противодействие коррупции на территории Надеждинского муниципального района </w:t>
            </w:r>
            <w:r>
              <w:rPr>
                <w:rFonts w:ascii="Times New Roman" w:hAnsi="Times New Roman" w:cs="Times New Roman"/>
                <w:sz w:val="26"/>
                <w:szCs w:val="26"/>
              </w:rPr>
              <w:br/>
            </w:r>
            <w:r w:rsidRPr="00FC1D77">
              <w:rPr>
                <w:rFonts w:ascii="Times New Roman" w:hAnsi="Times New Roman" w:cs="Times New Roman"/>
                <w:sz w:val="26"/>
                <w:szCs w:val="26"/>
              </w:rPr>
              <w:t>на 2016-2020 годы»</w:t>
            </w:r>
          </w:p>
          <w:p w:rsidR="00627873" w:rsidRPr="00375FE7" w:rsidRDefault="000E4247" w:rsidP="000E4247">
            <w:pPr>
              <w:tabs>
                <w:tab w:val="left" w:pos="3320"/>
              </w:tabs>
              <w:jc w:val="center"/>
            </w:pPr>
            <w:r>
              <w:t>От                  №</w:t>
            </w:r>
          </w:p>
        </w:tc>
      </w:tr>
    </w:tbl>
    <w:p w:rsidR="00627873" w:rsidRDefault="00627873" w:rsidP="006B12B7">
      <w:pPr>
        <w:pStyle w:val="ConsPlusNonformat"/>
        <w:suppressAutoHyphens/>
        <w:ind w:firstLine="709"/>
        <w:jc w:val="center"/>
        <w:rPr>
          <w:sz w:val="26"/>
          <w:szCs w:val="26"/>
        </w:rPr>
      </w:pPr>
    </w:p>
    <w:p w:rsidR="00627873" w:rsidRPr="00D85ED8" w:rsidRDefault="00627873" w:rsidP="006B12B7">
      <w:pPr>
        <w:pStyle w:val="ConsPlusNonformat"/>
        <w:suppressAutoHyphens/>
        <w:ind w:firstLine="709"/>
        <w:jc w:val="center"/>
        <w:rPr>
          <w:rFonts w:ascii="Times New Roman" w:hAnsi="Times New Roman" w:cs="Times New Roman"/>
          <w:b/>
          <w:sz w:val="26"/>
          <w:szCs w:val="26"/>
        </w:rPr>
      </w:pPr>
      <w:r w:rsidRPr="00D85ED8">
        <w:rPr>
          <w:rFonts w:ascii="Times New Roman" w:hAnsi="Times New Roman" w:cs="Times New Roman"/>
          <w:b/>
          <w:sz w:val="26"/>
          <w:szCs w:val="26"/>
        </w:rPr>
        <w:t>План мероприятий и ресурсное обеспечение муниципальной программы «Противодействие коррупции на территории Надеждинского муниципального района на 2016-2020 годы»</w:t>
      </w:r>
    </w:p>
    <w:tbl>
      <w:tblPr>
        <w:tblW w:w="14804"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33"/>
        <w:gridCol w:w="6768"/>
        <w:gridCol w:w="2880"/>
        <w:gridCol w:w="2324"/>
        <w:gridCol w:w="2199"/>
      </w:tblGrid>
      <w:tr w:rsidR="00627873" w:rsidRPr="00091A8F" w:rsidTr="00F57A8F">
        <w:trPr>
          <w:trHeight w:val="1198"/>
          <w:jc w:val="center"/>
        </w:trPr>
        <w:tc>
          <w:tcPr>
            <w:tcW w:w="633" w:type="dxa"/>
            <w:vAlign w:val="center"/>
          </w:tcPr>
          <w:p w:rsidR="00627873" w:rsidRPr="00091A8F" w:rsidRDefault="00627873" w:rsidP="00F57A8F">
            <w:pPr>
              <w:suppressAutoHyphens/>
              <w:jc w:val="center"/>
              <w:rPr>
                <w:sz w:val="26"/>
                <w:szCs w:val="26"/>
              </w:rPr>
            </w:pPr>
            <w:r w:rsidRPr="00091A8F">
              <w:rPr>
                <w:sz w:val="26"/>
                <w:szCs w:val="26"/>
              </w:rPr>
              <w:t>№</w:t>
            </w:r>
          </w:p>
          <w:p w:rsidR="00627873" w:rsidRPr="00091A8F" w:rsidRDefault="00627873" w:rsidP="00F57A8F">
            <w:pPr>
              <w:suppressAutoHyphens/>
              <w:jc w:val="center"/>
              <w:rPr>
                <w:sz w:val="26"/>
                <w:szCs w:val="26"/>
              </w:rPr>
            </w:pPr>
            <w:r w:rsidRPr="00091A8F">
              <w:rPr>
                <w:sz w:val="26"/>
                <w:szCs w:val="26"/>
              </w:rPr>
              <w:t>п/п</w:t>
            </w:r>
          </w:p>
        </w:tc>
        <w:tc>
          <w:tcPr>
            <w:tcW w:w="6768" w:type="dxa"/>
            <w:vAlign w:val="center"/>
          </w:tcPr>
          <w:p w:rsidR="00627873" w:rsidRPr="00091A8F" w:rsidRDefault="00627873" w:rsidP="00F57A8F">
            <w:pPr>
              <w:suppressAutoHyphens/>
              <w:jc w:val="center"/>
              <w:rPr>
                <w:sz w:val="26"/>
                <w:szCs w:val="26"/>
              </w:rPr>
            </w:pPr>
            <w:r w:rsidRPr="00091A8F">
              <w:rPr>
                <w:sz w:val="26"/>
                <w:szCs w:val="26"/>
              </w:rPr>
              <w:t>Наименование</w:t>
            </w:r>
          </w:p>
          <w:p w:rsidR="00627873" w:rsidRPr="00091A8F" w:rsidRDefault="00627873" w:rsidP="00F57A8F">
            <w:pPr>
              <w:suppressAutoHyphens/>
              <w:jc w:val="center"/>
              <w:rPr>
                <w:sz w:val="26"/>
                <w:szCs w:val="26"/>
              </w:rPr>
            </w:pPr>
            <w:r w:rsidRPr="00091A8F">
              <w:rPr>
                <w:sz w:val="26"/>
                <w:szCs w:val="26"/>
              </w:rPr>
              <w:t>мероприятия</w:t>
            </w:r>
          </w:p>
          <w:p w:rsidR="00627873" w:rsidRPr="00091A8F" w:rsidRDefault="00627873" w:rsidP="00F57A8F">
            <w:pPr>
              <w:suppressAutoHyphens/>
              <w:jc w:val="center"/>
              <w:rPr>
                <w:sz w:val="26"/>
                <w:szCs w:val="26"/>
              </w:rPr>
            </w:pPr>
            <w:r w:rsidRPr="00091A8F">
              <w:rPr>
                <w:sz w:val="26"/>
                <w:szCs w:val="26"/>
              </w:rPr>
              <w:t>(в установленном порядке)</w:t>
            </w:r>
          </w:p>
        </w:tc>
        <w:tc>
          <w:tcPr>
            <w:tcW w:w="2880" w:type="dxa"/>
            <w:vAlign w:val="center"/>
          </w:tcPr>
          <w:p w:rsidR="00627873" w:rsidRDefault="00627873" w:rsidP="00F57A8F">
            <w:pPr>
              <w:rPr>
                <w:sz w:val="26"/>
                <w:szCs w:val="26"/>
              </w:rPr>
            </w:pPr>
          </w:p>
          <w:p w:rsidR="00627873" w:rsidRDefault="00627873" w:rsidP="00F57A8F">
            <w:pPr>
              <w:jc w:val="center"/>
              <w:rPr>
                <w:sz w:val="26"/>
                <w:szCs w:val="26"/>
              </w:rPr>
            </w:pPr>
            <w:r w:rsidRPr="00091A8F">
              <w:rPr>
                <w:sz w:val="26"/>
                <w:szCs w:val="26"/>
              </w:rPr>
              <w:t>Исполнитель</w:t>
            </w:r>
          </w:p>
          <w:p w:rsidR="00627873" w:rsidRPr="00091A8F" w:rsidRDefault="00627873" w:rsidP="00F57A8F">
            <w:pPr>
              <w:suppressAutoHyphens/>
              <w:jc w:val="center"/>
              <w:rPr>
                <w:sz w:val="26"/>
                <w:szCs w:val="26"/>
              </w:rPr>
            </w:pPr>
          </w:p>
        </w:tc>
        <w:tc>
          <w:tcPr>
            <w:tcW w:w="2324" w:type="dxa"/>
            <w:vAlign w:val="center"/>
          </w:tcPr>
          <w:p w:rsidR="00627873" w:rsidRPr="00091A8F" w:rsidRDefault="00627873" w:rsidP="00F57A8F">
            <w:pPr>
              <w:suppressAutoHyphens/>
              <w:jc w:val="center"/>
              <w:rPr>
                <w:sz w:val="26"/>
                <w:szCs w:val="26"/>
              </w:rPr>
            </w:pPr>
            <w:r w:rsidRPr="00091A8F">
              <w:rPr>
                <w:sz w:val="26"/>
                <w:szCs w:val="26"/>
              </w:rPr>
              <w:t>Срок</w:t>
            </w:r>
          </w:p>
          <w:p w:rsidR="00627873" w:rsidRPr="00091A8F" w:rsidRDefault="00627873" w:rsidP="00F57A8F">
            <w:pPr>
              <w:suppressAutoHyphens/>
              <w:jc w:val="center"/>
              <w:rPr>
                <w:sz w:val="26"/>
                <w:szCs w:val="26"/>
              </w:rPr>
            </w:pPr>
            <w:r w:rsidRPr="00091A8F">
              <w:rPr>
                <w:sz w:val="26"/>
                <w:szCs w:val="26"/>
              </w:rPr>
              <w:t>исполнения</w:t>
            </w:r>
          </w:p>
        </w:tc>
        <w:tc>
          <w:tcPr>
            <w:tcW w:w="2199" w:type="dxa"/>
            <w:vAlign w:val="center"/>
          </w:tcPr>
          <w:p w:rsidR="00627873" w:rsidRPr="00091A8F" w:rsidRDefault="00627873" w:rsidP="00F57A8F">
            <w:pPr>
              <w:suppressAutoHyphens/>
              <w:jc w:val="center"/>
              <w:rPr>
                <w:sz w:val="26"/>
                <w:szCs w:val="26"/>
              </w:rPr>
            </w:pPr>
            <w:r>
              <w:rPr>
                <w:sz w:val="26"/>
                <w:szCs w:val="26"/>
              </w:rPr>
              <w:t>Объемы финансирования (тыс. руб.)</w:t>
            </w:r>
          </w:p>
        </w:tc>
      </w:tr>
      <w:tr w:rsidR="00627873" w:rsidRPr="00091A8F" w:rsidTr="00F57A8F">
        <w:trPr>
          <w:trHeight w:val="236"/>
          <w:jc w:val="center"/>
        </w:trPr>
        <w:tc>
          <w:tcPr>
            <w:tcW w:w="633" w:type="dxa"/>
            <w:vAlign w:val="center"/>
          </w:tcPr>
          <w:p w:rsidR="00627873" w:rsidRPr="00091A8F" w:rsidRDefault="00627873" w:rsidP="00F57A8F">
            <w:pPr>
              <w:suppressAutoHyphens/>
              <w:jc w:val="center"/>
              <w:rPr>
                <w:sz w:val="26"/>
                <w:szCs w:val="26"/>
              </w:rPr>
            </w:pPr>
            <w:r w:rsidRPr="00091A8F">
              <w:rPr>
                <w:sz w:val="26"/>
                <w:szCs w:val="26"/>
              </w:rPr>
              <w:t>1</w:t>
            </w:r>
          </w:p>
        </w:tc>
        <w:tc>
          <w:tcPr>
            <w:tcW w:w="6768" w:type="dxa"/>
            <w:vAlign w:val="center"/>
          </w:tcPr>
          <w:p w:rsidR="00627873" w:rsidRPr="00091A8F" w:rsidRDefault="00627873" w:rsidP="00F57A8F">
            <w:pPr>
              <w:suppressAutoHyphens/>
              <w:jc w:val="center"/>
              <w:rPr>
                <w:sz w:val="26"/>
                <w:szCs w:val="26"/>
              </w:rPr>
            </w:pPr>
            <w:r w:rsidRPr="00091A8F">
              <w:rPr>
                <w:sz w:val="26"/>
                <w:szCs w:val="26"/>
              </w:rPr>
              <w:t>2</w:t>
            </w:r>
          </w:p>
        </w:tc>
        <w:tc>
          <w:tcPr>
            <w:tcW w:w="2880" w:type="dxa"/>
            <w:vAlign w:val="center"/>
          </w:tcPr>
          <w:p w:rsidR="00627873" w:rsidRPr="00091A8F" w:rsidRDefault="00627873" w:rsidP="00F57A8F">
            <w:pPr>
              <w:suppressAutoHyphens/>
              <w:jc w:val="center"/>
              <w:rPr>
                <w:sz w:val="26"/>
                <w:szCs w:val="26"/>
              </w:rPr>
            </w:pPr>
            <w:r>
              <w:rPr>
                <w:sz w:val="26"/>
                <w:szCs w:val="26"/>
              </w:rPr>
              <w:t>3</w:t>
            </w:r>
          </w:p>
        </w:tc>
        <w:tc>
          <w:tcPr>
            <w:tcW w:w="2324" w:type="dxa"/>
            <w:vAlign w:val="center"/>
          </w:tcPr>
          <w:p w:rsidR="00627873" w:rsidRPr="00091A8F" w:rsidRDefault="00627873" w:rsidP="00F57A8F">
            <w:pPr>
              <w:suppressAutoHyphens/>
              <w:jc w:val="center"/>
              <w:rPr>
                <w:sz w:val="26"/>
                <w:szCs w:val="26"/>
              </w:rPr>
            </w:pPr>
            <w:r>
              <w:rPr>
                <w:sz w:val="26"/>
                <w:szCs w:val="26"/>
              </w:rPr>
              <w:t>4</w:t>
            </w:r>
          </w:p>
        </w:tc>
        <w:tc>
          <w:tcPr>
            <w:tcW w:w="2199" w:type="dxa"/>
            <w:vAlign w:val="center"/>
          </w:tcPr>
          <w:p w:rsidR="00627873" w:rsidRPr="00091A8F" w:rsidRDefault="00627873" w:rsidP="00F57A8F">
            <w:pPr>
              <w:suppressAutoHyphens/>
              <w:jc w:val="center"/>
              <w:rPr>
                <w:sz w:val="26"/>
                <w:szCs w:val="26"/>
              </w:rPr>
            </w:pPr>
            <w:r>
              <w:rPr>
                <w:sz w:val="26"/>
                <w:szCs w:val="26"/>
              </w:rPr>
              <w:t>5</w:t>
            </w:r>
          </w:p>
        </w:tc>
      </w:tr>
      <w:tr w:rsidR="00627873" w:rsidRPr="00091A8F" w:rsidTr="00F57A8F">
        <w:trPr>
          <w:trHeight w:val="496"/>
          <w:jc w:val="center"/>
        </w:trPr>
        <w:tc>
          <w:tcPr>
            <w:tcW w:w="14804" w:type="dxa"/>
            <w:gridSpan w:val="5"/>
          </w:tcPr>
          <w:p w:rsidR="00627873" w:rsidRDefault="00627873" w:rsidP="00F57A8F">
            <w:pPr>
              <w:jc w:val="both"/>
              <w:rPr>
                <w:b/>
                <w:sz w:val="26"/>
                <w:szCs w:val="26"/>
              </w:rPr>
            </w:pPr>
            <w:r w:rsidRPr="00091A8F">
              <w:rPr>
                <w:b/>
                <w:sz w:val="26"/>
                <w:szCs w:val="26"/>
              </w:rPr>
              <w:t xml:space="preserve">Мероприятия по исполнению задачи № 1: </w:t>
            </w:r>
          </w:p>
          <w:p w:rsidR="00627873" w:rsidRPr="00091A8F" w:rsidRDefault="00627873" w:rsidP="00F57A8F">
            <w:pPr>
              <w:jc w:val="both"/>
            </w:pPr>
            <w:r w:rsidRPr="00F50B02">
              <w:rPr>
                <w:b/>
                <w:sz w:val="26"/>
                <w:szCs w:val="26"/>
              </w:rPr>
              <w:t>Совершенствование механизмов противодействия коррупции в администрации Надеждинского муниципального района</w:t>
            </w:r>
          </w:p>
        </w:tc>
      </w:tr>
      <w:tr w:rsidR="00627873" w:rsidRPr="00091A8F" w:rsidTr="00F57A8F">
        <w:trPr>
          <w:jc w:val="center"/>
        </w:trPr>
        <w:tc>
          <w:tcPr>
            <w:tcW w:w="633" w:type="dxa"/>
          </w:tcPr>
          <w:p w:rsidR="00627873" w:rsidRPr="00091A8F" w:rsidRDefault="00627873" w:rsidP="00F57A8F">
            <w:pPr>
              <w:suppressAutoHyphens/>
              <w:rPr>
                <w:sz w:val="26"/>
                <w:szCs w:val="26"/>
              </w:rPr>
            </w:pPr>
            <w:r>
              <w:rPr>
                <w:sz w:val="26"/>
                <w:szCs w:val="26"/>
              </w:rPr>
              <w:t>1.1</w:t>
            </w:r>
          </w:p>
        </w:tc>
        <w:tc>
          <w:tcPr>
            <w:tcW w:w="6768" w:type="dxa"/>
          </w:tcPr>
          <w:p w:rsidR="00627873" w:rsidRPr="00091A8F" w:rsidRDefault="00627873" w:rsidP="00F57A8F">
            <w:pPr>
              <w:pStyle w:val="ConsPlusCell"/>
              <w:jc w:val="both"/>
              <w:rPr>
                <w:rFonts w:ascii="Times New Roman" w:hAnsi="Times New Roman" w:cs="Times New Roman"/>
                <w:sz w:val="26"/>
                <w:szCs w:val="26"/>
              </w:rPr>
            </w:pPr>
            <w:r w:rsidRPr="00091A8F">
              <w:rPr>
                <w:rFonts w:ascii="Times New Roman" w:hAnsi="Times New Roman" w:cs="Times New Roman"/>
                <w:sz w:val="26"/>
                <w:szCs w:val="26"/>
              </w:rPr>
              <w:t xml:space="preserve">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внесение актуальных изменений </w:t>
            </w:r>
            <w:r>
              <w:rPr>
                <w:rFonts w:ascii="Times New Roman" w:hAnsi="Times New Roman" w:cs="Times New Roman"/>
                <w:sz w:val="26"/>
                <w:szCs w:val="26"/>
              </w:rPr>
              <w:br/>
            </w:r>
            <w:r w:rsidRPr="00091A8F">
              <w:rPr>
                <w:rFonts w:ascii="Times New Roman" w:hAnsi="Times New Roman" w:cs="Times New Roman"/>
                <w:sz w:val="26"/>
                <w:szCs w:val="26"/>
              </w:rPr>
              <w:t>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2880" w:type="dxa"/>
          </w:tcPr>
          <w:p w:rsidR="00627873" w:rsidRPr="00C27E77" w:rsidRDefault="00627873" w:rsidP="00F57A8F">
            <w:pPr>
              <w:suppressAutoHyphens/>
              <w:jc w:val="center"/>
              <w:rPr>
                <w:sz w:val="26"/>
                <w:szCs w:val="26"/>
              </w:rPr>
            </w:pPr>
            <w:r w:rsidRPr="00C27E77">
              <w:rPr>
                <w:sz w:val="26"/>
                <w:szCs w:val="26"/>
              </w:rPr>
              <w:t>Общий отдел АНМР</w:t>
            </w:r>
          </w:p>
          <w:p w:rsidR="00627873" w:rsidRPr="00C27E77" w:rsidRDefault="00627873" w:rsidP="00F57A8F">
            <w:pPr>
              <w:suppressAutoHyphens/>
              <w:jc w:val="center"/>
              <w:rPr>
                <w:sz w:val="26"/>
                <w:szCs w:val="26"/>
              </w:rPr>
            </w:pPr>
          </w:p>
          <w:p w:rsidR="00627873" w:rsidRPr="00C27E77" w:rsidRDefault="00627873" w:rsidP="00F57A8F">
            <w:pPr>
              <w:suppressAutoHyphens/>
              <w:jc w:val="center"/>
              <w:rPr>
                <w:sz w:val="26"/>
                <w:szCs w:val="26"/>
              </w:rPr>
            </w:pPr>
            <w:r w:rsidRPr="00C27E77">
              <w:rPr>
                <w:sz w:val="26"/>
                <w:szCs w:val="26"/>
              </w:rPr>
              <w:t>Структурные подразделения АНМР</w:t>
            </w:r>
          </w:p>
          <w:p w:rsidR="00627873" w:rsidRPr="00C27E77" w:rsidRDefault="00627873" w:rsidP="00F57A8F">
            <w:pPr>
              <w:suppressAutoHyphens/>
              <w:jc w:val="center"/>
              <w:rPr>
                <w:sz w:val="26"/>
                <w:szCs w:val="26"/>
              </w:rPr>
            </w:pPr>
          </w:p>
          <w:p w:rsidR="00627873" w:rsidRPr="00C27E77" w:rsidRDefault="00627873" w:rsidP="00F57A8F">
            <w:pPr>
              <w:suppressAutoHyphens/>
              <w:jc w:val="center"/>
              <w:rPr>
                <w:sz w:val="26"/>
              </w:rPr>
            </w:pPr>
            <w:r w:rsidRPr="00C27E77">
              <w:rPr>
                <w:sz w:val="26"/>
              </w:rPr>
              <w:t>Отраслевые (функциональные) органы АНМР</w:t>
            </w:r>
          </w:p>
          <w:p w:rsidR="00627873" w:rsidRPr="00C27E77" w:rsidRDefault="00627873" w:rsidP="00F57A8F">
            <w:pPr>
              <w:suppressAutoHyphens/>
              <w:jc w:val="center"/>
              <w:rPr>
                <w:sz w:val="26"/>
              </w:rPr>
            </w:pPr>
          </w:p>
          <w:p w:rsidR="00627873" w:rsidRPr="00091A8F" w:rsidRDefault="00627873" w:rsidP="00F57A8F">
            <w:pPr>
              <w:pStyle w:val="ConsPlusCell"/>
              <w:jc w:val="center"/>
              <w:rPr>
                <w:rFonts w:ascii="Times New Roman" w:hAnsi="Times New Roman" w:cs="Times New Roman"/>
                <w:sz w:val="26"/>
                <w:szCs w:val="26"/>
              </w:rPr>
            </w:pPr>
            <w:r w:rsidRPr="00C27E77">
              <w:rPr>
                <w:rFonts w:ascii="Times New Roman" w:hAnsi="Times New Roman" w:cs="Times New Roman"/>
                <w:sz w:val="26"/>
              </w:rPr>
              <w:t>Дума НМР</w:t>
            </w:r>
          </w:p>
        </w:tc>
        <w:tc>
          <w:tcPr>
            <w:tcW w:w="2324" w:type="dxa"/>
          </w:tcPr>
          <w:p w:rsidR="00627873" w:rsidRPr="00E33669" w:rsidRDefault="00E33669" w:rsidP="00F57A8F">
            <w:pPr>
              <w:suppressAutoHyphens/>
              <w:jc w:val="center"/>
              <w:rPr>
                <w:sz w:val="26"/>
                <w:szCs w:val="26"/>
              </w:rPr>
            </w:pPr>
            <w:r>
              <w:rPr>
                <w:sz w:val="26"/>
                <w:szCs w:val="26"/>
              </w:rPr>
              <w:t>В течение 15-ти рабочих дней с даты вступления в силу изменений законо</w:t>
            </w:r>
            <w:r w:rsidRPr="00E33669">
              <w:rPr>
                <w:sz w:val="26"/>
                <w:szCs w:val="26"/>
              </w:rPr>
              <w:t>дательства</w:t>
            </w:r>
          </w:p>
        </w:tc>
        <w:tc>
          <w:tcPr>
            <w:tcW w:w="2199" w:type="dxa"/>
          </w:tcPr>
          <w:p w:rsidR="00627873" w:rsidRPr="00091A8F" w:rsidRDefault="00627873" w:rsidP="00F57A8F">
            <w:pPr>
              <w:suppressAutoHyphens/>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1.2</w:t>
            </w:r>
          </w:p>
        </w:tc>
        <w:tc>
          <w:tcPr>
            <w:tcW w:w="6768" w:type="dxa"/>
          </w:tcPr>
          <w:p w:rsidR="00627873" w:rsidRPr="00091A8F" w:rsidRDefault="00627873" w:rsidP="00F57A8F">
            <w:pPr>
              <w:pStyle w:val="ConsPlusCell"/>
              <w:jc w:val="both"/>
              <w:rPr>
                <w:rFonts w:ascii="Times New Roman" w:hAnsi="Times New Roman" w:cs="Times New Roman"/>
                <w:sz w:val="26"/>
                <w:szCs w:val="26"/>
              </w:rPr>
            </w:pPr>
            <w:r w:rsidRPr="00091A8F">
              <w:rPr>
                <w:rFonts w:ascii="Times New Roman" w:hAnsi="Times New Roman" w:cs="Times New Roman"/>
                <w:sz w:val="26"/>
                <w:szCs w:val="26"/>
              </w:rPr>
              <w:t xml:space="preserve">Организация и проведение </w:t>
            </w:r>
            <w:proofErr w:type="spellStart"/>
            <w:r w:rsidRPr="00091A8F">
              <w:rPr>
                <w:rFonts w:ascii="Times New Roman" w:hAnsi="Times New Roman" w:cs="Times New Roman"/>
                <w:sz w:val="26"/>
                <w:szCs w:val="26"/>
              </w:rPr>
              <w:t>антикоррупционной</w:t>
            </w:r>
            <w:proofErr w:type="spellEnd"/>
            <w:r w:rsidRPr="00091A8F">
              <w:rPr>
                <w:rFonts w:ascii="Times New Roman" w:hAnsi="Times New Roman" w:cs="Times New Roman"/>
                <w:sz w:val="26"/>
                <w:szCs w:val="26"/>
              </w:rPr>
              <w:t xml:space="preserve">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w:t>
            </w:r>
            <w:r w:rsidRPr="00091A8F">
              <w:rPr>
                <w:rFonts w:ascii="Times New Roman" w:hAnsi="Times New Roman" w:cs="Times New Roman"/>
                <w:sz w:val="26"/>
                <w:szCs w:val="26"/>
              </w:rPr>
              <w:lastRenderedPageBreak/>
              <w:t>Надеждинского муниципального района)</w:t>
            </w:r>
          </w:p>
        </w:tc>
        <w:tc>
          <w:tcPr>
            <w:tcW w:w="2880" w:type="dxa"/>
          </w:tcPr>
          <w:p w:rsidR="00627873" w:rsidRPr="00C27E77" w:rsidRDefault="00627873" w:rsidP="00F57A8F">
            <w:pPr>
              <w:suppressAutoHyphens/>
              <w:jc w:val="center"/>
              <w:rPr>
                <w:sz w:val="26"/>
                <w:szCs w:val="26"/>
              </w:rPr>
            </w:pPr>
            <w:r w:rsidRPr="00C27E77">
              <w:rPr>
                <w:sz w:val="26"/>
                <w:szCs w:val="26"/>
              </w:rPr>
              <w:lastRenderedPageBreak/>
              <w:t>Структурные подразделения АНМР</w:t>
            </w:r>
          </w:p>
          <w:p w:rsidR="00627873" w:rsidRPr="00C27E77" w:rsidRDefault="00627873" w:rsidP="00F57A8F">
            <w:pPr>
              <w:suppressAutoHyphens/>
              <w:jc w:val="center"/>
              <w:rPr>
                <w:sz w:val="26"/>
              </w:rPr>
            </w:pPr>
            <w:r w:rsidRPr="00C27E77">
              <w:rPr>
                <w:sz w:val="26"/>
              </w:rPr>
              <w:t>Отраслевые (функциональные) органы АНМР</w:t>
            </w:r>
          </w:p>
          <w:p w:rsidR="00627873" w:rsidRPr="00C27E77" w:rsidRDefault="00627873" w:rsidP="00F57A8F">
            <w:pPr>
              <w:jc w:val="center"/>
              <w:rPr>
                <w:sz w:val="26"/>
                <w:szCs w:val="26"/>
              </w:rPr>
            </w:pPr>
          </w:p>
          <w:p w:rsidR="00627873" w:rsidRPr="00C27E77" w:rsidRDefault="00627873" w:rsidP="00F57A8F">
            <w:pPr>
              <w:suppressAutoHyphens/>
              <w:jc w:val="center"/>
              <w:rPr>
                <w:sz w:val="26"/>
              </w:rPr>
            </w:pPr>
            <w:r w:rsidRPr="00C27E77">
              <w:rPr>
                <w:sz w:val="26"/>
                <w:szCs w:val="26"/>
              </w:rPr>
              <w:t xml:space="preserve">Юридический отдел </w:t>
            </w:r>
            <w:r w:rsidRPr="00C27E77">
              <w:rPr>
                <w:sz w:val="26"/>
              </w:rPr>
              <w:t>АНМР</w:t>
            </w:r>
          </w:p>
          <w:p w:rsidR="00627873" w:rsidRPr="00C27E77" w:rsidRDefault="00627873" w:rsidP="00F57A8F">
            <w:pPr>
              <w:jc w:val="center"/>
              <w:rPr>
                <w:sz w:val="26"/>
              </w:rPr>
            </w:pPr>
          </w:p>
          <w:p w:rsidR="00627873" w:rsidRPr="00091A8F" w:rsidRDefault="00627873" w:rsidP="00F57A8F">
            <w:pPr>
              <w:pStyle w:val="ConsPlusCell"/>
              <w:jc w:val="center"/>
              <w:rPr>
                <w:rFonts w:ascii="Times New Roman" w:hAnsi="Times New Roman" w:cs="Times New Roman"/>
                <w:sz w:val="26"/>
                <w:szCs w:val="26"/>
              </w:rPr>
            </w:pPr>
            <w:r w:rsidRPr="00C27E77">
              <w:rPr>
                <w:rFonts w:ascii="Times New Roman" w:hAnsi="Times New Roman" w:cs="Times New Roman"/>
                <w:sz w:val="26"/>
              </w:rPr>
              <w:t>Дума НМР</w:t>
            </w:r>
          </w:p>
        </w:tc>
        <w:tc>
          <w:tcPr>
            <w:tcW w:w="2324" w:type="dxa"/>
          </w:tcPr>
          <w:p w:rsidR="00627873" w:rsidRPr="00E33669" w:rsidRDefault="00E33669" w:rsidP="00E33669">
            <w:pPr>
              <w:jc w:val="center"/>
              <w:rPr>
                <w:sz w:val="26"/>
                <w:szCs w:val="26"/>
              </w:rPr>
            </w:pPr>
            <w:r w:rsidRPr="00E33669">
              <w:rPr>
                <w:sz w:val="26"/>
                <w:szCs w:val="26"/>
              </w:rPr>
              <w:lastRenderedPageBreak/>
              <w:t>В сроки установленные законодательством</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lastRenderedPageBreak/>
              <w:t>1</w:t>
            </w:r>
            <w:r w:rsidRPr="00091A8F">
              <w:rPr>
                <w:sz w:val="26"/>
                <w:szCs w:val="26"/>
              </w:rPr>
              <w:t>.</w:t>
            </w:r>
            <w:r>
              <w:rPr>
                <w:sz w:val="26"/>
                <w:szCs w:val="26"/>
              </w:rPr>
              <w:t>3</w:t>
            </w:r>
          </w:p>
        </w:tc>
        <w:tc>
          <w:tcPr>
            <w:tcW w:w="6768" w:type="dxa"/>
          </w:tcPr>
          <w:p w:rsidR="00627873" w:rsidRPr="00091A8F" w:rsidRDefault="00627873" w:rsidP="00F57A8F">
            <w:pPr>
              <w:jc w:val="both"/>
              <w:rPr>
                <w:sz w:val="26"/>
                <w:szCs w:val="26"/>
              </w:rPr>
            </w:pPr>
            <w:r w:rsidRPr="00091A8F">
              <w:rPr>
                <w:sz w:val="26"/>
                <w:szCs w:val="26"/>
              </w:rPr>
              <w:t>Организация работы комиссии по  урегулированию конфликта интересов в администрации Надеждинского муниципального района</w:t>
            </w:r>
          </w:p>
        </w:tc>
        <w:tc>
          <w:tcPr>
            <w:tcW w:w="2880" w:type="dxa"/>
          </w:tcPr>
          <w:p w:rsidR="00627873" w:rsidRPr="00091A8F" w:rsidRDefault="00627873" w:rsidP="00F57A8F">
            <w:pPr>
              <w:suppressAutoHyphens/>
              <w:jc w:val="center"/>
              <w:rPr>
                <w:sz w:val="26"/>
              </w:rPr>
            </w:pPr>
            <w:r w:rsidRPr="00091A8F">
              <w:rPr>
                <w:sz w:val="26"/>
                <w:szCs w:val="26"/>
              </w:rPr>
              <w:t xml:space="preserve">Общий отдел </w:t>
            </w:r>
            <w:r>
              <w:rPr>
                <w:sz w:val="26"/>
              </w:rPr>
              <w:t>АНМР</w:t>
            </w:r>
          </w:p>
          <w:p w:rsidR="00627873" w:rsidRPr="00091A8F" w:rsidRDefault="00627873" w:rsidP="00F57A8F">
            <w:pPr>
              <w:jc w:val="center"/>
              <w:rPr>
                <w:sz w:val="26"/>
                <w:szCs w:val="26"/>
              </w:rPr>
            </w:pPr>
          </w:p>
        </w:tc>
        <w:tc>
          <w:tcPr>
            <w:tcW w:w="2324" w:type="dxa"/>
          </w:tcPr>
          <w:p w:rsidR="006210CC" w:rsidRDefault="006210CC" w:rsidP="006210CC">
            <w:pPr>
              <w:jc w:val="center"/>
              <w:rPr>
                <w:sz w:val="26"/>
                <w:szCs w:val="26"/>
              </w:rPr>
            </w:pPr>
            <w:r>
              <w:rPr>
                <w:sz w:val="26"/>
                <w:szCs w:val="26"/>
              </w:rPr>
              <w:t>2016 - 2020 гг. не реже одного раза в квартал</w:t>
            </w:r>
          </w:p>
          <w:p w:rsidR="00BD1844" w:rsidRPr="00091A8F" w:rsidRDefault="00BD1844" w:rsidP="00F57A8F">
            <w:pPr>
              <w:jc w:val="center"/>
              <w:rPr>
                <w:sz w:val="26"/>
                <w:szCs w:val="26"/>
              </w:rPr>
            </w:pP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w:t>
            </w:r>
            <w:r w:rsidRPr="00091A8F">
              <w:rPr>
                <w:sz w:val="26"/>
                <w:szCs w:val="26"/>
              </w:rPr>
              <w:t>.</w:t>
            </w:r>
            <w:r>
              <w:rPr>
                <w:sz w:val="26"/>
                <w:szCs w:val="26"/>
              </w:rPr>
              <w:t>4</w:t>
            </w:r>
          </w:p>
        </w:tc>
        <w:tc>
          <w:tcPr>
            <w:tcW w:w="6768" w:type="dxa"/>
          </w:tcPr>
          <w:p w:rsidR="00627873" w:rsidRPr="00091A8F" w:rsidRDefault="00627873" w:rsidP="00F57A8F">
            <w:pPr>
              <w:jc w:val="both"/>
              <w:rPr>
                <w:sz w:val="26"/>
                <w:szCs w:val="26"/>
              </w:rPr>
            </w:pPr>
            <w:r>
              <w:rPr>
                <w:sz w:val="26"/>
                <w:szCs w:val="26"/>
              </w:rPr>
              <w:t xml:space="preserve">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w:t>
            </w:r>
            <w:r>
              <w:rPr>
                <w:sz w:val="26"/>
                <w:szCs w:val="26"/>
              </w:rPr>
              <w:br/>
              <w:t xml:space="preserve">по вопросам соблюдения требований законодательства </w:t>
            </w:r>
            <w:r>
              <w:rPr>
                <w:sz w:val="26"/>
                <w:szCs w:val="26"/>
              </w:rPr>
              <w:br/>
              <w:t>в сфере противодействия коррупции, в том числе ограничений, касающихся получения подарков, профилактики коррупционных правонарушений</w:t>
            </w:r>
          </w:p>
        </w:tc>
        <w:tc>
          <w:tcPr>
            <w:tcW w:w="2880" w:type="dxa"/>
          </w:tcPr>
          <w:p w:rsidR="00627873" w:rsidRPr="00091A8F" w:rsidRDefault="00627873" w:rsidP="00F57A8F">
            <w:pPr>
              <w:suppressAutoHyphens/>
              <w:jc w:val="center"/>
              <w:rPr>
                <w:sz w:val="26"/>
              </w:rPr>
            </w:pPr>
            <w:r w:rsidRPr="00091A8F">
              <w:rPr>
                <w:sz w:val="26"/>
                <w:szCs w:val="26"/>
              </w:rPr>
              <w:t xml:space="preserve">Общий отдел </w:t>
            </w:r>
            <w:r>
              <w:rPr>
                <w:sz w:val="26"/>
              </w:rPr>
              <w:t>АНМР</w:t>
            </w:r>
          </w:p>
          <w:p w:rsidR="00627873" w:rsidRPr="00091A8F" w:rsidRDefault="00627873" w:rsidP="00F57A8F">
            <w:pPr>
              <w:jc w:val="center"/>
              <w:rPr>
                <w:sz w:val="26"/>
              </w:rPr>
            </w:pPr>
          </w:p>
          <w:p w:rsidR="00627873" w:rsidRPr="00091A8F" w:rsidRDefault="00627873" w:rsidP="00F57A8F">
            <w:pPr>
              <w:suppressAutoHyphens/>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Дума Н</w:t>
            </w:r>
            <w:r>
              <w:rPr>
                <w:sz w:val="26"/>
              </w:rPr>
              <w:t>МР</w:t>
            </w:r>
          </w:p>
          <w:p w:rsidR="00627873" w:rsidRPr="00091A8F" w:rsidRDefault="00627873" w:rsidP="00F57A8F">
            <w:pPr>
              <w:jc w:val="center"/>
              <w:rPr>
                <w:sz w:val="26"/>
              </w:rPr>
            </w:pPr>
          </w:p>
          <w:p w:rsidR="00627873" w:rsidRPr="00091A8F" w:rsidRDefault="00627873" w:rsidP="00F57A8F">
            <w:pPr>
              <w:jc w:val="center"/>
              <w:rPr>
                <w:sz w:val="26"/>
                <w:szCs w:val="26"/>
              </w:rPr>
            </w:pPr>
            <w:r w:rsidRPr="00091A8F">
              <w:rPr>
                <w:sz w:val="26"/>
              </w:rPr>
              <w:t xml:space="preserve">Контрольно-счетная комиссия </w:t>
            </w:r>
            <w:r>
              <w:rPr>
                <w:sz w:val="26"/>
              </w:rPr>
              <w:t>НМР</w:t>
            </w:r>
          </w:p>
        </w:tc>
        <w:tc>
          <w:tcPr>
            <w:tcW w:w="2324" w:type="dxa"/>
          </w:tcPr>
          <w:p w:rsidR="006210CC" w:rsidRDefault="006210CC" w:rsidP="00F57A8F">
            <w:pPr>
              <w:jc w:val="center"/>
              <w:rPr>
                <w:sz w:val="26"/>
                <w:szCs w:val="26"/>
              </w:rPr>
            </w:pPr>
            <w:r w:rsidRPr="006210CC">
              <w:rPr>
                <w:sz w:val="26"/>
                <w:szCs w:val="26"/>
              </w:rPr>
              <w:t>2016 - 20</w:t>
            </w:r>
            <w:r>
              <w:rPr>
                <w:sz w:val="26"/>
                <w:szCs w:val="26"/>
              </w:rPr>
              <w:t>20</w:t>
            </w:r>
            <w:r w:rsidRPr="006210CC">
              <w:rPr>
                <w:sz w:val="26"/>
                <w:szCs w:val="26"/>
              </w:rPr>
              <w:t xml:space="preserve"> гг. не реже одного раза в </w:t>
            </w:r>
            <w:r>
              <w:rPr>
                <w:sz w:val="26"/>
                <w:szCs w:val="26"/>
              </w:rPr>
              <w:t>квартал</w:t>
            </w:r>
          </w:p>
          <w:p w:rsidR="00720B93" w:rsidRPr="00091A8F" w:rsidRDefault="00720B93" w:rsidP="00F57A8F">
            <w:pPr>
              <w:jc w:val="center"/>
              <w:rPr>
                <w:sz w:val="26"/>
                <w:szCs w:val="26"/>
              </w:rPr>
            </w:pPr>
            <w:r>
              <w:rPr>
                <w:sz w:val="26"/>
                <w:szCs w:val="26"/>
              </w:rPr>
              <w:t>При приеме, увольнении и переводе</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w:t>
            </w:r>
            <w:r w:rsidRPr="00091A8F">
              <w:rPr>
                <w:sz w:val="26"/>
                <w:szCs w:val="26"/>
              </w:rPr>
              <w:t>.</w:t>
            </w:r>
            <w:r>
              <w:rPr>
                <w:sz w:val="26"/>
                <w:szCs w:val="26"/>
              </w:rPr>
              <w:t>5</w:t>
            </w:r>
          </w:p>
        </w:tc>
        <w:tc>
          <w:tcPr>
            <w:tcW w:w="6768" w:type="dxa"/>
          </w:tcPr>
          <w:p w:rsidR="00627873" w:rsidRPr="00091A8F" w:rsidRDefault="00627873" w:rsidP="00F57A8F">
            <w:pPr>
              <w:jc w:val="both"/>
              <w:rPr>
                <w:sz w:val="26"/>
                <w:szCs w:val="26"/>
              </w:rPr>
            </w:pPr>
            <w:r w:rsidRPr="00091A8F">
              <w:rPr>
                <w:sz w:val="26"/>
                <w:szCs w:val="26"/>
              </w:rPr>
              <w:t>Формирование и эффективное использование кадрового резерва. Проведение конкурсов на замещение вакантных должностей муниципальной службы</w:t>
            </w:r>
          </w:p>
        </w:tc>
        <w:tc>
          <w:tcPr>
            <w:tcW w:w="2880" w:type="dxa"/>
          </w:tcPr>
          <w:p w:rsidR="00627873" w:rsidRPr="00091A8F" w:rsidRDefault="00627873" w:rsidP="00F57A8F">
            <w:pPr>
              <w:suppressAutoHyphens/>
              <w:jc w:val="center"/>
              <w:rPr>
                <w:sz w:val="26"/>
              </w:rPr>
            </w:pPr>
            <w:r w:rsidRPr="00091A8F">
              <w:rPr>
                <w:sz w:val="26"/>
                <w:szCs w:val="26"/>
              </w:rPr>
              <w:t xml:space="preserve">Общий отдел </w:t>
            </w:r>
            <w:r>
              <w:rPr>
                <w:sz w:val="26"/>
              </w:rPr>
              <w:t>АНМР</w:t>
            </w:r>
          </w:p>
          <w:p w:rsidR="00627873" w:rsidRPr="00091A8F" w:rsidRDefault="00627873" w:rsidP="00F57A8F">
            <w:pPr>
              <w:jc w:val="both"/>
              <w:rPr>
                <w:sz w:val="26"/>
                <w:szCs w:val="26"/>
              </w:rPr>
            </w:pPr>
          </w:p>
        </w:tc>
        <w:tc>
          <w:tcPr>
            <w:tcW w:w="2324" w:type="dxa"/>
          </w:tcPr>
          <w:p w:rsidR="00720B93" w:rsidRPr="00091A8F" w:rsidRDefault="006210CC" w:rsidP="006210CC">
            <w:pPr>
              <w:jc w:val="center"/>
              <w:rPr>
                <w:sz w:val="26"/>
                <w:szCs w:val="26"/>
              </w:rPr>
            </w:pPr>
            <w:r w:rsidRPr="006210CC">
              <w:rPr>
                <w:sz w:val="26"/>
                <w:szCs w:val="26"/>
              </w:rPr>
              <w:t>2016 - 20</w:t>
            </w:r>
            <w:r>
              <w:rPr>
                <w:sz w:val="26"/>
                <w:szCs w:val="26"/>
              </w:rPr>
              <w:t>20</w:t>
            </w:r>
            <w:r w:rsidRPr="006210CC">
              <w:rPr>
                <w:sz w:val="26"/>
                <w:szCs w:val="26"/>
              </w:rPr>
              <w:t xml:space="preserve"> гг. не реже одного раза в полугодие</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1.6</w:t>
            </w:r>
          </w:p>
        </w:tc>
        <w:tc>
          <w:tcPr>
            <w:tcW w:w="6768" w:type="dxa"/>
          </w:tcPr>
          <w:p w:rsidR="00627873" w:rsidRPr="00091A8F" w:rsidRDefault="00627873" w:rsidP="00F57A8F">
            <w:pPr>
              <w:jc w:val="both"/>
              <w:rPr>
                <w:sz w:val="26"/>
                <w:szCs w:val="26"/>
              </w:rPr>
            </w:pPr>
            <w:r w:rsidRPr="00091A8F">
              <w:rPr>
                <w:sz w:val="26"/>
                <w:szCs w:val="26"/>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627873" w:rsidRPr="00091A8F" w:rsidRDefault="00627873" w:rsidP="00F57A8F">
            <w:pPr>
              <w:jc w:val="both"/>
              <w:rPr>
                <w:sz w:val="26"/>
                <w:szCs w:val="26"/>
              </w:rPr>
            </w:pPr>
          </w:p>
        </w:tc>
        <w:tc>
          <w:tcPr>
            <w:tcW w:w="2880" w:type="dxa"/>
          </w:tcPr>
          <w:p w:rsidR="00627873" w:rsidRPr="00091A8F" w:rsidRDefault="00627873" w:rsidP="00F57A8F">
            <w:pPr>
              <w:jc w:val="center"/>
              <w:rPr>
                <w:sz w:val="26"/>
                <w:szCs w:val="26"/>
              </w:rPr>
            </w:pPr>
            <w:r w:rsidRPr="00091A8F">
              <w:rPr>
                <w:sz w:val="26"/>
                <w:szCs w:val="26"/>
              </w:rPr>
              <w:t>Руководители муниципальных организаций (учреждений) Н</w:t>
            </w:r>
            <w:r>
              <w:rPr>
                <w:sz w:val="26"/>
                <w:szCs w:val="26"/>
              </w:rPr>
              <w:t>МР</w:t>
            </w:r>
          </w:p>
        </w:tc>
        <w:tc>
          <w:tcPr>
            <w:tcW w:w="2324" w:type="dxa"/>
          </w:tcPr>
          <w:p w:rsidR="00627873" w:rsidRPr="00091A8F" w:rsidRDefault="00627873" w:rsidP="00F57A8F">
            <w:pPr>
              <w:jc w:val="center"/>
              <w:rPr>
                <w:sz w:val="26"/>
                <w:szCs w:val="26"/>
              </w:rPr>
            </w:pPr>
            <w:r w:rsidRPr="00091A8F">
              <w:rPr>
                <w:sz w:val="26"/>
                <w:szCs w:val="26"/>
              </w:rPr>
              <w:t>Первый квартал 2016 года</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Pr>
                <w:sz w:val="26"/>
                <w:szCs w:val="26"/>
              </w:rPr>
              <w:t>1.7</w:t>
            </w:r>
          </w:p>
        </w:tc>
        <w:tc>
          <w:tcPr>
            <w:tcW w:w="6768" w:type="dxa"/>
          </w:tcPr>
          <w:p w:rsidR="00627873" w:rsidRPr="00677D40" w:rsidRDefault="00627873" w:rsidP="00F57A8F">
            <w:pPr>
              <w:pStyle w:val="ConsPlusNormal"/>
              <w:ind w:firstLine="0"/>
              <w:jc w:val="both"/>
              <w:rPr>
                <w:rFonts w:ascii="Times New Roman" w:hAnsi="Times New Roman" w:cs="Times New Roman"/>
                <w:sz w:val="26"/>
                <w:szCs w:val="26"/>
              </w:rPr>
            </w:pPr>
            <w:r w:rsidRPr="00677D40">
              <w:rPr>
                <w:rFonts w:ascii="Times New Roman" w:hAnsi="Times New Roman" w:cs="Times New Roman"/>
                <w:sz w:val="26"/>
                <w:szCs w:val="26"/>
              </w:rPr>
              <w:t xml:space="preserve">Внедрение современных информационно-коммуникационных технологий в деятельность </w:t>
            </w:r>
            <w:r>
              <w:rPr>
                <w:rFonts w:ascii="Times New Roman" w:hAnsi="Times New Roman" w:cs="Times New Roman"/>
                <w:sz w:val="26"/>
                <w:szCs w:val="26"/>
              </w:rPr>
              <w:t>администрации Надеждинского муниципального района</w:t>
            </w:r>
          </w:p>
        </w:tc>
        <w:tc>
          <w:tcPr>
            <w:tcW w:w="2880" w:type="dxa"/>
          </w:tcPr>
          <w:p w:rsidR="00627873" w:rsidRPr="00677D40" w:rsidRDefault="00627873" w:rsidP="00F57A8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Отдел информатизации АНМР</w:t>
            </w:r>
          </w:p>
        </w:tc>
        <w:tc>
          <w:tcPr>
            <w:tcW w:w="2324" w:type="dxa"/>
          </w:tcPr>
          <w:p w:rsidR="00627873" w:rsidRPr="00677D40" w:rsidRDefault="00627873" w:rsidP="00F57A8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Постоянно</w:t>
            </w:r>
          </w:p>
        </w:tc>
        <w:tc>
          <w:tcPr>
            <w:tcW w:w="2199" w:type="dxa"/>
          </w:tcPr>
          <w:p w:rsidR="00627873" w:rsidRPr="00677D40" w:rsidRDefault="00627873" w:rsidP="00F57A8F">
            <w:pPr>
              <w:pStyle w:val="ConsPlusNormal"/>
              <w:ind w:firstLine="0"/>
              <w:jc w:val="center"/>
              <w:rPr>
                <w:rFonts w:ascii="Times New Roman" w:hAnsi="Times New Roman" w:cs="Times New Roman"/>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1</w:t>
            </w:r>
            <w:r w:rsidRPr="00091A8F">
              <w:rPr>
                <w:sz w:val="26"/>
                <w:szCs w:val="26"/>
              </w:rPr>
              <w:t>.</w:t>
            </w:r>
            <w:r>
              <w:rPr>
                <w:sz w:val="26"/>
                <w:szCs w:val="26"/>
              </w:rPr>
              <w:t>8</w:t>
            </w:r>
          </w:p>
        </w:tc>
        <w:tc>
          <w:tcPr>
            <w:tcW w:w="6768" w:type="dxa"/>
          </w:tcPr>
          <w:p w:rsidR="00627873" w:rsidRPr="00091A8F" w:rsidRDefault="00627873" w:rsidP="00F57A8F">
            <w:pPr>
              <w:jc w:val="both"/>
              <w:rPr>
                <w:sz w:val="26"/>
                <w:szCs w:val="26"/>
              </w:rPr>
            </w:pPr>
            <w:r w:rsidRPr="00091A8F">
              <w:rPr>
                <w:sz w:val="26"/>
                <w:szCs w:val="26"/>
              </w:rPr>
              <w:t xml:space="preserve">Организация предоставления муниципальных </w:t>
            </w:r>
            <w:r w:rsidRPr="00091A8F">
              <w:rPr>
                <w:sz w:val="26"/>
                <w:szCs w:val="26"/>
              </w:rPr>
              <w:lastRenderedPageBreak/>
              <w:t>(государственных) услуг на базе МБУ «Многофункциональный центр предоставления муниципальных и государственных услуг</w:t>
            </w:r>
            <w:r>
              <w:rPr>
                <w:sz w:val="26"/>
                <w:szCs w:val="26"/>
              </w:rPr>
              <w:t xml:space="preserve"> Надеждинского муниципального района</w:t>
            </w:r>
            <w:r w:rsidRPr="00091A8F">
              <w:rPr>
                <w:sz w:val="26"/>
                <w:szCs w:val="26"/>
              </w:rPr>
              <w:t>» (далее - МБУ «МФЦ»)</w:t>
            </w:r>
          </w:p>
        </w:tc>
        <w:tc>
          <w:tcPr>
            <w:tcW w:w="2880" w:type="dxa"/>
          </w:tcPr>
          <w:p w:rsidR="00627873" w:rsidRPr="00091A8F" w:rsidRDefault="00627873" w:rsidP="00F57A8F">
            <w:pPr>
              <w:suppressAutoHyphens/>
              <w:jc w:val="center"/>
              <w:rPr>
                <w:sz w:val="26"/>
              </w:rPr>
            </w:pPr>
            <w:r>
              <w:rPr>
                <w:sz w:val="26"/>
                <w:szCs w:val="26"/>
              </w:rPr>
              <w:lastRenderedPageBreak/>
              <w:t xml:space="preserve">Первый заместитель </w:t>
            </w:r>
            <w:r>
              <w:rPr>
                <w:sz w:val="26"/>
                <w:szCs w:val="26"/>
              </w:rPr>
              <w:lastRenderedPageBreak/>
              <w:t>главы</w:t>
            </w:r>
            <w:r w:rsidRPr="00091A8F">
              <w:rPr>
                <w:sz w:val="26"/>
                <w:szCs w:val="26"/>
              </w:rPr>
              <w:t xml:space="preserve"> </w:t>
            </w:r>
            <w:r>
              <w:rPr>
                <w:sz w:val="26"/>
              </w:rPr>
              <w:t>АНМР</w:t>
            </w:r>
          </w:p>
          <w:p w:rsidR="00627873" w:rsidRPr="00091A8F" w:rsidRDefault="00627873" w:rsidP="00F57A8F">
            <w:pPr>
              <w:suppressAutoHyphens/>
              <w:jc w:val="center"/>
              <w:rPr>
                <w:sz w:val="26"/>
                <w:szCs w:val="26"/>
              </w:rPr>
            </w:pPr>
          </w:p>
          <w:p w:rsidR="00627873" w:rsidRPr="00091A8F" w:rsidRDefault="00627873" w:rsidP="00F57A8F">
            <w:pPr>
              <w:jc w:val="center"/>
              <w:rPr>
                <w:sz w:val="26"/>
                <w:szCs w:val="26"/>
              </w:rPr>
            </w:pPr>
            <w:r w:rsidRPr="00091A8F">
              <w:rPr>
                <w:sz w:val="26"/>
                <w:szCs w:val="26"/>
              </w:rPr>
              <w:t>МБУ «МФЦ»</w:t>
            </w:r>
          </w:p>
        </w:tc>
        <w:tc>
          <w:tcPr>
            <w:tcW w:w="2324" w:type="dxa"/>
          </w:tcPr>
          <w:p w:rsidR="00627873" w:rsidRPr="00091A8F" w:rsidRDefault="00627873" w:rsidP="00F57A8F">
            <w:pPr>
              <w:jc w:val="center"/>
              <w:rPr>
                <w:sz w:val="26"/>
                <w:szCs w:val="26"/>
              </w:rPr>
            </w:pPr>
            <w:r w:rsidRPr="00091A8F">
              <w:rPr>
                <w:sz w:val="26"/>
                <w:szCs w:val="26"/>
              </w:rPr>
              <w:lastRenderedPageBreak/>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sidRPr="00375FE7">
              <w:rPr>
                <w:sz w:val="26"/>
                <w:szCs w:val="26"/>
              </w:rPr>
              <w:lastRenderedPageBreak/>
              <w:t xml:space="preserve"> 1.9. </w:t>
            </w:r>
          </w:p>
          <w:p w:rsidR="00627873" w:rsidRPr="00375FE7" w:rsidRDefault="00627873" w:rsidP="00F57A8F">
            <w:pPr>
              <w:suppressAutoHyphens/>
              <w:jc w:val="center"/>
              <w:rPr>
                <w:sz w:val="26"/>
                <w:szCs w:val="26"/>
              </w:rPr>
            </w:pPr>
          </w:p>
        </w:tc>
        <w:tc>
          <w:tcPr>
            <w:tcW w:w="6768" w:type="dxa"/>
          </w:tcPr>
          <w:p w:rsidR="00627873" w:rsidRPr="00375FE7" w:rsidRDefault="00627873" w:rsidP="00F57A8F">
            <w:pPr>
              <w:jc w:val="both"/>
              <w:rPr>
                <w:sz w:val="26"/>
                <w:szCs w:val="26"/>
              </w:rPr>
            </w:pPr>
            <w:r w:rsidRPr="00375FE7">
              <w:rPr>
                <w:sz w:val="26"/>
                <w:szCs w:val="26"/>
              </w:rPr>
              <w:t xml:space="preserve"> Проведение проверок сведений, содержащихся </w:t>
            </w:r>
            <w:r>
              <w:rPr>
                <w:sz w:val="26"/>
                <w:szCs w:val="26"/>
              </w:rPr>
              <w:br/>
            </w:r>
            <w:r w:rsidRPr="00375FE7">
              <w:rPr>
                <w:sz w:val="26"/>
                <w:szCs w:val="26"/>
              </w:rPr>
              <w:t xml:space="preserve">в письменном уведомлении представителя нанимателя </w:t>
            </w:r>
            <w:r>
              <w:rPr>
                <w:sz w:val="26"/>
                <w:szCs w:val="26"/>
              </w:rPr>
              <w:br/>
            </w:r>
            <w:r w:rsidRPr="00375FE7">
              <w:rPr>
                <w:sz w:val="26"/>
                <w:szCs w:val="26"/>
              </w:rPr>
              <w:t>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Структурные подразделения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tc>
        <w:tc>
          <w:tcPr>
            <w:tcW w:w="2324" w:type="dxa"/>
          </w:tcPr>
          <w:p w:rsidR="00627873" w:rsidRPr="00375FE7" w:rsidRDefault="006210CC" w:rsidP="006210CC">
            <w:pPr>
              <w:jc w:val="center"/>
              <w:rPr>
                <w:sz w:val="26"/>
                <w:szCs w:val="26"/>
              </w:rPr>
            </w:pPr>
            <w:r w:rsidRPr="006210CC">
              <w:rPr>
                <w:sz w:val="26"/>
                <w:szCs w:val="26"/>
              </w:rPr>
              <w:t>2016 - 20</w:t>
            </w:r>
            <w:r>
              <w:rPr>
                <w:sz w:val="26"/>
                <w:szCs w:val="26"/>
              </w:rPr>
              <w:t>20</w:t>
            </w:r>
            <w:r w:rsidRPr="006210CC">
              <w:rPr>
                <w:sz w:val="26"/>
                <w:szCs w:val="26"/>
              </w:rPr>
              <w:t xml:space="preserve"> гг. при получении уведомления</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ind w:left="-132" w:right="-171"/>
              <w:jc w:val="center"/>
              <w:rPr>
                <w:sz w:val="26"/>
                <w:szCs w:val="26"/>
              </w:rPr>
            </w:pPr>
            <w:r w:rsidRPr="00375FE7">
              <w:rPr>
                <w:sz w:val="26"/>
                <w:szCs w:val="26"/>
              </w:rPr>
              <w:t>1.10</w:t>
            </w:r>
          </w:p>
        </w:tc>
        <w:tc>
          <w:tcPr>
            <w:tcW w:w="6768" w:type="dxa"/>
          </w:tcPr>
          <w:p w:rsidR="00627873" w:rsidRPr="00375FE7" w:rsidRDefault="00627873" w:rsidP="00F57A8F">
            <w:pPr>
              <w:pStyle w:val="ConsPlusCell"/>
              <w:jc w:val="both"/>
              <w:rPr>
                <w:rFonts w:ascii="Times New Roman" w:hAnsi="Times New Roman" w:cs="Times New Roman"/>
                <w:sz w:val="26"/>
                <w:szCs w:val="26"/>
              </w:rPr>
            </w:pPr>
            <w:r w:rsidRPr="00375FE7">
              <w:rPr>
                <w:rFonts w:ascii="Times New Roman" w:hAnsi="Times New Roman" w:cs="Times New Roman"/>
                <w:sz w:val="26"/>
                <w:szCs w:val="26"/>
              </w:rPr>
              <w:t xml:space="preserve">Организация дополнительного профессионального образования муниципальных служащих органов местного самоуправления Надеждинского муниципального района, осуществляющих проведение </w:t>
            </w:r>
            <w:proofErr w:type="spellStart"/>
            <w:r w:rsidRPr="00375FE7">
              <w:rPr>
                <w:rFonts w:ascii="Times New Roman" w:hAnsi="Times New Roman" w:cs="Times New Roman"/>
                <w:sz w:val="26"/>
                <w:szCs w:val="26"/>
              </w:rPr>
              <w:t>антикоррупционной</w:t>
            </w:r>
            <w:proofErr w:type="spellEnd"/>
            <w:r w:rsidRPr="00375FE7">
              <w:rPr>
                <w:rFonts w:ascii="Times New Roman" w:hAnsi="Times New Roman" w:cs="Times New Roman"/>
                <w:sz w:val="26"/>
                <w:szCs w:val="26"/>
              </w:rPr>
              <w:t xml:space="preserve"> экспертизы муниципальных нормативных правовых актов органов местного самоуправления Надеждинского муниципального района</w:t>
            </w:r>
          </w:p>
          <w:p w:rsidR="00627873" w:rsidRPr="00375FE7" w:rsidRDefault="00627873" w:rsidP="00F57A8F">
            <w:pPr>
              <w:jc w:val="both"/>
              <w:rPr>
                <w:sz w:val="26"/>
                <w:szCs w:val="26"/>
              </w:rPr>
            </w:pP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10CC" w:rsidP="006210CC">
            <w:pPr>
              <w:jc w:val="center"/>
              <w:rPr>
                <w:sz w:val="26"/>
                <w:szCs w:val="26"/>
              </w:rPr>
            </w:pPr>
            <w:r>
              <w:rPr>
                <w:sz w:val="26"/>
                <w:szCs w:val="26"/>
              </w:rPr>
              <w:t xml:space="preserve">2016 - 2020 гг. </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ind w:left="-132" w:right="-171"/>
              <w:jc w:val="center"/>
              <w:rPr>
                <w:sz w:val="26"/>
                <w:szCs w:val="26"/>
              </w:rPr>
            </w:pPr>
            <w:r w:rsidRPr="00375FE7">
              <w:rPr>
                <w:sz w:val="26"/>
                <w:szCs w:val="26"/>
              </w:rPr>
              <w:t>1.11</w:t>
            </w:r>
          </w:p>
        </w:tc>
        <w:tc>
          <w:tcPr>
            <w:tcW w:w="6768" w:type="dxa"/>
          </w:tcPr>
          <w:p w:rsidR="00627873" w:rsidRPr="00375FE7" w:rsidRDefault="00627873" w:rsidP="00F57A8F">
            <w:pPr>
              <w:pStyle w:val="ConsPlusCell"/>
              <w:jc w:val="both"/>
              <w:rPr>
                <w:rFonts w:ascii="Times New Roman" w:hAnsi="Times New Roman" w:cs="Times New Roman"/>
                <w:sz w:val="26"/>
                <w:szCs w:val="26"/>
              </w:rPr>
            </w:pPr>
            <w:r w:rsidRPr="00375FE7">
              <w:rPr>
                <w:rFonts w:ascii="Times New Roman" w:hAnsi="Times New Roman" w:cs="Times New Roman"/>
                <w:sz w:val="26"/>
                <w:szCs w:val="26"/>
              </w:rPr>
              <w:t xml:space="preserve">Рассмотрение вопросов правоприменительной </w:t>
            </w:r>
            <w:proofErr w:type="gramStart"/>
            <w:r w:rsidRPr="00375FE7">
              <w:rPr>
                <w:rFonts w:ascii="Times New Roman" w:hAnsi="Times New Roman" w:cs="Times New Roman"/>
                <w:sz w:val="26"/>
                <w:szCs w:val="26"/>
              </w:rPr>
              <w:t>практики</w:t>
            </w:r>
            <w:proofErr w:type="gramEnd"/>
            <w:r w:rsidRPr="00375FE7">
              <w:rPr>
                <w:rFonts w:ascii="Times New Roman" w:hAnsi="Times New Roman" w:cs="Times New Roman"/>
                <w:sz w:val="26"/>
                <w:szCs w:val="26"/>
              </w:rPr>
              <w:t xml:space="preserve"> по результатам вступивших в законную силу решений судов о признании недействительными ненормативных муниципальных правовых актов, незаконными решений </w:t>
            </w:r>
            <w:r>
              <w:rPr>
                <w:rFonts w:ascii="Times New Roman" w:hAnsi="Times New Roman" w:cs="Times New Roman"/>
                <w:sz w:val="26"/>
                <w:szCs w:val="26"/>
              </w:rPr>
              <w:br/>
            </w:r>
            <w:r w:rsidRPr="00375FE7">
              <w:rPr>
                <w:rFonts w:ascii="Times New Roman" w:hAnsi="Times New Roman" w:cs="Times New Roman"/>
                <w:sz w:val="26"/>
                <w:szCs w:val="26"/>
              </w:rPr>
              <w:t xml:space="preserve">и действий (бездействия) указанных органов и их должностных лиц в целях выработки и принятия мер по предупреждению и устранению причин выявленных </w:t>
            </w:r>
            <w:r w:rsidRPr="00375FE7">
              <w:rPr>
                <w:rFonts w:ascii="Times New Roman" w:hAnsi="Times New Roman" w:cs="Times New Roman"/>
                <w:sz w:val="26"/>
                <w:szCs w:val="26"/>
              </w:rPr>
              <w:lastRenderedPageBreak/>
              <w:t>нарушений</w:t>
            </w:r>
          </w:p>
        </w:tc>
        <w:tc>
          <w:tcPr>
            <w:tcW w:w="2880" w:type="dxa"/>
          </w:tcPr>
          <w:p w:rsidR="00627873" w:rsidRPr="00375FE7" w:rsidRDefault="00627873" w:rsidP="00F57A8F">
            <w:pPr>
              <w:suppressAutoHyphens/>
              <w:jc w:val="center"/>
              <w:rPr>
                <w:sz w:val="26"/>
                <w:szCs w:val="26"/>
              </w:rPr>
            </w:pPr>
            <w:r w:rsidRPr="00375FE7">
              <w:rPr>
                <w:sz w:val="26"/>
                <w:szCs w:val="26"/>
              </w:rPr>
              <w:lastRenderedPageBreak/>
              <w:t>Юридический отдел АНМР</w:t>
            </w:r>
          </w:p>
          <w:p w:rsidR="00627873" w:rsidRPr="00375FE7" w:rsidRDefault="00627873" w:rsidP="00F57A8F">
            <w:pPr>
              <w:suppressAutoHyphens/>
              <w:rPr>
                <w:sz w:val="26"/>
                <w:szCs w:val="26"/>
              </w:rPr>
            </w:pPr>
          </w:p>
          <w:p w:rsidR="00627873" w:rsidRPr="00C27E77" w:rsidRDefault="00627873" w:rsidP="00F57A8F">
            <w:pPr>
              <w:suppressAutoHyphens/>
              <w:jc w:val="center"/>
              <w:rPr>
                <w:sz w:val="26"/>
                <w:szCs w:val="26"/>
              </w:rPr>
            </w:pPr>
            <w:r w:rsidRPr="00C27E77">
              <w:rPr>
                <w:sz w:val="26"/>
                <w:szCs w:val="26"/>
              </w:rPr>
              <w:t>Структурные подразделения АНМР</w:t>
            </w:r>
          </w:p>
          <w:p w:rsidR="00627873" w:rsidRPr="00C27E77" w:rsidRDefault="00627873" w:rsidP="00F57A8F">
            <w:pPr>
              <w:jc w:val="center"/>
              <w:rPr>
                <w:sz w:val="26"/>
                <w:szCs w:val="26"/>
              </w:rPr>
            </w:pPr>
          </w:p>
          <w:p w:rsidR="00627873" w:rsidRPr="00C27E77" w:rsidRDefault="00627873" w:rsidP="00F57A8F">
            <w:pPr>
              <w:suppressAutoHyphens/>
              <w:jc w:val="center"/>
              <w:rPr>
                <w:sz w:val="26"/>
                <w:szCs w:val="26"/>
              </w:rPr>
            </w:pPr>
            <w:r w:rsidRPr="00C27E77">
              <w:rPr>
                <w:sz w:val="26"/>
                <w:szCs w:val="26"/>
              </w:rPr>
              <w:t xml:space="preserve">Отраслевые </w:t>
            </w:r>
            <w:r w:rsidRPr="00C27E77">
              <w:rPr>
                <w:sz w:val="26"/>
                <w:szCs w:val="26"/>
              </w:rPr>
              <w:lastRenderedPageBreak/>
              <w:t>(функциональные) органы АНМР</w:t>
            </w:r>
          </w:p>
          <w:p w:rsidR="00627873" w:rsidRPr="00C27E77" w:rsidRDefault="00627873" w:rsidP="00F57A8F">
            <w:pPr>
              <w:jc w:val="center"/>
              <w:rPr>
                <w:sz w:val="26"/>
                <w:szCs w:val="26"/>
              </w:rPr>
            </w:pPr>
          </w:p>
          <w:p w:rsidR="00627873" w:rsidRPr="00C27E77" w:rsidRDefault="00627873" w:rsidP="00F57A8F">
            <w:pPr>
              <w:jc w:val="center"/>
              <w:rPr>
                <w:sz w:val="26"/>
                <w:szCs w:val="26"/>
              </w:rPr>
            </w:pPr>
            <w:r w:rsidRPr="00C27E77">
              <w:rPr>
                <w:sz w:val="26"/>
                <w:szCs w:val="26"/>
              </w:rPr>
              <w:t>Дума НМР</w:t>
            </w:r>
            <w:r>
              <w:rPr>
                <w:sz w:val="26"/>
                <w:szCs w:val="26"/>
              </w:rPr>
              <w:t>,</w:t>
            </w:r>
          </w:p>
          <w:p w:rsidR="00627873" w:rsidRPr="00375FE7" w:rsidRDefault="00627873" w:rsidP="00F57A8F">
            <w:pPr>
              <w:pStyle w:val="ConsPlusCell"/>
              <w:jc w:val="center"/>
              <w:rPr>
                <w:rFonts w:ascii="Times New Roman" w:hAnsi="Times New Roman" w:cs="Times New Roman"/>
                <w:sz w:val="26"/>
                <w:szCs w:val="26"/>
              </w:rPr>
            </w:pPr>
            <w:r w:rsidRPr="00C27E77">
              <w:rPr>
                <w:rFonts w:ascii="Times New Roman" w:hAnsi="Times New Roman" w:cs="Times New Roman"/>
                <w:sz w:val="26"/>
                <w:szCs w:val="26"/>
              </w:rPr>
              <w:t>Контрольно-счетная комиссия НМР</w:t>
            </w:r>
          </w:p>
        </w:tc>
        <w:tc>
          <w:tcPr>
            <w:tcW w:w="2324" w:type="dxa"/>
          </w:tcPr>
          <w:p w:rsidR="00720B93" w:rsidRPr="00375FE7" w:rsidRDefault="006210CC" w:rsidP="006210CC">
            <w:pPr>
              <w:jc w:val="center"/>
              <w:rPr>
                <w:sz w:val="26"/>
                <w:szCs w:val="26"/>
              </w:rPr>
            </w:pPr>
            <w:r w:rsidRPr="006210CC">
              <w:rPr>
                <w:sz w:val="26"/>
                <w:szCs w:val="26"/>
              </w:rPr>
              <w:lastRenderedPageBreak/>
              <w:t>2016 - 20</w:t>
            </w:r>
            <w:r>
              <w:rPr>
                <w:sz w:val="26"/>
                <w:szCs w:val="26"/>
              </w:rPr>
              <w:t>20</w:t>
            </w:r>
            <w:r w:rsidRPr="006210CC">
              <w:rPr>
                <w:sz w:val="26"/>
                <w:szCs w:val="26"/>
              </w:rPr>
              <w:t xml:space="preserve"> гг. не реже одного раза в квартал</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14804" w:type="dxa"/>
            <w:gridSpan w:val="5"/>
          </w:tcPr>
          <w:p w:rsidR="00627873" w:rsidRPr="00375FE7" w:rsidRDefault="00627873" w:rsidP="00F57A8F">
            <w:pPr>
              <w:suppressAutoHyphens/>
              <w:rPr>
                <w:b/>
                <w:sz w:val="26"/>
                <w:szCs w:val="26"/>
              </w:rPr>
            </w:pPr>
            <w:r w:rsidRPr="00375FE7">
              <w:rPr>
                <w:b/>
                <w:sz w:val="26"/>
                <w:szCs w:val="26"/>
              </w:rPr>
              <w:lastRenderedPageBreak/>
              <w:t xml:space="preserve">Мероприятия по исполнению задачи № 2: </w:t>
            </w:r>
          </w:p>
          <w:p w:rsidR="00627873" w:rsidRPr="00375FE7" w:rsidRDefault="00627873" w:rsidP="00F57A8F">
            <w:pPr>
              <w:suppressAutoHyphens/>
              <w:jc w:val="both"/>
              <w:rPr>
                <w:b/>
                <w:sz w:val="26"/>
                <w:szCs w:val="26"/>
              </w:rPr>
            </w:pPr>
            <w:r w:rsidRPr="00375FE7">
              <w:rPr>
                <w:b/>
                <w:sz w:val="26"/>
                <w:szCs w:val="26"/>
              </w:rPr>
              <w:t>Устранение причин, порождающих коррупцию в  Надеждинском муниципальном районе, и противодействие условиям, способствующим ее появлению</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2.1.</w:t>
            </w:r>
          </w:p>
        </w:tc>
        <w:tc>
          <w:tcPr>
            <w:tcW w:w="6768" w:type="dxa"/>
          </w:tcPr>
          <w:p w:rsidR="00627873" w:rsidRPr="00375FE7" w:rsidRDefault="00627873" w:rsidP="00F57A8F">
            <w:pPr>
              <w:jc w:val="both"/>
              <w:rPr>
                <w:sz w:val="26"/>
                <w:szCs w:val="26"/>
              </w:rPr>
            </w:pPr>
            <w:r w:rsidRPr="00375FE7">
              <w:rPr>
                <w:sz w:val="26"/>
                <w:szCs w:val="26"/>
              </w:rPr>
              <w:t>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Надеждинского муниципального района</w:t>
            </w:r>
          </w:p>
        </w:tc>
        <w:tc>
          <w:tcPr>
            <w:tcW w:w="2880" w:type="dxa"/>
          </w:tcPr>
          <w:p w:rsidR="00627873" w:rsidRPr="00375FE7" w:rsidRDefault="00627873" w:rsidP="00F57A8F">
            <w:pPr>
              <w:jc w:val="center"/>
              <w:rPr>
                <w:sz w:val="26"/>
                <w:szCs w:val="26"/>
              </w:rPr>
            </w:pPr>
            <w:r w:rsidRPr="00375FE7">
              <w:rPr>
                <w:sz w:val="26"/>
                <w:szCs w:val="26"/>
              </w:rPr>
              <w:t>Отдел муниципального имущества АНМР</w:t>
            </w:r>
          </w:p>
        </w:tc>
        <w:tc>
          <w:tcPr>
            <w:tcW w:w="2324" w:type="dxa"/>
          </w:tcPr>
          <w:p w:rsidR="00627873" w:rsidRPr="00375FE7" w:rsidRDefault="00627873" w:rsidP="00F57A8F">
            <w:pPr>
              <w:jc w:val="center"/>
              <w:rPr>
                <w:sz w:val="26"/>
                <w:szCs w:val="26"/>
              </w:rPr>
            </w:pPr>
            <w:r w:rsidRPr="00375FE7">
              <w:rPr>
                <w:sz w:val="26"/>
                <w:szCs w:val="26"/>
              </w:rPr>
              <w:t>По результатам проведения конкурсов (аукционов)</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2.2</w:t>
            </w:r>
          </w:p>
        </w:tc>
        <w:tc>
          <w:tcPr>
            <w:tcW w:w="6768" w:type="dxa"/>
          </w:tcPr>
          <w:p w:rsidR="00627873" w:rsidRPr="00375FE7" w:rsidRDefault="00627873" w:rsidP="00F57A8F">
            <w:pPr>
              <w:jc w:val="both"/>
              <w:rPr>
                <w:sz w:val="26"/>
                <w:szCs w:val="26"/>
              </w:rPr>
            </w:pPr>
            <w:r w:rsidRPr="00375FE7">
              <w:rPr>
                <w:sz w:val="26"/>
                <w:szCs w:val="26"/>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w:t>
            </w:r>
            <w:proofErr w:type="spellStart"/>
            <w:r w:rsidRPr="00375FE7">
              <w:rPr>
                <w:sz w:val="26"/>
                <w:szCs w:val="26"/>
              </w:rPr>
              <w:t>аффилированности</w:t>
            </w:r>
            <w:proofErr w:type="spellEnd"/>
            <w:r w:rsidRPr="00375FE7">
              <w:rPr>
                <w:sz w:val="26"/>
                <w:szCs w:val="26"/>
              </w:rPr>
              <w:t xml:space="preserve"> при совершении сделок по передаче имущества в возмездное (безвозмездное) владение и пользование, случаев распоряжения имуществом в обход конкурсных </w:t>
            </w:r>
            <w:r>
              <w:rPr>
                <w:sz w:val="26"/>
                <w:szCs w:val="26"/>
              </w:rPr>
              <w:br/>
            </w:r>
            <w:r w:rsidRPr="00375FE7">
              <w:rPr>
                <w:sz w:val="26"/>
                <w:szCs w:val="26"/>
              </w:rPr>
              <w:t>и аукционных процедур</w:t>
            </w:r>
          </w:p>
        </w:tc>
        <w:tc>
          <w:tcPr>
            <w:tcW w:w="2880" w:type="dxa"/>
          </w:tcPr>
          <w:p w:rsidR="00627873" w:rsidRPr="00375FE7" w:rsidRDefault="00627873" w:rsidP="00F57A8F">
            <w:pPr>
              <w:suppressAutoHyphens/>
              <w:jc w:val="center"/>
              <w:rPr>
                <w:sz w:val="26"/>
                <w:szCs w:val="26"/>
              </w:rPr>
            </w:pPr>
            <w:r w:rsidRPr="00375FE7">
              <w:rPr>
                <w:sz w:val="26"/>
                <w:szCs w:val="26"/>
              </w:rPr>
              <w:t>Отдел муниципального имущества АНМР</w:t>
            </w:r>
          </w:p>
          <w:p w:rsidR="00627873" w:rsidRPr="00375FE7" w:rsidRDefault="00627873" w:rsidP="00F57A8F">
            <w:pPr>
              <w:jc w:val="both"/>
              <w:rPr>
                <w:sz w:val="26"/>
                <w:szCs w:val="26"/>
              </w:rPr>
            </w:pPr>
          </w:p>
        </w:tc>
        <w:tc>
          <w:tcPr>
            <w:tcW w:w="2324" w:type="dxa"/>
          </w:tcPr>
          <w:p w:rsidR="00627873" w:rsidRPr="00375FE7" w:rsidRDefault="003251D7" w:rsidP="00F57A8F">
            <w:pPr>
              <w:jc w:val="center"/>
              <w:rPr>
                <w:sz w:val="26"/>
                <w:szCs w:val="26"/>
              </w:rPr>
            </w:pPr>
            <w:r>
              <w:rPr>
                <w:sz w:val="26"/>
                <w:szCs w:val="26"/>
              </w:rPr>
              <w:t xml:space="preserve">Ежеквартально </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2.3</w:t>
            </w:r>
          </w:p>
        </w:tc>
        <w:tc>
          <w:tcPr>
            <w:tcW w:w="6768" w:type="dxa"/>
          </w:tcPr>
          <w:p w:rsidR="00627873" w:rsidRPr="00375FE7" w:rsidRDefault="00627873" w:rsidP="00F57A8F">
            <w:pPr>
              <w:jc w:val="both"/>
              <w:rPr>
                <w:sz w:val="26"/>
                <w:szCs w:val="26"/>
              </w:rPr>
            </w:pPr>
            <w:r w:rsidRPr="00375FE7">
              <w:rPr>
                <w:sz w:val="26"/>
                <w:szCs w:val="26"/>
              </w:rPr>
              <w:t xml:space="preserve">Осуществление внутреннего муниципального финансового контроля в соответствии </w:t>
            </w:r>
            <w:r>
              <w:rPr>
                <w:sz w:val="26"/>
                <w:szCs w:val="26"/>
              </w:rPr>
              <w:br/>
            </w:r>
            <w:r w:rsidRPr="00375FE7">
              <w:rPr>
                <w:sz w:val="26"/>
                <w:szCs w:val="26"/>
              </w:rPr>
              <w:t>с законодательством Российской Федерации. Ежегодный анализ и разработка предложений по улучшению работы</w:t>
            </w:r>
          </w:p>
        </w:tc>
        <w:tc>
          <w:tcPr>
            <w:tcW w:w="2880" w:type="dxa"/>
          </w:tcPr>
          <w:p w:rsidR="00627873" w:rsidRPr="00375FE7" w:rsidRDefault="003251D7" w:rsidP="00F57A8F">
            <w:pPr>
              <w:jc w:val="center"/>
              <w:rPr>
                <w:sz w:val="26"/>
                <w:szCs w:val="26"/>
              </w:rPr>
            </w:pPr>
            <w:r>
              <w:rPr>
                <w:color w:val="000000"/>
                <w:sz w:val="26"/>
                <w:szCs w:val="26"/>
              </w:rPr>
              <w:t xml:space="preserve">Финансовое управление </w:t>
            </w:r>
            <w:r w:rsidR="00627873" w:rsidRPr="00375FE7">
              <w:rPr>
                <w:sz w:val="26"/>
                <w:szCs w:val="26"/>
              </w:rPr>
              <w:t xml:space="preserve"> АНМР</w:t>
            </w:r>
          </w:p>
        </w:tc>
        <w:tc>
          <w:tcPr>
            <w:tcW w:w="2324" w:type="dxa"/>
          </w:tcPr>
          <w:p w:rsidR="00627873" w:rsidRPr="00375FE7" w:rsidRDefault="003251D7" w:rsidP="00F57A8F">
            <w:pPr>
              <w:jc w:val="center"/>
              <w:rPr>
                <w:sz w:val="26"/>
                <w:szCs w:val="26"/>
              </w:rPr>
            </w:pPr>
            <w:r>
              <w:rPr>
                <w:sz w:val="26"/>
                <w:szCs w:val="26"/>
              </w:rPr>
              <w:t>Ежеквартально</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2.4</w:t>
            </w:r>
          </w:p>
        </w:tc>
        <w:tc>
          <w:tcPr>
            <w:tcW w:w="6768" w:type="dxa"/>
          </w:tcPr>
          <w:p w:rsidR="00627873" w:rsidRPr="00375FE7" w:rsidRDefault="00627873" w:rsidP="00F57A8F">
            <w:pPr>
              <w:jc w:val="both"/>
              <w:rPr>
                <w:sz w:val="26"/>
                <w:szCs w:val="26"/>
              </w:rPr>
            </w:pPr>
            <w:r w:rsidRPr="00375FE7">
              <w:rPr>
                <w:sz w:val="26"/>
                <w:szCs w:val="26"/>
              </w:rPr>
              <w:t xml:space="preserve">Осуществление муниципального земельного контроля </w:t>
            </w:r>
            <w:r>
              <w:rPr>
                <w:sz w:val="26"/>
                <w:szCs w:val="26"/>
              </w:rPr>
              <w:br/>
            </w:r>
            <w:r w:rsidRPr="00375FE7">
              <w:rPr>
                <w:sz w:val="26"/>
                <w:szCs w:val="26"/>
              </w:rPr>
              <w:t xml:space="preserve">в соответствии с законодательством Российской Федерации. Ежегодный анализ и разработка предложений </w:t>
            </w:r>
            <w:r w:rsidRPr="00375FE7">
              <w:rPr>
                <w:sz w:val="26"/>
                <w:szCs w:val="26"/>
              </w:rPr>
              <w:lastRenderedPageBreak/>
              <w:t>по улучшению работы</w:t>
            </w:r>
          </w:p>
        </w:tc>
        <w:tc>
          <w:tcPr>
            <w:tcW w:w="2880" w:type="dxa"/>
          </w:tcPr>
          <w:p w:rsidR="00627873" w:rsidRPr="00375FE7" w:rsidRDefault="00627873" w:rsidP="00F57A8F">
            <w:pPr>
              <w:suppressAutoHyphens/>
              <w:jc w:val="center"/>
              <w:rPr>
                <w:color w:val="000000"/>
                <w:sz w:val="26"/>
                <w:szCs w:val="26"/>
              </w:rPr>
            </w:pPr>
            <w:r w:rsidRPr="00375FE7">
              <w:rPr>
                <w:color w:val="000000"/>
                <w:sz w:val="26"/>
                <w:szCs w:val="26"/>
              </w:rPr>
              <w:lastRenderedPageBreak/>
              <w:t xml:space="preserve">Отдел по координации сельскохозяйственного производства и </w:t>
            </w:r>
            <w:r w:rsidRPr="00375FE7">
              <w:rPr>
                <w:color w:val="000000"/>
                <w:sz w:val="26"/>
                <w:szCs w:val="26"/>
              </w:rPr>
              <w:lastRenderedPageBreak/>
              <w:t>продовольственного рынка</w:t>
            </w:r>
            <w:r w:rsidRPr="00375FE7">
              <w:rPr>
                <w:sz w:val="26"/>
                <w:szCs w:val="26"/>
              </w:rPr>
              <w:t xml:space="preserve"> АНМР</w:t>
            </w:r>
          </w:p>
          <w:p w:rsidR="00627873" w:rsidRPr="00375FE7" w:rsidRDefault="00627873" w:rsidP="00F57A8F">
            <w:pPr>
              <w:suppressAutoHyphens/>
              <w:jc w:val="center"/>
              <w:rPr>
                <w:sz w:val="26"/>
                <w:szCs w:val="26"/>
              </w:rPr>
            </w:pPr>
          </w:p>
          <w:p w:rsidR="00627873" w:rsidRPr="00375FE7" w:rsidRDefault="00627873" w:rsidP="00F57A8F">
            <w:pPr>
              <w:jc w:val="center"/>
              <w:rPr>
                <w:sz w:val="26"/>
                <w:szCs w:val="26"/>
              </w:rPr>
            </w:pPr>
            <w:r w:rsidRPr="00375FE7">
              <w:rPr>
                <w:sz w:val="26"/>
                <w:szCs w:val="26"/>
              </w:rPr>
              <w:t xml:space="preserve">Отдел градостроительства </w:t>
            </w:r>
            <w:r w:rsidRPr="00375FE7">
              <w:rPr>
                <w:sz w:val="26"/>
                <w:szCs w:val="26"/>
              </w:rPr>
              <w:br/>
              <w:t>и архитектуры АНМР</w:t>
            </w:r>
          </w:p>
        </w:tc>
        <w:tc>
          <w:tcPr>
            <w:tcW w:w="2324" w:type="dxa"/>
          </w:tcPr>
          <w:p w:rsidR="00627873" w:rsidRPr="00375FE7" w:rsidRDefault="003251D7" w:rsidP="00F57A8F">
            <w:pPr>
              <w:jc w:val="center"/>
              <w:rPr>
                <w:sz w:val="26"/>
                <w:szCs w:val="26"/>
              </w:rPr>
            </w:pPr>
            <w:r>
              <w:rPr>
                <w:sz w:val="26"/>
                <w:szCs w:val="26"/>
              </w:rPr>
              <w:lastRenderedPageBreak/>
              <w:t>При поступлении обращений</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lastRenderedPageBreak/>
              <w:t>2.5</w:t>
            </w:r>
          </w:p>
        </w:tc>
        <w:tc>
          <w:tcPr>
            <w:tcW w:w="6768" w:type="dxa"/>
          </w:tcPr>
          <w:p w:rsidR="00627873" w:rsidRPr="00375FE7" w:rsidRDefault="00627873" w:rsidP="00F57A8F">
            <w:pPr>
              <w:jc w:val="both"/>
              <w:rPr>
                <w:sz w:val="26"/>
                <w:szCs w:val="26"/>
              </w:rPr>
            </w:pPr>
            <w:r w:rsidRPr="00375FE7">
              <w:rPr>
                <w:sz w:val="26"/>
                <w:szCs w:val="26"/>
              </w:rPr>
              <w:t xml:space="preserve">Осуществление муниципального жилищного контроля </w:t>
            </w:r>
            <w:r>
              <w:rPr>
                <w:sz w:val="26"/>
                <w:szCs w:val="26"/>
              </w:rPr>
              <w:br/>
            </w:r>
            <w:r w:rsidRPr="00375FE7">
              <w:rPr>
                <w:sz w:val="26"/>
                <w:szCs w:val="26"/>
              </w:rPr>
              <w:t>в соответствии с законодательством Российской Федерации. Ежегодный анализ и разработка предложений по улучшению работы</w:t>
            </w:r>
          </w:p>
        </w:tc>
        <w:tc>
          <w:tcPr>
            <w:tcW w:w="2880" w:type="dxa"/>
          </w:tcPr>
          <w:p w:rsidR="00627873" w:rsidRPr="00375FE7" w:rsidRDefault="00627873" w:rsidP="00F57A8F">
            <w:pPr>
              <w:jc w:val="center"/>
              <w:rPr>
                <w:sz w:val="26"/>
                <w:szCs w:val="26"/>
              </w:rPr>
            </w:pPr>
            <w:r w:rsidRPr="00375FE7">
              <w:rPr>
                <w:sz w:val="26"/>
                <w:szCs w:val="26"/>
              </w:rPr>
              <w:t>Отдел жизнеобеспечения АНМР</w:t>
            </w:r>
          </w:p>
        </w:tc>
        <w:tc>
          <w:tcPr>
            <w:tcW w:w="2324" w:type="dxa"/>
          </w:tcPr>
          <w:p w:rsidR="00627873" w:rsidRPr="00375FE7" w:rsidRDefault="00627873" w:rsidP="00F57A8F">
            <w:pPr>
              <w:jc w:val="center"/>
              <w:rPr>
                <w:sz w:val="26"/>
                <w:szCs w:val="26"/>
              </w:rPr>
            </w:pPr>
            <w:r w:rsidRPr="00375FE7">
              <w:rPr>
                <w:sz w:val="26"/>
                <w:szCs w:val="26"/>
              </w:rPr>
              <w:t>Постоянно</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2.6</w:t>
            </w:r>
          </w:p>
        </w:tc>
        <w:tc>
          <w:tcPr>
            <w:tcW w:w="6768" w:type="dxa"/>
          </w:tcPr>
          <w:p w:rsidR="00627873" w:rsidRPr="00375FE7" w:rsidRDefault="00627873" w:rsidP="00F57A8F">
            <w:pPr>
              <w:jc w:val="both"/>
              <w:rPr>
                <w:sz w:val="26"/>
                <w:szCs w:val="26"/>
              </w:rPr>
            </w:pPr>
            <w:r w:rsidRPr="00375FE7">
              <w:rPr>
                <w:sz w:val="26"/>
                <w:szCs w:val="26"/>
              </w:rPr>
              <w:t xml:space="preserve">Рассмотрение обращений физических и юридических лиц, содержащих сведения о коррупционных проявлениях </w:t>
            </w:r>
            <w:r>
              <w:rPr>
                <w:sz w:val="26"/>
                <w:szCs w:val="26"/>
              </w:rPr>
              <w:br/>
            </w:r>
            <w:r w:rsidRPr="00375FE7">
              <w:rPr>
                <w:sz w:val="26"/>
                <w:szCs w:val="26"/>
              </w:rPr>
              <w:t>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10CC" w:rsidP="006210CC">
            <w:pPr>
              <w:jc w:val="center"/>
              <w:rPr>
                <w:sz w:val="26"/>
                <w:szCs w:val="26"/>
              </w:rPr>
            </w:pPr>
            <w:r w:rsidRPr="006210CC">
              <w:rPr>
                <w:sz w:val="26"/>
                <w:szCs w:val="26"/>
              </w:rPr>
              <w:t>2016 - 20</w:t>
            </w:r>
            <w:r>
              <w:rPr>
                <w:sz w:val="26"/>
                <w:szCs w:val="26"/>
              </w:rPr>
              <w:t>20</w:t>
            </w:r>
            <w:r w:rsidRPr="006210CC">
              <w:rPr>
                <w:sz w:val="26"/>
                <w:szCs w:val="26"/>
              </w:rPr>
              <w:t xml:space="preserve"> гг. при по</w:t>
            </w:r>
            <w:r>
              <w:rPr>
                <w:sz w:val="26"/>
                <w:szCs w:val="26"/>
              </w:rPr>
              <w:t>ступлении обращения</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2.7</w:t>
            </w:r>
          </w:p>
        </w:tc>
        <w:tc>
          <w:tcPr>
            <w:tcW w:w="6768" w:type="dxa"/>
          </w:tcPr>
          <w:p w:rsidR="00627873" w:rsidRPr="00375FE7" w:rsidRDefault="00627873" w:rsidP="00F57A8F">
            <w:pPr>
              <w:jc w:val="both"/>
              <w:rPr>
                <w:sz w:val="26"/>
                <w:szCs w:val="26"/>
              </w:rPr>
            </w:pPr>
            <w:r w:rsidRPr="00375FE7">
              <w:rPr>
                <w:sz w:val="26"/>
                <w:szCs w:val="26"/>
              </w:rPr>
              <w:t xml:space="preserve">Проведение анализа достоверности и полноты сведений </w:t>
            </w:r>
            <w:r>
              <w:rPr>
                <w:sz w:val="26"/>
                <w:szCs w:val="26"/>
              </w:rPr>
              <w:br/>
            </w:r>
            <w:r w:rsidRPr="00375FE7">
              <w:rPr>
                <w:sz w:val="26"/>
                <w:szCs w:val="26"/>
              </w:rPr>
              <w:t>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7873" w:rsidP="00F57A8F">
            <w:pPr>
              <w:jc w:val="center"/>
              <w:rPr>
                <w:sz w:val="26"/>
                <w:szCs w:val="26"/>
              </w:rPr>
            </w:pPr>
            <w:r w:rsidRPr="00375FE7">
              <w:rPr>
                <w:sz w:val="26"/>
                <w:szCs w:val="26"/>
              </w:rPr>
              <w:t>По мере необходимости</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t>2.8</w:t>
            </w:r>
          </w:p>
        </w:tc>
        <w:tc>
          <w:tcPr>
            <w:tcW w:w="6768" w:type="dxa"/>
          </w:tcPr>
          <w:p w:rsidR="00627873" w:rsidRPr="00375FE7" w:rsidRDefault="00627873" w:rsidP="00F57A8F">
            <w:pPr>
              <w:jc w:val="both"/>
              <w:rPr>
                <w:sz w:val="26"/>
                <w:szCs w:val="26"/>
              </w:rPr>
            </w:pPr>
            <w:r w:rsidRPr="00375FE7">
              <w:rPr>
                <w:sz w:val="26"/>
                <w:szCs w:val="26"/>
              </w:rPr>
              <w:t xml:space="preserve">Проведение анализа достоверности и полноты сведений </w:t>
            </w:r>
            <w:r>
              <w:rPr>
                <w:sz w:val="26"/>
                <w:szCs w:val="26"/>
              </w:rPr>
              <w:br/>
            </w:r>
            <w:r w:rsidRPr="00375FE7">
              <w:rPr>
                <w:sz w:val="26"/>
                <w:szCs w:val="26"/>
              </w:rPr>
              <w:lastRenderedPageBreak/>
              <w:t>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tc>
        <w:tc>
          <w:tcPr>
            <w:tcW w:w="2880" w:type="dxa"/>
          </w:tcPr>
          <w:p w:rsidR="00627873" w:rsidRPr="00375FE7" w:rsidRDefault="00627873" w:rsidP="00F57A8F">
            <w:pPr>
              <w:suppressAutoHyphens/>
              <w:jc w:val="center"/>
              <w:rPr>
                <w:sz w:val="26"/>
                <w:szCs w:val="26"/>
              </w:rPr>
            </w:pPr>
            <w:r w:rsidRPr="00375FE7">
              <w:rPr>
                <w:sz w:val="26"/>
                <w:szCs w:val="26"/>
              </w:rPr>
              <w:lastRenderedPageBreak/>
              <w:t>Общий отдел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Отраслевые (функциональные) органы АНМР</w:t>
            </w:r>
          </w:p>
        </w:tc>
        <w:tc>
          <w:tcPr>
            <w:tcW w:w="2324" w:type="dxa"/>
          </w:tcPr>
          <w:p w:rsidR="00E33669" w:rsidRDefault="00E33669" w:rsidP="00E33669">
            <w:pPr>
              <w:jc w:val="center"/>
              <w:rPr>
                <w:sz w:val="26"/>
                <w:szCs w:val="26"/>
              </w:rPr>
            </w:pPr>
            <w:r>
              <w:rPr>
                <w:sz w:val="26"/>
                <w:szCs w:val="26"/>
              </w:rPr>
              <w:lastRenderedPageBreak/>
              <w:t>2016 - 2020 гг.</w:t>
            </w:r>
          </w:p>
          <w:p w:rsidR="00E645EE" w:rsidRPr="00375FE7" w:rsidRDefault="00E645EE" w:rsidP="00767A8D">
            <w:pPr>
              <w:jc w:val="center"/>
              <w:rPr>
                <w:sz w:val="26"/>
                <w:szCs w:val="26"/>
              </w:rPr>
            </w:pPr>
            <w:r w:rsidRPr="00C1331F">
              <w:rPr>
                <w:sz w:val="26"/>
                <w:szCs w:val="26"/>
              </w:rPr>
              <w:lastRenderedPageBreak/>
              <w:t>до 01.</w:t>
            </w:r>
            <w:r w:rsidR="00767A8D" w:rsidRPr="00C1331F">
              <w:rPr>
                <w:sz w:val="26"/>
                <w:szCs w:val="26"/>
              </w:rPr>
              <w:t>07</w:t>
            </w:r>
            <w:r w:rsidRPr="00C1331F">
              <w:rPr>
                <w:sz w:val="26"/>
                <w:szCs w:val="26"/>
              </w:rPr>
              <w:t>.</w:t>
            </w:r>
          </w:p>
        </w:tc>
        <w:tc>
          <w:tcPr>
            <w:tcW w:w="2199" w:type="dxa"/>
          </w:tcPr>
          <w:p w:rsidR="00627873" w:rsidRPr="00375FE7" w:rsidRDefault="00627873" w:rsidP="00F57A8F">
            <w:pPr>
              <w:jc w:val="center"/>
              <w:rPr>
                <w:sz w:val="26"/>
                <w:szCs w:val="26"/>
              </w:rPr>
            </w:pPr>
            <w:r>
              <w:rPr>
                <w:sz w:val="26"/>
                <w:szCs w:val="26"/>
              </w:rPr>
              <w:lastRenderedPageBreak/>
              <w:t>0,00</w:t>
            </w:r>
          </w:p>
        </w:tc>
      </w:tr>
      <w:tr w:rsidR="00627873" w:rsidRPr="00091A8F" w:rsidTr="00F57A8F">
        <w:trPr>
          <w:jc w:val="center"/>
        </w:trPr>
        <w:tc>
          <w:tcPr>
            <w:tcW w:w="633" w:type="dxa"/>
          </w:tcPr>
          <w:p w:rsidR="00627873" w:rsidRPr="00375FE7" w:rsidRDefault="00627873" w:rsidP="00F57A8F">
            <w:pPr>
              <w:suppressAutoHyphens/>
              <w:jc w:val="center"/>
              <w:rPr>
                <w:sz w:val="26"/>
                <w:szCs w:val="26"/>
              </w:rPr>
            </w:pPr>
            <w:r w:rsidRPr="00375FE7">
              <w:rPr>
                <w:sz w:val="26"/>
                <w:szCs w:val="26"/>
              </w:rPr>
              <w:lastRenderedPageBreak/>
              <w:t>2.9</w:t>
            </w:r>
          </w:p>
        </w:tc>
        <w:tc>
          <w:tcPr>
            <w:tcW w:w="6768" w:type="dxa"/>
          </w:tcPr>
          <w:p w:rsidR="00627873" w:rsidRPr="00375FE7" w:rsidRDefault="00627873" w:rsidP="00F57A8F">
            <w:pPr>
              <w:jc w:val="both"/>
              <w:rPr>
                <w:sz w:val="26"/>
                <w:szCs w:val="26"/>
              </w:rPr>
            </w:pPr>
            <w:r w:rsidRPr="00375FE7">
              <w:rPr>
                <w:sz w:val="26"/>
                <w:szCs w:val="26"/>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2880" w:type="dxa"/>
          </w:tcPr>
          <w:p w:rsidR="00627873" w:rsidRPr="00375FE7" w:rsidRDefault="00627873" w:rsidP="00F57A8F">
            <w:pPr>
              <w:suppressAutoHyphens/>
              <w:jc w:val="center"/>
              <w:rPr>
                <w:sz w:val="26"/>
                <w:szCs w:val="26"/>
              </w:rPr>
            </w:pPr>
            <w:r w:rsidRPr="00375FE7">
              <w:rPr>
                <w:sz w:val="26"/>
                <w:szCs w:val="26"/>
              </w:rPr>
              <w:t>Общий отдел АНМР</w:t>
            </w:r>
          </w:p>
          <w:p w:rsidR="00627873" w:rsidRPr="00375FE7" w:rsidRDefault="00627873" w:rsidP="00F57A8F">
            <w:pPr>
              <w:suppressAutoHyphens/>
              <w:jc w:val="center"/>
              <w:rPr>
                <w:sz w:val="26"/>
                <w:szCs w:val="26"/>
              </w:rPr>
            </w:pPr>
          </w:p>
          <w:p w:rsidR="00627873" w:rsidRPr="00375FE7" w:rsidRDefault="00627873" w:rsidP="00F57A8F">
            <w:pPr>
              <w:suppressAutoHyphens/>
              <w:jc w:val="center"/>
              <w:rPr>
                <w:sz w:val="26"/>
                <w:szCs w:val="26"/>
              </w:rPr>
            </w:pPr>
            <w:r w:rsidRPr="00375FE7">
              <w:rPr>
                <w:sz w:val="26"/>
                <w:szCs w:val="26"/>
              </w:rPr>
              <w:t>Отраслевые (функциональные) органы АНМР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Дума НМР</w:t>
            </w:r>
          </w:p>
          <w:p w:rsidR="00627873" w:rsidRPr="00375FE7" w:rsidRDefault="00627873" w:rsidP="00F57A8F">
            <w:pPr>
              <w:jc w:val="center"/>
              <w:rPr>
                <w:sz w:val="26"/>
                <w:szCs w:val="26"/>
              </w:rPr>
            </w:pPr>
          </w:p>
          <w:p w:rsidR="00627873" w:rsidRPr="00375FE7" w:rsidRDefault="00627873" w:rsidP="00F57A8F">
            <w:pPr>
              <w:jc w:val="center"/>
              <w:rPr>
                <w:sz w:val="26"/>
                <w:szCs w:val="26"/>
              </w:rPr>
            </w:pPr>
            <w:r w:rsidRPr="00375FE7">
              <w:rPr>
                <w:sz w:val="26"/>
                <w:szCs w:val="26"/>
              </w:rPr>
              <w:t>Контрольно-счетная комиссия НМР</w:t>
            </w:r>
          </w:p>
        </w:tc>
        <w:tc>
          <w:tcPr>
            <w:tcW w:w="2324" w:type="dxa"/>
          </w:tcPr>
          <w:p w:rsidR="00627873" w:rsidRPr="00375FE7" w:rsidRDefault="006210CC" w:rsidP="00F57A8F">
            <w:pPr>
              <w:jc w:val="center"/>
              <w:rPr>
                <w:sz w:val="26"/>
                <w:szCs w:val="26"/>
              </w:rPr>
            </w:pPr>
            <w:r>
              <w:rPr>
                <w:sz w:val="26"/>
                <w:szCs w:val="26"/>
              </w:rPr>
              <w:t>2016 - 2020 гг. при поступлении обращения</w:t>
            </w:r>
          </w:p>
        </w:tc>
        <w:tc>
          <w:tcPr>
            <w:tcW w:w="2199" w:type="dxa"/>
          </w:tcPr>
          <w:p w:rsidR="00627873" w:rsidRPr="00375FE7"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ind w:right="-131"/>
              <w:jc w:val="center"/>
              <w:rPr>
                <w:sz w:val="26"/>
                <w:szCs w:val="26"/>
              </w:rPr>
            </w:pPr>
            <w:r w:rsidRPr="00091A8F">
              <w:rPr>
                <w:sz w:val="26"/>
                <w:szCs w:val="26"/>
              </w:rPr>
              <w:t>2.</w:t>
            </w:r>
            <w:r>
              <w:rPr>
                <w:sz w:val="26"/>
                <w:szCs w:val="26"/>
              </w:rPr>
              <w:t>10</w:t>
            </w:r>
          </w:p>
        </w:tc>
        <w:tc>
          <w:tcPr>
            <w:tcW w:w="6768" w:type="dxa"/>
          </w:tcPr>
          <w:p w:rsidR="00627873" w:rsidRPr="00091A8F" w:rsidRDefault="00627873" w:rsidP="00F57A8F">
            <w:pPr>
              <w:jc w:val="both"/>
              <w:rPr>
                <w:sz w:val="26"/>
                <w:szCs w:val="26"/>
              </w:rPr>
            </w:pPr>
            <w:r w:rsidRPr="00091A8F">
              <w:rPr>
                <w:sz w:val="26"/>
                <w:szCs w:val="26"/>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w:t>
            </w:r>
            <w:r>
              <w:rPr>
                <w:sz w:val="26"/>
                <w:szCs w:val="26"/>
              </w:rPr>
              <w:br/>
            </w:r>
            <w:r w:rsidRPr="00091A8F">
              <w:rPr>
                <w:sz w:val="26"/>
                <w:szCs w:val="26"/>
              </w:rPr>
              <w:t xml:space="preserve">к ответственности, в том числе за нарушения </w:t>
            </w:r>
            <w:proofErr w:type="spellStart"/>
            <w:r w:rsidRPr="00091A8F">
              <w:rPr>
                <w:sz w:val="26"/>
                <w:szCs w:val="26"/>
              </w:rPr>
              <w:t>антикоррупционного</w:t>
            </w:r>
            <w:proofErr w:type="spellEnd"/>
            <w:r w:rsidRPr="00091A8F">
              <w:rPr>
                <w:sz w:val="26"/>
                <w:szCs w:val="26"/>
              </w:rPr>
              <w:t xml:space="preserve"> законодательства. Принятие мер по недопущению нарушени</w:t>
            </w:r>
            <w:r>
              <w:rPr>
                <w:sz w:val="26"/>
                <w:szCs w:val="26"/>
              </w:rPr>
              <w:t>й</w:t>
            </w:r>
            <w:r w:rsidRPr="00091A8F">
              <w:rPr>
                <w:sz w:val="26"/>
                <w:szCs w:val="26"/>
              </w:rPr>
              <w:t xml:space="preserve"> впредь. Доведение информации </w:t>
            </w:r>
            <w:r>
              <w:rPr>
                <w:sz w:val="26"/>
                <w:szCs w:val="26"/>
              </w:rPr>
              <w:br/>
            </w:r>
            <w:r w:rsidRPr="00091A8F">
              <w:rPr>
                <w:sz w:val="26"/>
                <w:szCs w:val="26"/>
              </w:rPr>
              <w:t>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tc>
        <w:tc>
          <w:tcPr>
            <w:tcW w:w="2880" w:type="dxa"/>
          </w:tcPr>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АНМР</w:t>
            </w:r>
          </w:p>
          <w:p w:rsidR="00627873" w:rsidRDefault="00627873" w:rsidP="00F57A8F">
            <w:pPr>
              <w:jc w:val="center"/>
              <w:rPr>
                <w:sz w:val="26"/>
              </w:rPr>
            </w:pPr>
          </w:p>
          <w:p w:rsidR="00627873" w:rsidRPr="00091A8F" w:rsidRDefault="00627873" w:rsidP="00F57A8F">
            <w:pPr>
              <w:suppressAutoHyphens/>
              <w:jc w:val="center"/>
              <w:rPr>
                <w:sz w:val="26"/>
                <w:szCs w:val="26"/>
              </w:rPr>
            </w:pPr>
            <w:r w:rsidRPr="00091A8F">
              <w:rPr>
                <w:sz w:val="26"/>
              </w:rPr>
              <w:t xml:space="preserve">Отраслевые (функциональные) органы </w:t>
            </w:r>
            <w:r>
              <w:rPr>
                <w:sz w:val="26"/>
                <w:szCs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 xml:space="preserve">Дума </w:t>
            </w:r>
            <w:r>
              <w:rPr>
                <w:sz w:val="26"/>
              </w:rPr>
              <w:t>НМР</w:t>
            </w:r>
          </w:p>
          <w:p w:rsidR="00627873" w:rsidRPr="00091A8F" w:rsidRDefault="00627873" w:rsidP="00F57A8F">
            <w:pPr>
              <w:jc w:val="center"/>
              <w:rPr>
                <w:sz w:val="26"/>
              </w:rPr>
            </w:pPr>
          </w:p>
          <w:p w:rsidR="00627873" w:rsidRPr="00091A8F" w:rsidRDefault="00627873" w:rsidP="00F57A8F">
            <w:pPr>
              <w:jc w:val="center"/>
              <w:rPr>
                <w:sz w:val="26"/>
                <w:szCs w:val="26"/>
              </w:rPr>
            </w:pPr>
            <w:r w:rsidRPr="00091A8F">
              <w:rPr>
                <w:sz w:val="26"/>
              </w:rPr>
              <w:t xml:space="preserve">Контрольно-счетная комиссия </w:t>
            </w:r>
            <w:r>
              <w:rPr>
                <w:sz w:val="26"/>
              </w:rPr>
              <w:t>НМР</w:t>
            </w:r>
          </w:p>
        </w:tc>
        <w:tc>
          <w:tcPr>
            <w:tcW w:w="2324" w:type="dxa"/>
          </w:tcPr>
          <w:p w:rsidR="006210CC" w:rsidRDefault="006210CC" w:rsidP="006210CC">
            <w:pPr>
              <w:jc w:val="center"/>
              <w:rPr>
                <w:sz w:val="26"/>
                <w:szCs w:val="26"/>
              </w:rPr>
            </w:pPr>
            <w:r>
              <w:rPr>
                <w:sz w:val="26"/>
                <w:szCs w:val="26"/>
              </w:rPr>
              <w:t>2016 - 2020 гг.</w:t>
            </w:r>
          </w:p>
          <w:p w:rsidR="006210CC" w:rsidRDefault="006210CC" w:rsidP="006210CC">
            <w:pPr>
              <w:jc w:val="center"/>
              <w:rPr>
                <w:sz w:val="26"/>
                <w:szCs w:val="26"/>
              </w:rPr>
            </w:pPr>
            <w:r>
              <w:rPr>
                <w:sz w:val="26"/>
                <w:szCs w:val="26"/>
              </w:rPr>
              <w:t xml:space="preserve"> 4 квартал</w:t>
            </w:r>
          </w:p>
          <w:p w:rsidR="00B9637B" w:rsidRPr="00091A8F" w:rsidRDefault="00B9637B" w:rsidP="00F57A8F">
            <w:pPr>
              <w:jc w:val="center"/>
              <w:rPr>
                <w:sz w:val="26"/>
                <w:szCs w:val="26"/>
              </w:rPr>
            </w:pP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ind w:right="-131"/>
              <w:jc w:val="center"/>
              <w:rPr>
                <w:sz w:val="26"/>
                <w:szCs w:val="26"/>
              </w:rPr>
            </w:pPr>
            <w:r w:rsidRPr="00091A8F">
              <w:rPr>
                <w:sz w:val="26"/>
                <w:szCs w:val="26"/>
              </w:rPr>
              <w:t>2.1</w:t>
            </w:r>
            <w:r>
              <w:rPr>
                <w:sz w:val="26"/>
                <w:szCs w:val="26"/>
              </w:rPr>
              <w:t>1</w:t>
            </w:r>
          </w:p>
        </w:tc>
        <w:tc>
          <w:tcPr>
            <w:tcW w:w="6768" w:type="dxa"/>
          </w:tcPr>
          <w:p w:rsidR="00627873" w:rsidRPr="00091A8F" w:rsidRDefault="00627873" w:rsidP="00F57A8F">
            <w:pPr>
              <w:jc w:val="both"/>
              <w:rPr>
                <w:sz w:val="26"/>
                <w:szCs w:val="26"/>
              </w:rPr>
            </w:pPr>
            <w:r w:rsidRPr="00091A8F">
              <w:rPr>
                <w:sz w:val="26"/>
                <w:szCs w:val="26"/>
              </w:rPr>
              <w:t xml:space="preserve">Анализ обращений физических и юридических лиц </w:t>
            </w:r>
            <w:r>
              <w:rPr>
                <w:sz w:val="26"/>
                <w:szCs w:val="26"/>
              </w:rPr>
              <w:br/>
            </w:r>
            <w:r w:rsidRPr="00091A8F">
              <w:rPr>
                <w:sz w:val="26"/>
                <w:szCs w:val="26"/>
              </w:rPr>
              <w:t xml:space="preserve">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w:t>
            </w:r>
            <w:r w:rsidRPr="00091A8F">
              <w:rPr>
                <w:sz w:val="26"/>
                <w:szCs w:val="26"/>
              </w:rPr>
              <w:lastRenderedPageBreak/>
              <w:t xml:space="preserve">муниципального района (руководителей (работников) муниципальных организаций (учреждений) Надеждинского муниципального района). Принятие мер </w:t>
            </w:r>
            <w:r>
              <w:rPr>
                <w:sz w:val="26"/>
                <w:szCs w:val="26"/>
              </w:rPr>
              <w:br/>
            </w:r>
            <w:r w:rsidRPr="00091A8F">
              <w:rPr>
                <w:sz w:val="26"/>
                <w:szCs w:val="26"/>
              </w:rPr>
              <w:t>в соответствии с законодательством Российской Федерации</w:t>
            </w:r>
          </w:p>
        </w:tc>
        <w:tc>
          <w:tcPr>
            <w:tcW w:w="2880" w:type="dxa"/>
          </w:tcPr>
          <w:p w:rsidR="00627873" w:rsidRPr="00091A8F" w:rsidRDefault="00627873" w:rsidP="00F57A8F">
            <w:pPr>
              <w:suppressAutoHyphens/>
              <w:jc w:val="center"/>
              <w:rPr>
                <w:sz w:val="26"/>
                <w:szCs w:val="26"/>
              </w:rPr>
            </w:pPr>
            <w:r w:rsidRPr="00091A8F">
              <w:rPr>
                <w:sz w:val="26"/>
                <w:szCs w:val="26"/>
              </w:rPr>
              <w:lastRenderedPageBreak/>
              <w:t xml:space="preserve">Общий отдел </w:t>
            </w:r>
            <w:r>
              <w:rPr>
                <w:sz w:val="26"/>
                <w:szCs w:val="26"/>
              </w:rPr>
              <w:t>АНМР</w:t>
            </w:r>
          </w:p>
          <w:p w:rsidR="00627873" w:rsidRPr="00091A8F"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rPr>
              <w:t xml:space="preserve">Отраслевые (функциональные) </w:t>
            </w:r>
            <w:r w:rsidRPr="00091A8F">
              <w:rPr>
                <w:sz w:val="26"/>
              </w:rPr>
              <w:lastRenderedPageBreak/>
              <w:t xml:space="preserve">органы </w:t>
            </w:r>
            <w:r>
              <w:rPr>
                <w:sz w:val="26"/>
                <w:szCs w:val="26"/>
              </w:rPr>
              <w:t>АНМР</w:t>
            </w:r>
          </w:p>
          <w:p w:rsidR="00627873" w:rsidRDefault="00627873" w:rsidP="00F57A8F">
            <w:pPr>
              <w:jc w:val="center"/>
              <w:rPr>
                <w:sz w:val="26"/>
              </w:rPr>
            </w:pPr>
          </w:p>
          <w:p w:rsidR="00627873" w:rsidRPr="00091A8F" w:rsidRDefault="00627873" w:rsidP="00F57A8F">
            <w:pPr>
              <w:jc w:val="center"/>
              <w:rPr>
                <w:sz w:val="26"/>
              </w:rPr>
            </w:pPr>
            <w:r w:rsidRPr="00091A8F">
              <w:rPr>
                <w:sz w:val="26"/>
              </w:rPr>
              <w:t xml:space="preserve">Дума </w:t>
            </w:r>
            <w:r>
              <w:rPr>
                <w:sz w:val="26"/>
              </w:rPr>
              <w:t>НМР,</w:t>
            </w:r>
          </w:p>
          <w:p w:rsidR="00627873" w:rsidRPr="00091A8F" w:rsidRDefault="00627873" w:rsidP="00F57A8F">
            <w:pPr>
              <w:jc w:val="center"/>
              <w:rPr>
                <w:sz w:val="26"/>
                <w:szCs w:val="26"/>
              </w:rPr>
            </w:pPr>
            <w:r w:rsidRPr="00091A8F">
              <w:rPr>
                <w:sz w:val="26"/>
              </w:rPr>
              <w:t xml:space="preserve">Контрольно-счетная комиссия </w:t>
            </w:r>
            <w:r>
              <w:rPr>
                <w:sz w:val="26"/>
              </w:rPr>
              <w:t>НМР</w:t>
            </w:r>
          </w:p>
        </w:tc>
        <w:tc>
          <w:tcPr>
            <w:tcW w:w="2324" w:type="dxa"/>
          </w:tcPr>
          <w:p w:rsidR="006210CC" w:rsidRDefault="006210CC" w:rsidP="006210CC">
            <w:pPr>
              <w:jc w:val="center"/>
              <w:rPr>
                <w:sz w:val="26"/>
                <w:szCs w:val="26"/>
              </w:rPr>
            </w:pPr>
            <w:r>
              <w:rPr>
                <w:sz w:val="26"/>
                <w:szCs w:val="26"/>
              </w:rPr>
              <w:lastRenderedPageBreak/>
              <w:t>2016 - 2020 гг.</w:t>
            </w:r>
          </w:p>
          <w:p w:rsidR="006210CC" w:rsidRDefault="006210CC" w:rsidP="006210CC">
            <w:pPr>
              <w:jc w:val="center"/>
              <w:rPr>
                <w:sz w:val="26"/>
                <w:szCs w:val="26"/>
              </w:rPr>
            </w:pPr>
            <w:r>
              <w:rPr>
                <w:sz w:val="26"/>
                <w:szCs w:val="26"/>
              </w:rPr>
              <w:t xml:space="preserve"> 4 квартал</w:t>
            </w:r>
          </w:p>
          <w:p w:rsidR="00B9637B" w:rsidRPr="00091A8F" w:rsidRDefault="00B9637B" w:rsidP="00F57A8F">
            <w:pPr>
              <w:jc w:val="center"/>
              <w:rPr>
                <w:sz w:val="26"/>
                <w:szCs w:val="26"/>
              </w:rPr>
            </w:pP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ind w:right="-131"/>
              <w:jc w:val="center"/>
              <w:rPr>
                <w:sz w:val="26"/>
                <w:szCs w:val="26"/>
              </w:rPr>
            </w:pPr>
            <w:r w:rsidRPr="00091A8F">
              <w:rPr>
                <w:sz w:val="26"/>
                <w:szCs w:val="26"/>
              </w:rPr>
              <w:lastRenderedPageBreak/>
              <w:t>2.1</w:t>
            </w:r>
            <w:r>
              <w:rPr>
                <w:sz w:val="26"/>
                <w:szCs w:val="26"/>
              </w:rPr>
              <w:t>2</w:t>
            </w:r>
          </w:p>
        </w:tc>
        <w:tc>
          <w:tcPr>
            <w:tcW w:w="6768" w:type="dxa"/>
          </w:tcPr>
          <w:p w:rsidR="00627873" w:rsidRPr="00091A8F" w:rsidRDefault="00627873" w:rsidP="00F57A8F">
            <w:pPr>
              <w:jc w:val="both"/>
              <w:rPr>
                <w:sz w:val="26"/>
                <w:szCs w:val="26"/>
              </w:rPr>
            </w:pPr>
            <w:r w:rsidRPr="00091A8F">
              <w:rPr>
                <w:sz w:val="26"/>
                <w:szCs w:val="26"/>
              </w:rPr>
              <w:t xml:space="preserve">Мониторинг соблюдения установленных федеральным </w:t>
            </w:r>
            <w:r>
              <w:rPr>
                <w:sz w:val="26"/>
                <w:szCs w:val="26"/>
              </w:rPr>
              <w:br/>
            </w:r>
            <w:r w:rsidRPr="00091A8F">
              <w:rPr>
                <w:sz w:val="26"/>
                <w:szCs w:val="26"/>
              </w:rPr>
              <w:t>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2880" w:type="dxa"/>
          </w:tcPr>
          <w:p w:rsidR="00627873" w:rsidRPr="00091A8F" w:rsidRDefault="00627873" w:rsidP="00F57A8F">
            <w:pPr>
              <w:suppressAutoHyphens/>
              <w:jc w:val="center"/>
              <w:rPr>
                <w:sz w:val="26"/>
                <w:szCs w:val="26"/>
              </w:rPr>
            </w:pPr>
            <w:r w:rsidRPr="00091A8F">
              <w:rPr>
                <w:sz w:val="26"/>
                <w:szCs w:val="26"/>
              </w:rPr>
              <w:t xml:space="preserve">Структурные подразделения  </w:t>
            </w:r>
            <w:r>
              <w:rPr>
                <w:sz w:val="26"/>
                <w:szCs w:val="26"/>
              </w:rPr>
              <w:t>АНМР</w:t>
            </w:r>
          </w:p>
          <w:p w:rsidR="00627873" w:rsidRDefault="00627873" w:rsidP="00F57A8F">
            <w:pPr>
              <w:jc w:val="center"/>
              <w:rPr>
                <w:sz w:val="26"/>
              </w:rPr>
            </w:pPr>
          </w:p>
          <w:p w:rsidR="00627873" w:rsidRPr="00091A8F" w:rsidRDefault="00627873" w:rsidP="00F57A8F">
            <w:pPr>
              <w:jc w:val="center"/>
              <w:rPr>
                <w:sz w:val="26"/>
                <w:szCs w:val="26"/>
              </w:rPr>
            </w:pPr>
            <w:r w:rsidRPr="00091A8F">
              <w:rPr>
                <w:sz w:val="26"/>
              </w:rPr>
              <w:t xml:space="preserve">Отраслевые (функциональные) органы </w:t>
            </w:r>
            <w:r>
              <w:rPr>
                <w:sz w:val="26"/>
                <w:szCs w:val="26"/>
              </w:rPr>
              <w:t>АНМР</w:t>
            </w: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2B3935" w:rsidTr="00F57A8F">
        <w:trPr>
          <w:jc w:val="center"/>
        </w:trPr>
        <w:tc>
          <w:tcPr>
            <w:tcW w:w="14804" w:type="dxa"/>
            <w:gridSpan w:val="5"/>
          </w:tcPr>
          <w:p w:rsidR="00627873" w:rsidRPr="002B3935" w:rsidRDefault="00627873" w:rsidP="00F57A8F">
            <w:pPr>
              <w:autoSpaceDE w:val="0"/>
              <w:autoSpaceDN w:val="0"/>
              <w:adjustRightInd w:val="0"/>
              <w:jc w:val="both"/>
              <w:rPr>
                <w:sz w:val="26"/>
                <w:szCs w:val="26"/>
              </w:rPr>
            </w:pPr>
            <w:r w:rsidRPr="002B3935">
              <w:rPr>
                <w:b/>
                <w:sz w:val="26"/>
                <w:szCs w:val="26"/>
              </w:rPr>
              <w:t>Мероприятия по исполнению задачи № 3:</w:t>
            </w:r>
            <w:r w:rsidRPr="002B3935">
              <w:rPr>
                <w:sz w:val="26"/>
                <w:szCs w:val="26"/>
              </w:rPr>
              <w:t xml:space="preserve"> </w:t>
            </w:r>
          </w:p>
          <w:p w:rsidR="00627873" w:rsidRPr="002B3935" w:rsidRDefault="00627873" w:rsidP="00F57A8F">
            <w:pPr>
              <w:pStyle w:val="ConsPlusCell"/>
              <w:jc w:val="both"/>
              <w:rPr>
                <w:rFonts w:ascii="Times New Roman" w:hAnsi="Times New Roman" w:cs="Times New Roman"/>
                <w:b/>
                <w:sz w:val="26"/>
                <w:szCs w:val="26"/>
              </w:rPr>
            </w:pPr>
            <w:r w:rsidRPr="002B3935">
              <w:rPr>
                <w:rFonts w:ascii="Times New Roman" w:hAnsi="Times New Roman" w:cs="Times New Roman"/>
                <w:b/>
                <w:sz w:val="26"/>
                <w:szCs w:val="26"/>
              </w:rPr>
              <w:t xml:space="preserve">Вовлечение всех институтов гражданского общества в реализацию </w:t>
            </w:r>
            <w:proofErr w:type="spellStart"/>
            <w:r w:rsidRPr="002B3935">
              <w:rPr>
                <w:rFonts w:ascii="Times New Roman" w:hAnsi="Times New Roman" w:cs="Times New Roman"/>
                <w:b/>
                <w:sz w:val="26"/>
                <w:szCs w:val="26"/>
              </w:rPr>
              <w:t>антикоррупционной</w:t>
            </w:r>
            <w:proofErr w:type="spellEnd"/>
            <w:r w:rsidRPr="002B3935">
              <w:rPr>
                <w:rFonts w:ascii="Times New Roman" w:hAnsi="Times New Roman" w:cs="Times New Roman"/>
                <w:b/>
                <w:sz w:val="26"/>
                <w:szCs w:val="26"/>
              </w:rPr>
              <w:t xml:space="preserve"> политики </w:t>
            </w:r>
            <w:r>
              <w:rPr>
                <w:rFonts w:ascii="Times New Roman" w:hAnsi="Times New Roman" w:cs="Times New Roman"/>
                <w:b/>
                <w:sz w:val="26"/>
                <w:szCs w:val="26"/>
              </w:rPr>
              <w:br/>
            </w:r>
            <w:r w:rsidRPr="002B3935">
              <w:rPr>
                <w:rFonts w:ascii="Times New Roman" w:hAnsi="Times New Roman" w:cs="Times New Roman"/>
                <w:b/>
                <w:sz w:val="26"/>
                <w:szCs w:val="26"/>
              </w:rPr>
              <w:t xml:space="preserve">в </w:t>
            </w:r>
            <w:proofErr w:type="spellStart"/>
            <w:r w:rsidRPr="002B3935">
              <w:rPr>
                <w:rFonts w:ascii="Times New Roman" w:hAnsi="Times New Roman" w:cs="Times New Roman"/>
                <w:b/>
                <w:sz w:val="26"/>
                <w:szCs w:val="26"/>
              </w:rPr>
              <w:t>Надеждинском</w:t>
            </w:r>
            <w:proofErr w:type="spellEnd"/>
            <w:r w:rsidRPr="002B3935">
              <w:rPr>
                <w:rFonts w:ascii="Times New Roman" w:hAnsi="Times New Roman" w:cs="Times New Roman"/>
                <w:b/>
                <w:sz w:val="26"/>
                <w:szCs w:val="26"/>
              </w:rPr>
              <w:t xml:space="preserve"> муниципальном районе</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3</w:t>
            </w:r>
            <w:r w:rsidRPr="00091A8F">
              <w:rPr>
                <w:sz w:val="26"/>
                <w:szCs w:val="26"/>
              </w:rPr>
              <w:t>.1</w:t>
            </w:r>
          </w:p>
        </w:tc>
        <w:tc>
          <w:tcPr>
            <w:tcW w:w="6768" w:type="dxa"/>
          </w:tcPr>
          <w:p w:rsidR="00627873" w:rsidRDefault="00627873" w:rsidP="00F57A8F">
            <w:pPr>
              <w:jc w:val="both"/>
              <w:rPr>
                <w:sz w:val="26"/>
                <w:szCs w:val="26"/>
              </w:rPr>
            </w:pPr>
            <w:r w:rsidRPr="00091A8F">
              <w:rPr>
                <w:sz w:val="26"/>
                <w:szCs w:val="26"/>
              </w:rPr>
              <w:t xml:space="preserve">Организация работы </w:t>
            </w:r>
            <w:r>
              <w:rPr>
                <w:sz w:val="26"/>
                <w:szCs w:val="26"/>
              </w:rPr>
              <w:t>Межведомственной комиссии</w:t>
            </w:r>
            <w:r w:rsidRPr="00091A8F">
              <w:rPr>
                <w:sz w:val="26"/>
                <w:szCs w:val="26"/>
              </w:rPr>
              <w:t xml:space="preserve"> </w:t>
            </w:r>
            <w:r>
              <w:rPr>
                <w:sz w:val="26"/>
                <w:szCs w:val="26"/>
              </w:rPr>
              <w:br/>
            </w:r>
            <w:r w:rsidRPr="00091A8F">
              <w:rPr>
                <w:sz w:val="26"/>
                <w:szCs w:val="26"/>
              </w:rPr>
              <w:t>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w:t>
            </w:r>
            <w:r>
              <w:rPr>
                <w:sz w:val="26"/>
                <w:szCs w:val="26"/>
              </w:rPr>
              <w:t>,</w:t>
            </w:r>
            <w:r w:rsidRPr="00091A8F">
              <w:rPr>
                <w:sz w:val="26"/>
                <w:szCs w:val="26"/>
              </w:rPr>
              <w:t xml:space="preserve"> руководителей муниципальных организаций (учреждений) Надеждинского муниципального района </w:t>
            </w:r>
            <w:r>
              <w:rPr>
                <w:sz w:val="26"/>
                <w:szCs w:val="26"/>
              </w:rPr>
              <w:br/>
            </w:r>
            <w:r w:rsidRPr="00091A8F">
              <w:rPr>
                <w:sz w:val="26"/>
                <w:szCs w:val="26"/>
              </w:rPr>
              <w:t>по вопросам организации работы по противодействию коррупции</w:t>
            </w:r>
          </w:p>
          <w:p w:rsidR="00627873" w:rsidRPr="00091A8F" w:rsidRDefault="00627873" w:rsidP="00F57A8F">
            <w:pPr>
              <w:jc w:val="both"/>
              <w:rPr>
                <w:sz w:val="26"/>
                <w:szCs w:val="26"/>
              </w:rPr>
            </w:pPr>
          </w:p>
        </w:tc>
        <w:tc>
          <w:tcPr>
            <w:tcW w:w="2880" w:type="dxa"/>
          </w:tcPr>
          <w:p w:rsidR="00627873" w:rsidRPr="00091A8F" w:rsidRDefault="00627873" w:rsidP="00F57A8F">
            <w:pPr>
              <w:suppressAutoHyphens/>
              <w:jc w:val="center"/>
              <w:rPr>
                <w:sz w:val="26"/>
                <w:szCs w:val="26"/>
              </w:rPr>
            </w:pPr>
            <w:r>
              <w:rPr>
                <w:sz w:val="26"/>
                <w:szCs w:val="26"/>
              </w:rPr>
              <w:t xml:space="preserve">Первый  заместитель  главы </w:t>
            </w:r>
            <w:r w:rsidRPr="00091A8F">
              <w:rPr>
                <w:sz w:val="26"/>
                <w:szCs w:val="26"/>
              </w:rPr>
              <w:t xml:space="preserve"> </w:t>
            </w:r>
            <w:r>
              <w:rPr>
                <w:sz w:val="26"/>
                <w:szCs w:val="26"/>
              </w:rPr>
              <w:t>АНМР</w:t>
            </w:r>
          </w:p>
          <w:p w:rsidR="00627873" w:rsidRPr="00091A8F" w:rsidRDefault="00627873" w:rsidP="00F57A8F">
            <w:pPr>
              <w:suppressAutoHyphens/>
              <w:rPr>
                <w:sz w:val="26"/>
                <w:szCs w:val="26"/>
              </w:rPr>
            </w:pPr>
          </w:p>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АНМР</w:t>
            </w:r>
          </w:p>
          <w:p w:rsidR="00627873" w:rsidRPr="00091A8F" w:rsidRDefault="00627873" w:rsidP="00F57A8F">
            <w:pPr>
              <w:jc w:val="both"/>
              <w:rPr>
                <w:sz w:val="26"/>
                <w:szCs w:val="26"/>
              </w:rPr>
            </w:pPr>
          </w:p>
        </w:tc>
        <w:tc>
          <w:tcPr>
            <w:tcW w:w="2324" w:type="dxa"/>
          </w:tcPr>
          <w:p w:rsidR="006210CC" w:rsidRDefault="006210CC" w:rsidP="006210CC">
            <w:pPr>
              <w:jc w:val="center"/>
              <w:rPr>
                <w:sz w:val="26"/>
                <w:szCs w:val="26"/>
              </w:rPr>
            </w:pPr>
            <w:r>
              <w:rPr>
                <w:sz w:val="26"/>
                <w:szCs w:val="26"/>
              </w:rPr>
              <w:t>2016 - 2020 гг. не реже одного раза в квартал</w:t>
            </w:r>
          </w:p>
          <w:p w:rsidR="00B9637B" w:rsidRPr="00091A8F" w:rsidRDefault="00B9637B" w:rsidP="00F57A8F">
            <w:pPr>
              <w:jc w:val="center"/>
              <w:rPr>
                <w:sz w:val="26"/>
                <w:szCs w:val="26"/>
              </w:rPr>
            </w:pP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Pr>
                <w:sz w:val="26"/>
                <w:szCs w:val="26"/>
              </w:rPr>
              <w:t>3.2</w:t>
            </w:r>
          </w:p>
        </w:tc>
        <w:tc>
          <w:tcPr>
            <w:tcW w:w="6768" w:type="dxa"/>
          </w:tcPr>
          <w:p w:rsidR="00627873" w:rsidRDefault="00627873" w:rsidP="00F57A8F">
            <w:pPr>
              <w:pStyle w:val="ConsPlusNormal"/>
              <w:ind w:firstLine="0"/>
              <w:jc w:val="both"/>
              <w:rPr>
                <w:rFonts w:ascii="Times New Roman" w:hAnsi="Times New Roman" w:cs="Times New Roman"/>
                <w:sz w:val="26"/>
                <w:szCs w:val="26"/>
              </w:rPr>
            </w:pPr>
            <w:r w:rsidRPr="00677D40">
              <w:rPr>
                <w:rFonts w:ascii="Times New Roman" w:hAnsi="Times New Roman" w:cs="Times New Roman"/>
                <w:sz w:val="26"/>
                <w:szCs w:val="26"/>
              </w:rPr>
              <w:t>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w:t>
            </w:r>
            <w:r>
              <w:rPr>
                <w:rFonts w:ascii="Times New Roman" w:hAnsi="Times New Roman" w:cs="Times New Roman"/>
                <w:sz w:val="26"/>
                <w:szCs w:val="26"/>
              </w:rPr>
              <w:t xml:space="preserve"> Надеждинского района</w:t>
            </w:r>
            <w:r w:rsidRPr="00677D40">
              <w:rPr>
                <w:rFonts w:ascii="Times New Roman" w:hAnsi="Times New Roman" w:cs="Times New Roman"/>
                <w:sz w:val="26"/>
                <w:szCs w:val="26"/>
              </w:rPr>
              <w:t xml:space="preserve">, государственных </w:t>
            </w:r>
            <w:r>
              <w:rPr>
                <w:rFonts w:ascii="Times New Roman" w:hAnsi="Times New Roman" w:cs="Times New Roman"/>
                <w:sz w:val="26"/>
                <w:szCs w:val="26"/>
              </w:rPr>
              <w:br/>
            </w:r>
            <w:r w:rsidRPr="00677D40">
              <w:rPr>
                <w:rFonts w:ascii="Times New Roman" w:hAnsi="Times New Roman" w:cs="Times New Roman"/>
                <w:sz w:val="26"/>
                <w:szCs w:val="26"/>
              </w:rPr>
              <w:t xml:space="preserve">и муниципальных учреждений при реализации задач </w:t>
            </w:r>
            <w:r>
              <w:rPr>
                <w:rFonts w:ascii="Times New Roman" w:hAnsi="Times New Roman" w:cs="Times New Roman"/>
                <w:sz w:val="26"/>
                <w:szCs w:val="26"/>
              </w:rPr>
              <w:br/>
            </w:r>
            <w:r w:rsidRPr="00677D40">
              <w:rPr>
                <w:rFonts w:ascii="Times New Roman" w:hAnsi="Times New Roman" w:cs="Times New Roman"/>
                <w:sz w:val="26"/>
                <w:szCs w:val="26"/>
              </w:rPr>
              <w:t>по противодействию коррупции</w:t>
            </w:r>
          </w:p>
          <w:p w:rsidR="00627873" w:rsidRDefault="00627873" w:rsidP="00F57A8F">
            <w:pPr>
              <w:pStyle w:val="ConsPlusNormal"/>
              <w:ind w:firstLine="0"/>
              <w:jc w:val="both"/>
              <w:rPr>
                <w:rFonts w:ascii="Times New Roman" w:hAnsi="Times New Roman" w:cs="Times New Roman"/>
                <w:sz w:val="26"/>
                <w:szCs w:val="26"/>
              </w:rPr>
            </w:pPr>
          </w:p>
          <w:p w:rsidR="00627873" w:rsidRPr="00677D40" w:rsidRDefault="00627873" w:rsidP="00F57A8F">
            <w:pPr>
              <w:pStyle w:val="ConsPlusNormal"/>
              <w:ind w:firstLine="0"/>
              <w:jc w:val="both"/>
              <w:rPr>
                <w:rFonts w:ascii="Times New Roman" w:hAnsi="Times New Roman" w:cs="Times New Roman"/>
                <w:sz w:val="26"/>
                <w:szCs w:val="26"/>
              </w:rPr>
            </w:pPr>
          </w:p>
        </w:tc>
        <w:tc>
          <w:tcPr>
            <w:tcW w:w="2880" w:type="dxa"/>
          </w:tcPr>
          <w:p w:rsidR="00627873" w:rsidRPr="00677D40" w:rsidRDefault="00627873" w:rsidP="00F57A8F">
            <w:pPr>
              <w:pStyle w:val="ConsPlusNormal"/>
              <w:ind w:firstLine="0"/>
              <w:jc w:val="center"/>
              <w:rPr>
                <w:rFonts w:ascii="Times New Roman" w:hAnsi="Times New Roman" w:cs="Times New Roman"/>
                <w:sz w:val="26"/>
                <w:szCs w:val="26"/>
              </w:rPr>
            </w:pPr>
            <w:r w:rsidRPr="00677D40">
              <w:rPr>
                <w:rFonts w:ascii="Times New Roman" w:hAnsi="Times New Roman" w:cs="Times New Roman"/>
                <w:sz w:val="26"/>
                <w:szCs w:val="26"/>
              </w:rPr>
              <w:lastRenderedPageBreak/>
              <w:t>Межведомственн</w:t>
            </w:r>
            <w:r>
              <w:rPr>
                <w:rFonts w:ascii="Times New Roman" w:hAnsi="Times New Roman" w:cs="Times New Roman"/>
                <w:sz w:val="26"/>
                <w:szCs w:val="26"/>
              </w:rPr>
              <w:t>ая</w:t>
            </w:r>
            <w:r w:rsidRPr="00677D40">
              <w:rPr>
                <w:rFonts w:ascii="Times New Roman" w:hAnsi="Times New Roman" w:cs="Times New Roman"/>
                <w:sz w:val="26"/>
                <w:szCs w:val="26"/>
              </w:rPr>
              <w:t xml:space="preserve"> комисси</w:t>
            </w:r>
            <w:r>
              <w:rPr>
                <w:rFonts w:ascii="Times New Roman" w:hAnsi="Times New Roman" w:cs="Times New Roman"/>
                <w:sz w:val="26"/>
                <w:szCs w:val="26"/>
              </w:rPr>
              <w:t>я</w:t>
            </w:r>
            <w:r w:rsidRPr="00677D40">
              <w:rPr>
                <w:rFonts w:ascii="Times New Roman" w:hAnsi="Times New Roman" w:cs="Times New Roman"/>
                <w:sz w:val="26"/>
                <w:szCs w:val="26"/>
              </w:rPr>
              <w:t xml:space="preserve"> по противодействию коррупции при </w:t>
            </w:r>
            <w:r>
              <w:rPr>
                <w:rFonts w:ascii="Times New Roman" w:hAnsi="Times New Roman" w:cs="Times New Roman"/>
                <w:sz w:val="26"/>
                <w:szCs w:val="26"/>
              </w:rPr>
              <w:t>АНМР</w:t>
            </w:r>
          </w:p>
        </w:tc>
        <w:tc>
          <w:tcPr>
            <w:tcW w:w="2324" w:type="dxa"/>
          </w:tcPr>
          <w:p w:rsidR="00627873" w:rsidRPr="00D365D5" w:rsidRDefault="00627873" w:rsidP="00F57A8F">
            <w:pPr>
              <w:pStyle w:val="ConsPlusNormal"/>
              <w:ind w:firstLine="32"/>
              <w:jc w:val="center"/>
              <w:rPr>
                <w:rFonts w:ascii="Times New Roman" w:hAnsi="Times New Roman" w:cs="Times New Roman"/>
              </w:rPr>
            </w:pPr>
            <w:r w:rsidRPr="00D365D5">
              <w:rPr>
                <w:rFonts w:ascii="Times New Roman" w:hAnsi="Times New Roman" w:cs="Times New Roman"/>
                <w:sz w:val="26"/>
                <w:szCs w:val="26"/>
              </w:rPr>
              <w:t>Постоянно</w:t>
            </w:r>
          </w:p>
        </w:tc>
        <w:tc>
          <w:tcPr>
            <w:tcW w:w="2199" w:type="dxa"/>
          </w:tcPr>
          <w:p w:rsidR="00627873" w:rsidRPr="00D365D5" w:rsidRDefault="00627873" w:rsidP="00F57A8F">
            <w:pPr>
              <w:pStyle w:val="ConsPlusNormal"/>
              <w:ind w:firstLine="32"/>
              <w:jc w:val="center"/>
              <w:rPr>
                <w:rFonts w:ascii="Times New Roman" w:hAnsi="Times New Roman" w:cs="Times New Roman"/>
              </w:rPr>
            </w:pPr>
            <w:r>
              <w:rPr>
                <w:sz w:val="26"/>
                <w:szCs w:val="26"/>
              </w:rPr>
              <w:t>0,00</w:t>
            </w:r>
          </w:p>
        </w:tc>
      </w:tr>
      <w:tr w:rsidR="00627873" w:rsidRPr="00091A8F" w:rsidTr="00F57A8F">
        <w:trPr>
          <w:jc w:val="center"/>
        </w:trPr>
        <w:tc>
          <w:tcPr>
            <w:tcW w:w="633" w:type="dxa"/>
          </w:tcPr>
          <w:p w:rsidR="00627873" w:rsidRDefault="00627873" w:rsidP="00F57A8F">
            <w:pPr>
              <w:suppressAutoHyphens/>
              <w:jc w:val="center"/>
              <w:rPr>
                <w:sz w:val="26"/>
                <w:szCs w:val="26"/>
              </w:rPr>
            </w:pPr>
            <w:r>
              <w:rPr>
                <w:sz w:val="26"/>
                <w:szCs w:val="26"/>
              </w:rPr>
              <w:lastRenderedPageBreak/>
              <w:t>3.3</w:t>
            </w:r>
          </w:p>
        </w:tc>
        <w:tc>
          <w:tcPr>
            <w:tcW w:w="6768" w:type="dxa"/>
          </w:tcPr>
          <w:p w:rsidR="00627873" w:rsidRPr="00091A8F" w:rsidRDefault="00627873" w:rsidP="00F57A8F">
            <w:pPr>
              <w:jc w:val="both"/>
            </w:pPr>
            <w:r w:rsidRPr="00091A8F">
              <w:rPr>
                <w:sz w:val="26"/>
                <w:szCs w:val="26"/>
              </w:rPr>
              <w:t xml:space="preserve">Организация проведения независимой </w:t>
            </w:r>
            <w:proofErr w:type="spellStart"/>
            <w:r w:rsidRPr="00091A8F">
              <w:rPr>
                <w:sz w:val="26"/>
                <w:szCs w:val="26"/>
              </w:rPr>
              <w:t>антикоррупционной</w:t>
            </w:r>
            <w:proofErr w:type="spellEnd"/>
            <w:r w:rsidRPr="00091A8F">
              <w:rPr>
                <w:sz w:val="26"/>
                <w:szCs w:val="26"/>
              </w:rPr>
              <w:t xml:space="preserve">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w:t>
            </w:r>
            <w:r>
              <w:rPr>
                <w:sz w:val="26"/>
                <w:szCs w:val="26"/>
              </w:rPr>
              <w:br/>
            </w:r>
            <w:r w:rsidRPr="00091A8F">
              <w:rPr>
                <w:sz w:val="26"/>
                <w:szCs w:val="26"/>
              </w:rPr>
              <w:t>и общественных организаций</w:t>
            </w:r>
          </w:p>
        </w:tc>
        <w:tc>
          <w:tcPr>
            <w:tcW w:w="2880" w:type="dxa"/>
          </w:tcPr>
          <w:p w:rsidR="00627873" w:rsidRPr="00140C52" w:rsidRDefault="00627873" w:rsidP="00F57A8F">
            <w:pPr>
              <w:suppressAutoHyphens/>
              <w:jc w:val="center"/>
              <w:rPr>
                <w:sz w:val="26"/>
              </w:rPr>
            </w:pPr>
            <w:r w:rsidRPr="00091A8F">
              <w:rPr>
                <w:sz w:val="26"/>
                <w:szCs w:val="26"/>
              </w:rPr>
              <w:t xml:space="preserve">Структурные подразделения  </w:t>
            </w:r>
            <w:r>
              <w:rPr>
                <w:sz w:val="26"/>
              </w:rPr>
              <w:t>АНМР</w:t>
            </w:r>
          </w:p>
          <w:p w:rsidR="00627873" w:rsidRDefault="00627873" w:rsidP="00F57A8F">
            <w:pPr>
              <w:suppressAutoHyphens/>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suppressAutoHyphens/>
              <w:jc w:val="center"/>
              <w:rPr>
                <w:sz w:val="26"/>
              </w:rPr>
            </w:pPr>
          </w:p>
          <w:p w:rsidR="00627873" w:rsidRPr="00091A8F" w:rsidRDefault="00627873" w:rsidP="00F57A8F">
            <w:pPr>
              <w:suppressAutoHyphens/>
              <w:jc w:val="center"/>
              <w:rPr>
                <w:sz w:val="26"/>
              </w:rPr>
            </w:pPr>
            <w:r w:rsidRPr="00091A8F">
              <w:rPr>
                <w:sz w:val="26"/>
                <w:szCs w:val="26"/>
              </w:rPr>
              <w:t xml:space="preserve">Юридический отдел </w:t>
            </w:r>
            <w:r>
              <w:rPr>
                <w:sz w:val="26"/>
              </w:rPr>
              <w:t>АНМР</w:t>
            </w:r>
          </w:p>
          <w:p w:rsidR="00627873" w:rsidRPr="00091A8F" w:rsidRDefault="00627873" w:rsidP="00F57A8F">
            <w:pPr>
              <w:suppressAutoHyphens/>
              <w:jc w:val="center"/>
              <w:rPr>
                <w:sz w:val="26"/>
              </w:rPr>
            </w:pPr>
          </w:p>
          <w:p w:rsidR="00627873" w:rsidRDefault="00627873" w:rsidP="00F57A8F">
            <w:pPr>
              <w:jc w:val="center"/>
              <w:rPr>
                <w:sz w:val="26"/>
              </w:rPr>
            </w:pPr>
            <w:r w:rsidRPr="00091A8F">
              <w:rPr>
                <w:sz w:val="26"/>
              </w:rPr>
              <w:t xml:space="preserve">Дума </w:t>
            </w:r>
            <w:r>
              <w:rPr>
                <w:sz w:val="26"/>
              </w:rPr>
              <w:t>НМР</w:t>
            </w:r>
          </w:p>
          <w:p w:rsidR="00627873" w:rsidRPr="00091A8F" w:rsidRDefault="00627873" w:rsidP="00F57A8F">
            <w:pPr>
              <w:jc w:val="center"/>
            </w:pPr>
          </w:p>
        </w:tc>
        <w:tc>
          <w:tcPr>
            <w:tcW w:w="2324" w:type="dxa"/>
          </w:tcPr>
          <w:p w:rsidR="00627873" w:rsidRPr="00091A8F" w:rsidRDefault="00627873" w:rsidP="00F57A8F">
            <w:pPr>
              <w:jc w:val="center"/>
              <w:rPr>
                <w:sz w:val="26"/>
                <w:szCs w:val="26"/>
              </w:rPr>
            </w:pPr>
            <w:r w:rsidRPr="00091A8F">
              <w:rPr>
                <w:sz w:val="26"/>
                <w:szCs w:val="26"/>
              </w:rPr>
              <w:t>По мере необходимости</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14804" w:type="dxa"/>
            <w:gridSpan w:val="5"/>
          </w:tcPr>
          <w:p w:rsidR="00627873" w:rsidRDefault="00627873" w:rsidP="00F57A8F">
            <w:pPr>
              <w:autoSpaceDE w:val="0"/>
              <w:autoSpaceDN w:val="0"/>
              <w:adjustRightInd w:val="0"/>
              <w:jc w:val="both"/>
              <w:rPr>
                <w:sz w:val="26"/>
                <w:szCs w:val="26"/>
              </w:rPr>
            </w:pPr>
            <w:r w:rsidRPr="00091A8F">
              <w:rPr>
                <w:b/>
                <w:sz w:val="26"/>
                <w:szCs w:val="26"/>
              </w:rPr>
              <w:t>Мероприятия по исполнению задачи № 4:</w:t>
            </w:r>
            <w:r>
              <w:rPr>
                <w:sz w:val="26"/>
                <w:szCs w:val="26"/>
              </w:rPr>
              <w:t xml:space="preserve"> </w:t>
            </w:r>
          </w:p>
          <w:p w:rsidR="00627873" w:rsidRPr="00091A8F" w:rsidRDefault="00627873" w:rsidP="00F57A8F">
            <w:pPr>
              <w:tabs>
                <w:tab w:val="left" w:pos="0"/>
              </w:tabs>
              <w:suppressAutoHyphens/>
              <w:jc w:val="both"/>
              <w:rPr>
                <w:b/>
                <w:sz w:val="26"/>
                <w:szCs w:val="26"/>
              </w:rPr>
            </w:pPr>
            <w:r w:rsidRPr="008E3A5B">
              <w:rPr>
                <w:b/>
                <w:sz w:val="26"/>
                <w:szCs w:val="26"/>
              </w:rPr>
              <w:t xml:space="preserve">Формирование </w:t>
            </w:r>
            <w:proofErr w:type="spellStart"/>
            <w:r w:rsidRPr="008E3A5B">
              <w:rPr>
                <w:b/>
                <w:sz w:val="26"/>
                <w:szCs w:val="26"/>
              </w:rPr>
              <w:t>антикоррупционного</w:t>
            </w:r>
            <w:proofErr w:type="spellEnd"/>
            <w:r w:rsidRPr="008E3A5B">
              <w:rPr>
                <w:b/>
                <w:sz w:val="26"/>
                <w:szCs w:val="26"/>
              </w:rPr>
              <w:t xml:space="preserve"> общественного</w:t>
            </w:r>
            <w:r>
              <w:rPr>
                <w:b/>
                <w:sz w:val="26"/>
                <w:szCs w:val="26"/>
              </w:rPr>
              <w:t xml:space="preserve"> сознания, нетерпимости по </w:t>
            </w:r>
            <w:r w:rsidRPr="008E3A5B">
              <w:rPr>
                <w:b/>
                <w:sz w:val="26"/>
                <w:szCs w:val="26"/>
              </w:rPr>
              <w:t xml:space="preserve">отношению к коррупции </w:t>
            </w:r>
            <w:r>
              <w:rPr>
                <w:b/>
                <w:sz w:val="26"/>
                <w:szCs w:val="26"/>
              </w:rPr>
              <w:br/>
            </w:r>
            <w:r w:rsidRPr="008E3A5B">
              <w:rPr>
                <w:b/>
                <w:sz w:val="26"/>
                <w:szCs w:val="26"/>
              </w:rPr>
              <w:t>в Надеждинском муниципальном районе</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4.1</w:t>
            </w:r>
          </w:p>
        </w:tc>
        <w:tc>
          <w:tcPr>
            <w:tcW w:w="6768" w:type="dxa"/>
          </w:tcPr>
          <w:p w:rsidR="00627873" w:rsidRDefault="00627873" w:rsidP="00F57A8F">
            <w:pPr>
              <w:jc w:val="both"/>
              <w:rPr>
                <w:sz w:val="26"/>
                <w:szCs w:val="26"/>
              </w:rPr>
            </w:pPr>
            <w:r w:rsidRPr="00091A8F">
              <w:rPr>
                <w:sz w:val="26"/>
                <w:szCs w:val="26"/>
              </w:rPr>
              <w:t xml:space="preserve">Организация и проведение мероприятий </w:t>
            </w:r>
            <w:r>
              <w:rPr>
                <w:sz w:val="26"/>
                <w:szCs w:val="26"/>
              </w:rPr>
              <w:br/>
            </w:r>
            <w:r w:rsidRPr="00091A8F">
              <w:rPr>
                <w:sz w:val="26"/>
                <w:szCs w:val="26"/>
              </w:rPr>
              <w:t xml:space="preserve">по </w:t>
            </w:r>
            <w:proofErr w:type="spellStart"/>
            <w:r w:rsidRPr="00091A8F">
              <w:rPr>
                <w:sz w:val="26"/>
                <w:szCs w:val="26"/>
              </w:rPr>
              <w:t>антикоррупционному</w:t>
            </w:r>
            <w:proofErr w:type="spellEnd"/>
            <w:r w:rsidRPr="00091A8F">
              <w:rPr>
                <w:sz w:val="26"/>
                <w:szCs w:val="26"/>
              </w:rPr>
              <w:t xml:space="preserve">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w:t>
            </w:r>
            <w:proofErr w:type="spellStart"/>
            <w:r w:rsidRPr="00091A8F">
              <w:rPr>
                <w:sz w:val="26"/>
                <w:szCs w:val="26"/>
              </w:rPr>
              <w:t>антикоррупционного</w:t>
            </w:r>
            <w:proofErr w:type="spellEnd"/>
            <w:r w:rsidRPr="00091A8F">
              <w:rPr>
                <w:sz w:val="26"/>
                <w:szCs w:val="26"/>
              </w:rPr>
              <w:t xml:space="preserve"> мировоззрения, повышение уровня правосознания </w:t>
            </w:r>
            <w:r>
              <w:rPr>
                <w:sz w:val="26"/>
                <w:szCs w:val="26"/>
              </w:rPr>
              <w:br/>
            </w:r>
            <w:r w:rsidRPr="00091A8F">
              <w:rPr>
                <w:sz w:val="26"/>
                <w:szCs w:val="26"/>
              </w:rPr>
              <w:t>и правовой культуры обучающихся</w:t>
            </w:r>
          </w:p>
          <w:p w:rsidR="00627873" w:rsidRPr="00091A8F" w:rsidRDefault="00627873" w:rsidP="00F57A8F">
            <w:pPr>
              <w:jc w:val="both"/>
              <w:rPr>
                <w:sz w:val="26"/>
                <w:szCs w:val="26"/>
              </w:rPr>
            </w:pPr>
          </w:p>
        </w:tc>
        <w:tc>
          <w:tcPr>
            <w:tcW w:w="2880" w:type="dxa"/>
          </w:tcPr>
          <w:p w:rsidR="00627873" w:rsidRPr="00091A8F" w:rsidRDefault="00627873" w:rsidP="00F57A8F">
            <w:pPr>
              <w:suppressAutoHyphens/>
              <w:jc w:val="center"/>
              <w:rPr>
                <w:sz w:val="26"/>
                <w:szCs w:val="26"/>
              </w:rPr>
            </w:pPr>
            <w:r w:rsidRPr="00091A8F">
              <w:rPr>
                <w:sz w:val="26"/>
                <w:szCs w:val="26"/>
              </w:rPr>
              <w:t>Управление об</w:t>
            </w:r>
            <w:r>
              <w:rPr>
                <w:sz w:val="26"/>
                <w:szCs w:val="26"/>
              </w:rPr>
              <w:t>разования АНМР</w:t>
            </w:r>
          </w:p>
          <w:p w:rsidR="00627873" w:rsidRPr="00091A8F" w:rsidRDefault="00627873" w:rsidP="00F57A8F">
            <w:pPr>
              <w:suppressAutoHyphens/>
              <w:jc w:val="center"/>
              <w:rPr>
                <w:sz w:val="26"/>
                <w:szCs w:val="26"/>
              </w:rPr>
            </w:pPr>
          </w:p>
          <w:p w:rsidR="00627873" w:rsidRPr="00091A8F" w:rsidRDefault="00627873" w:rsidP="00F57A8F">
            <w:pPr>
              <w:jc w:val="center"/>
              <w:rPr>
                <w:sz w:val="26"/>
                <w:szCs w:val="26"/>
              </w:rPr>
            </w:pPr>
            <w:r w:rsidRPr="00091A8F">
              <w:rPr>
                <w:sz w:val="26"/>
                <w:szCs w:val="26"/>
              </w:rPr>
              <w:t xml:space="preserve">Руководители муниципальных образовательных организаций (учреждений) </w:t>
            </w:r>
            <w:r>
              <w:rPr>
                <w:sz w:val="26"/>
                <w:szCs w:val="26"/>
              </w:rPr>
              <w:t>НМР</w:t>
            </w:r>
          </w:p>
        </w:tc>
        <w:tc>
          <w:tcPr>
            <w:tcW w:w="2324" w:type="dxa"/>
          </w:tcPr>
          <w:p w:rsidR="00627873" w:rsidRPr="00091A8F" w:rsidRDefault="006210CC" w:rsidP="006210CC">
            <w:pPr>
              <w:jc w:val="center"/>
            </w:pPr>
            <w:r w:rsidRPr="006210CC">
              <w:rPr>
                <w:sz w:val="26"/>
                <w:szCs w:val="26"/>
              </w:rPr>
              <w:t>2016 - 20</w:t>
            </w:r>
            <w:r>
              <w:rPr>
                <w:sz w:val="26"/>
                <w:szCs w:val="26"/>
              </w:rPr>
              <w:t>20</w:t>
            </w:r>
            <w:r w:rsidRPr="006210CC">
              <w:rPr>
                <w:sz w:val="26"/>
                <w:szCs w:val="26"/>
              </w:rPr>
              <w:t xml:space="preserve"> гг. не реже одного раза в </w:t>
            </w:r>
            <w:r>
              <w:rPr>
                <w:sz w:val="26"/>
                <w:szCs w:val="26"/>
              </w:rPr>
              <w:t>год</w:t>
            </w:r>
          </w:p>
        </w:tc>
        <w:tc>
          <w:tcPr>
            <w:tcW w:w="2199" w:type="dxa"/>
          </w:tcPr>
          <w:p w:rsidR="00627873" w:rsidRPr="00091A8F" w:rsidRDefault="00627873" w:rsidP="00F57A8F">
            <w:pPr>
              <w:jc w:val="center"/>
            </w:pPr>
            <w:r>
              <w:rPr>
                <w:sz w:val="26"/>
                <w:szCs w:val="26"/>
              </w:rPr>
              <w:t>0,00</w:t>
            </w:r>
          </w:p>
        </w:tc>
      </w:tr>
      <w:tr w:rsidR="00C1331F" w:rsidRPr="00091A8F" w:rsidTr="00F57A8F">
        <w:trPr>
          <w:jc w:val="center"/>
        </w:trPr>
        <w:tc>
          <w:tcPr>
            <w:tcW w:w="633" w:type="dxa"/>
            <w:vMerge w:val="restart"/>
          </w:tcPr>
          <w:p w:rsidR="00C1331F" w:rsidRPr="00091A8F" w:rsidRDefault="00C1331F" w:rsidP="00F57A8F">
            <w:pPr>
              <w:suppressAutoHyphens/>
              <w:jc w:val="center"/>
              <w:rPr>
                <w:sz w:val="26"/>
                <w:szCs w:val="26"/>
              </w:rPr>
            </w:pPr>
            <w:r>
              <w:rPr>
                <w:sz w:val="26"/>
                <w:szCs w:val="26"/>
              </w:rPr>
              <w:t>4.2</w:t>
            </w:r>
          </w:p>
        </w:tc>
        <w:tc>
          <w:tcPr>
            <w:tcW w:w="6768" w:type="dxa"/>
            <w:vMerge w:val="restart"/>
          </w:tcPr>
          <w:p w:rsidR="00C1331F" w:rsidRPr="00091A8F" w:rsidRDefault="00C1331F" w:rsidP="00F57A8F">
            <w:pPr>
              <w:jc w:val="both"/>
              <w:rPr>
                <w:sz w:val="26"/>
                <w:szCs w:val="26"/>
              </w:rPr>
            </w:pPr>
            <w:r w:rsidRPr="00091A8F">
              <w:rPr>
                <w:sz w:val="26"/>
                <w:szCs w:val="26"/>
              </w:rPr>
              <w:t xml:space="preserve">Проведение среди обучающихся муниципальных образовательных организаций (учреждений) Надеждинского муниципального района конкурсов рисунков и сочинений по </w:t>
            </w:r>
            <w:proofErr w:type="spellStart"/>
            <w:r w:rsidRPr="00091A8F">
              <w:rPr>
                <w:sz w:val="26"/>
                <w:szCs w:val="26"/>
              </w:rPr>
              <w:t>антикоррупционной</w:t>
            </w:r>
            <w:proofErr w:type="spellEnd"/>
            <w:r w:rsidRPr="00091A8F">
              <w:rPr>
                <w:sz w:val="26"/>
                <w:szCs w:val="26"/>
              </w:rPr>
              <w:t xml:space="preserve"> тематике</w:t>
            </w:r>
          </w:p>
        </w:tc>
        <w:tc>
          <w:tcPr>
            <w:tcW w:w="2880" w:type="dxa"/>
          </w:tcPr>
          <w:p w:rsidR="00C1331F" w:rsidRPr="00091A8F" w:rsidRDefault="00C1331F" w:rsidP="00F57A8F">
            <w:pPr>
              <w:suppressAutoHyphens/>
              <w:jc w:val="center"/>
              <w:rPr>
                <w:sz w:val="26"/>
                <w:szCs w:val="26"/>
              </w:rPr>
            </w:pPr>
            <w:r w:rsidRPr="00091A8F">
              <w:rPr>
                <w:sz w:val="26"/>
                <w:szCs w:val="26"/>
              </w:rPr>
              <w:t>Управление об</w:t>
            </w:r>
            <w:r>
              <w:rPr>
                <w:sz w:val="26"/>
                <w:szCs w:val="26"/>
              </w:rPr>
              <w:t>разования АНМР</w:t>
            </w:r>
          </w:p>
          <w:p w:rsidR="00C1331F" w:rsidRPr="00091A8F" w:rsidRDefault="00C1331F" w:rsidP="00F57A8F">
            <w:pPr>
              <w:suppressAutoHyphens/>
              <w:jc w:val="center"/>
              <w:rPr>
                <w:sz w:val="26"/>
                <w:szCs w:val="26"/>
              </w:rPr>
            </w:pPr>
          </w:p>
          <w:p w:rsidR="00C1331F" w:rsidRPr="00091A8F" w:rsidRDefault="00C1331F" w:rsidP="00C1331F">
            <w:pPr>
              <w:suppressAutoHyphens/>
              <w:jc w:val="center"/>
              <w:rPr>
                <w:sz w:val="26"/>
                <w:szCs w:val="26"/>
              </w:rPr>
            </w:pPr>
          </w:p>
        </w:tc>
        <w:tc>
          <w:tcPr>
            <w:tcW w:w="2324" w:type="dxa"/>
          </w:tcPr>
          <w:p w:rsidR="00C1331F" w:rsidRDefault="000E4247" w:rsidP="00E33669">
            <w:pPr>
              <w:jc w:val="center"/>
              <w:rPr>
                <w:sz w:val="26"/>
                <w:szCs w:val="26"/>
              </w:rPr>
            </w:pPr>
            <w:r>
              <w:rPr>
                <w:sz w:val="26"/>
                <w:szCs w:val="26"/>
              </w:rPr>
              <w:t>2018</w:t>
            </w:r>
            <w:r w:rsidR="00C1331F">
              <w:rPr>
                <w:sz w:val="26"/>
                <w:szCs w:val="26"/>
              </w:rPr>
              <w:t xml:space="preserve"> - 2020 гг.</w:t>
            </w:r>
          </w:p>
          <w:p w:rsidR="00C1331F" w:rsidRDefault="0038633C" w:rsidP="00E33669">
            <w:pPr>
              <w:jc w:val="center"/>
              <w:rPr>
                <w:sz w:val="26"/>
                <w:szCs w:val="26"/>
              </w:rPr>
            </w:pPr>
            <w:r>
              <w:rPr>
                <w:sz w:val="26"/>
                <w:szCs w:val="26"/>
              </w:rPr>
              <w:t>Первая декада декабря</w:t>
            </w:r>
          </w:p>
          <w:p w:rsidR="00C1331F" w:rsidRPr="00091A8F" w:rsidRDefault="00C1331F" w:rsidP="00F57A8F">
            <w:pPr>
              <w:jc w:val="center"/>
              <w:rPr>
                <w:sz w:val="26"/>
                <w:szCs w:val="26"/>
              </w:rPr>
            </w:pPr>
          </w:p>
        </w:tc>
        <w:tc>
          <w:tcPr>
            <w:tcW w:w="2199" w:type="dxa"/>
          </w:tcPr>
          <w:p w:rsidR="00C1331F" w:rsidRDefault="00C1331F" w:rsidP="00C1331F">
            <w:pPr>
              <w:spacing w:line="240" w:lineRule="atLeast"/>
              <w:jc w:val="center"/>
              <w:rPr>
                <w:sz w:val="26"/>
                <w:szCs w:val="26"/>
              </w:rPr>
            </w:pPr>
            <w:r>
              <w:rPr>
                <w:sz w:val="26"/>
                <w:szCs w:val="26"/>
              </w:rPr>
              <w:t>6,75 тыс. руб. (Бюджет НМР),</w:t>
            </w:r>
          </w:p>
          <w:p w:rsidR="00C1331F" w:rsidRPr="00BA7E01" w:rsidRDefault="00C1331F" w:rsidP="00C1331F">
            <w:pPr>
              <w:spacing w:line="240" w:lineRule="atLeast"/>
              <w:jc w:val="center"/>
              <w:rPr>
                <w:sz w:val="26"/>
                <w:szCs w:val="26"/>
              </w:rPr>
            </w:pPr>
            <w:r>
              <w:rPr>
                <w:sz w:val="26"/>
                <w:szCs w:val="26"/>
              </w:rPr>
              <w:t xml:space="preserve"> </w:t>
            </w:r>
            <w:r w:rsidRPr="00BA7E01">
              <w:rPr>
                <w:sz w:val="26"/>
                <w:szCs w:val="26"/>
              </w:rPr>
              <w:t>в том числе:</w:t>
            </w:r>
          </w:p>
          <w:p w:rsidR="00C1331F" w:rsidRPr="00BA7E01" w:rsidRDefault="00C1331F" w:rsidP="00C1331F">
            <w:pPr>
              <w:spacing w:line="240" w:lineRule="atLeast"/>
              <w:jc w:val="center"/>
              <w:rPr>
                <w:sz w:val="26"/>
                <w:szCs w:val="26"/>
              </w:rPr>
            </w:pPr>
            <w:r w:rsidRPr="00BA7E01">
              <w:rPr>
                <w:sz w:val="26"/>
                <w:szCs w:val="26"/>
              </w:rPr>
              <w:t xml:space="preserve">2018 год –  </w:t>
            </w:r>
            <w:r>
              <w:rPr>
                <w:sz w:val="26"/>
                <w:szCs w:val="26"/>
              </w:rPr>
              <w:t>2,25</w:t>
            </w:r>
            <w:r w:rsidRPr="00BA7E01">
              <w:rPr>
                <w:sz w:val="26"/>
                <w:szCs w:val="26"/>
              </w:rPr>
              <w:t xml:space="preserve"> тыс. руб.;</w:t>
            </w:r>
          </w:p>
          <w:p w:rsidR="00C1331F" w:rsidRPr="00BA7E01" w:rsidRDefault="00C1331F" w:rsidP="00C1331F">
            <w:pPr>
              <w:spacing w:line="240" w:lineRule="atLeast"/>
              <w:jc w:val="center"/>
              <w:rPr>
                <w:sz w:val="26"/>
                <w:szCs w:val="26"/>
              </w:rPr>
            </w:pPr>
            <w:r w:rsidRPr="00BA7E01">
              <w:rPr>
                <w:sz w:val="26"/>
                <w:szCs w:val="26"/>
              </w:rPr>
              <w:lastRenderedPageBreak/>
              <w:t xml:space="preserve">2019 год –  </w:t>
            </w:r>
            <w:r>
              <w:rPr>
                <w:sz w:val="26"/>
                <w:szCs w:val="26"/>
              </w:rPr>
              <w:t>2,25</w:t>
            </w:r>
            <w:r w:rsidRPr="00BA7E01">
              <w:rPr>
                <w:sz w:val="26"/>
                <w:szCs w:val="26"/>
              </w:rPr>
              <w:t xml:space="preserve"> тыс. руб.;</w:t>
            </w:r>
          </w:p>
          <w:p w:rsidR="00C1331F" w:rsidRPr="00BA7E01" w:rsidRDefault="00C1331F" w:rsidP="00C1331F">
            <w:pPr>
              <w:spacing w:line="240" w:lineRule="atLeast"/>
              <w:jc w:val="center"/>
              <w:rPr>
                <w:sz w:val="26"/>
                <w:szCs w:val="26"/>
              </w:rPr>
            </w:pPr>
            <w:r w:rsidRPr="00BA7E01">
              <w:rPr>
                <w:sz w:val="26"/>
                <w:szCs w:val="26"/>
              </w:rPr>
              <w:t xml:space="preserve">2020 год –  </w:t>
            </w:r>
            <w:r>
              <w:rPr>
                <w:sz w:val="26"/>
                <w:szCs w:val="26"/>
              </w:rPr>
              <w:t>2,25</w:t>
            </w:r>
            <w:r w:rsidRPr="00BA7E01">
              <w:rPr>
                <w:sz w:val="26"/>
                <w:szCs w:val="26"/>
              </w:rPr>
              <w:t xml:space="preserve"> тыс. руб.</w:t>
            </w:r>
          </w:p>
          <w:p w:rsidR="00C1331F" w:rsidRPr="00091A8F" w:rsidRDefault="00C1331F" w:rsidP="00F57A8F">
            <w:pPr>
              <w:jc w:val="center"/>
              <w:rPr>
                <w:sz w:val="26"/>
                <w:szCs w:val="26"/>
              </w:rPr>
            </w:pPr>
          </w:p>
        </w:tc>
      </w:tr>
      <w:tr w:rsidR="00C1331F" w:rsidRPr="00091A8F" w:rsidTr="00F57A8F">
        <w:trPr>
          <w:jc w:val="center"/>
        </w:trPr>
        <w:tc>
          <w:tcPr>
            <w:tcW w:w="633" w:type="dxa"/>
            <w:vMerge/>
          </w:tcPr>
          <w:p w:rsidR="00C1331F" w:rsidRDefault="00C1331F" w:rsidP="00F57A8F">
            <w:pPr>
              <w:suppressAutoHyphens/>
              <w:jc w:val="center"/>
              <w:rPr>
                <w:sz w:val="26"/>
                <w:szCs w:val="26"/>
              </w:rPr>
            </w:pPr>
          </w:p>
        </w:tc>
        <w:tc>
          <w:tcPr>
            <w:tcW w:w="6768" w:type="dxa"/>
            <w:vMerge/>
          </w:tcPr>
          <w:p w:rsidR="00C1331F" w:rsidRPr="00091A8F" w:rsidRDefault="00C1331F" w:rsidP="00F57A8F">
            <w:pPr>
              <w:jc w:val="both"/>
              <w:rPr>
                <w:sz w:val="26"/>
                <w:szCs w:val="26"/>
              </w:rPr>
            </w:pPr>
          </w:p>
        </w:tc>
        <w:tc>
          <w:tcPr>
            <w:tcW w:w="2880" w:type="dxa"/>
          </w:tcPr>
          <w:p w:rsidR="00C1331F" w:rsidRPr="00091A8F" w:rsidRDefault="00C1331F" w:rsidP="00C1331F">
            <w:pPr>
              <w:suppressAutoHyphens/>
              <w:jc w:val="center"/>
              <w:rPr>
                <w:sz w:val="26"/>
                <w:szCs w:val="26"/>
              </w:rPr>
            </w:pPr>
            <w:r w:rsidRPr="00091A8F">
              <w:rPr>
                <w:sz w:val="26"/>
                <w:szCs w:val="26"/>
              </w:rPr>
              <w:t xml:space="preserve">Управление </w:t>
            </w:r>
            <w:r>
              <w:rPr>
                <w:sz w:val="26"/>
                <w:szCs w:val="26"/>
              </w:rPr>
              <w:t>культуры, физической культуры, спорта и молодежной политике АНМР</w:t>
            </w:r>
          </w:p>
          <w:p w:rsidR="00C1331F" w:rsidRPr="00091A8F" w:rsidRDefault="0038633C" w:rsidP="0038633C">
            <w:pPr>
              <w:suppressAutoHyphens/>
              <w:jc w:val="center"/>
              <w:rPr>
                <w:sz w:val="26"/>
                <w:szCs w:val="26"/>
              </w:rPr>
            </w:pPr>
            <w:r>
              <w:rPr>
                <w:sz w:val="26"/>
                <w:szCs w:val="26"/>
              </w:rPr>
              <w:t>(МБОУДОД «Детская школа искусство им.П.И. Чайковского Надеждинского района»)</w:t>
            </w:r>
          </w:p>
        </w:tc>
        <w:tc>
          <w:tcPr>
            <w:tcW w:w="2324" w:type="dxa"/>
          </w:tcPr>
          <w:p w:rsidR="00C1331F" w:rsidRDefault="000E4247" w:rsidP="00C1331F">
            <w:pPr>
              <w:jc w:val="center"/>
              <w:rPr>
                <w:sz w:val="26"/>
                <w:szCs w:val="26"/>
              </w:rPr>
            </w:pPr>
            <w:r>
              <w:rPr>
                <w:sz w:val="26"/>
                <w:szCs w:val="26"/>
              </w:rPr>
              <w:t>2018</w:t>
            </w:r>
            <w:r w:rsidR="00C1331F">
              <w:rPr>
                <w:sz w:val="26"/>
                <w:szCs w:val="26"/>
              </w:rPr>
              <w:t xml:space="preserve"> - 2020 гг.</w:t>
            </w:r>
          </w:p>
          <w:p w:rsidR="0038633C" w:rsidRDefault="00C1331F" w:rsidP="0038633C">
            <w:pPr>
              <w:jc w:val="center"/>
              <w:rPr>
                <w:sz w:val="26"/>
                <w:szCs w:val="26"/>
              </w:rPr>
            </w:pPr>
            <w:r>
              <w:rPr>
                <w:sz w:val="26"/>
                <w:szCs w:val="26"/>
              </w:rPr>
              <w:t xml:space="preserve"> </w:t>
            </w:r>
            <w:r w:rsidR="0038633C">
              <w:rPr>
                <w:sz w:val="26"/>
                <w:szCs w:val="26"/>
              </w:rPr>
              <w:t>Первая декада декабря</w:t>
            </w:r>
          </w:p>
          <w:p w:rsidR="00C1331F" w:rsidRDefault="00C1331F" w:rsidP="00C1331F">
            <w:pPr>
              <w:jc w:val="center"/>
              <w:rPr>
                <w:sz w:val="26"/>
                <w:szCs w:val="26"/>
              </w:rPr>
            </w:pPr>
          </w:p>
          <w:p w:rsidR="00C1331F" w:rsidRDefault="00C1331F" w:rsidP="00E33669">
            <w:pPr>
              <w:jc w:val="center"/>
              <w:rPr>
                <w:sz w:val="26"/>
                <w:szCs w:val="26"/>
              </w:rPr>
            </w:pPr>
          </w:p>
        </w:tc>
        <w:tc>
          <w:tcPr>
            <w:tcW w:w="2199" w:type="dxa"/>
          </w:tcPr>
          <w:p w:rsidR="00C1331F" w:rsidRDefault="00C1331F" w:rsidP="00C1331F">
            <w:pPr>
              <w:spacing w:line="240" w:lineRule="atLeast"/>
              <w:jc w:val="center"/>
              <w:rPr>
                <w:sz w:val="26"/>
                <w:szCs w:val="26"/>
              </w:rPr>
            </w:pPr>
            <w:r>
              <w:rPr>
                <w:sz w:val="26"/>
                <w:szCs w:val="26"/>
              </w:rPr>
              <w:t>6,75 тыс. руб. (Бюджет НМР),</w:t>
            </w:r>
          </w:p>
          <w:p w:rsidR="00C1331F" w:rsidRPr="00BA7E01" w:rsidRDefault="00C1331F" w:rsidP="00C1331F">
            <w:pPr>
              <w:spacing w:line="240" w:lineRule="atLeast"/>
              <w:jc w:val="center"/>
              <w:rPr>
                <w:sz w:val="26"/>
                <w:szCs w:val="26"/>
              </w:rPr>
            </w:pPr>
            <w:r>
              <w:rPr>
                <w:sz w:val="26"/>
                <w:szCs w:val="26"/>
              </w:rPr>
              <w:t xml:space="preserve"> </w:t>
            </w:r>
            <w:r w:rsidRPr="00BA7E01">
              <w:rPr>
                <w:sz w:val="26"/>
                <w:szCs w:val="26"/>
              </w:rPr>
              <w:t>в том числе:</w:t>
            </w:r>
          </w:p>
          <w:p w:rsidR="00C1331F" w:rsidRPr="00BA7E01" w:rsidRDefault="00C1331F" w:rsidP="00C1331F">
            <w:pPr>
              <w:spacing w:line="240" w:lineRule="atLeast"/>
              <w:jc w:val="center"/>
              <w:rPr>
                <w:sz w:val="26"/>
                <w:szCs w:val="26"/>
              </w:rPr>
            </w:pPr>
            <w:r w:rsidRPr="00BA7E01">
              <w:rPr>
                <w:sz w:val="26"/>
                <w:szCs w:val="26"/>
              </w:rPr>
              <w:t xml:space="preserve">2018 год –  </w:t>
            </w:r>
            <w:r>
              <w:rPr>
                <w:sz w:val="26"/>
                <w:szCs w:val="26"/>
              </w:rPr>
              <w:t>2,25</w:t>
            </w:r>
            <w:r w:rsidRPr="00BA7E01">
              <w:rPr>
                <w:sz w:val="26"/>
                <w:szCs w:val="26"/>
              </w:rPr>
              <w:t xml:space="preserve"> тыс. руб.;</w:t>
            </w:r>
          </w:p>
          <w:p w:rsidR="00C1331F" w:rsidRPr="00BA7E01" w:rsidRDefault="00C1331F" w:rsidP="00C1331F">
            <w:pPr>
              <w:spacing w:line="240" w:lineRule="atLeast"/>
              <w:jc w:val="center"/>
              <w:rPr>
                <w:sz w:val="26"/>
                <w:szCs w:val="26"/>
              </w:rPr>
            </w:pPr>
            <w:r w:rsidRPr="00BA7E01">
              <w:rPr>
                <w:sz w:val="26"/>
                <w:szCs w:val="26"/>
              </w:rPr>
              <w:t xml:space="preserve">2019 год –  </w:t>
            </w:r>
            <w:r>
              <w:rPr>
                <w:sz w:val="26"/>
                <w:szCs w:val="26"/>
              </w:rPr>
              <w:t>2,25</w:t>
            </w:r>
            <w:r w:rsidRPr="00BA7E01">
              <w:rPr>
                <w:sz w:val="26"/>
                <w:szCs w:val="26"/>
              </w:rPr>
              <w:t xml:space="preserve"> тыс. руб.;</w:t>
            </w:r>
          </w:p>
          <w:p w:rsidR="00C1331F" w:rsidRPr="00091A8F" w:rsidRDefault="00C1331F" w:rsidP="00C1331F">
            <w:pPr>
              <w:spacing w:line="240" w:lineRule="atLeast"/>
              <w:jc w:val="center"/>
              <w:rPr>
                <w:sz w:val="26"/>
                <w:szCs w:val="26"/>
              </w:rPr>
            </w:pPr>
            <w:r w:rsidRPr="00BA7E01">
              <w:rPr>
                <w:sz w:val="26"/>
                <w:szCs w:val="26"/>
              </w:rPr>
              <w:t xml:space="preserve">2020 год –  </w:t>
            </w:r>
            <w:r>
              <w:rPr>
                <w:sz w:val="26"/>
                <w:szCs w:val="26"/>
              </w:rPr>
              <w:t>2,25</w:t>
            </w:r>
            <w:r w:rsidRPr="00BA7E01">
              <w:rPr>
                <w:sz w:val="26"/>
                <w:szCs w:val="26"/>
              </w:rPr>
              <w:t xml:space="preserve"> тыс. руб.</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4.3</w:t>
            </w:r>
          </w:p>
        </w:tc>
        <w:tc>
          <w:tcPr>
            <w:tcW w:w="6768" w:type="dxa"/>
          </w:tcPr>
          <w:p w:rsidR="00627873" w:rsidRPr="00091A8F" w:rsidRDefault="00627873" w:rsidP="00F57A8F">
            <w:pPr>
              <w:autoSpaceDE w:val="0"/>
              <w:autoSpaceDN w:val="0"/>
              <w:adjustRightInd w:val="0"/>
              <w:jc w:val="both"/>
              <w:rPr>
                <w:sz w:val="26"/>
                <w:szCs w:val="26"/>
              </w:rPr>
            </w:pPr>
            <w:r w:rsidRPr="00091A8F">
              <w:rPr>
                <w:sz w:val="26"/>
                <w:szCs w:val="26"/>
              </w:rPr>
              <w:t xml:space="preserve">Подготовка и размещение на официальном сайте администрации Надеждинского муниципального района </w:t>
            </w:r>
            <w:r>
              <w:rPr>
                <w:sz w:val="26"/>
                <w:szCs w:val="26"/>
              </w:rPr>
              <w:br/>
            </w:r>
            <w:r w:rsidRPr="00091A8F">
              <w:rPr>
                <w:sz w:val="26"/>
                <w:szCs w:val="26"/>
              </w:rPr>
              <w:t xml:space="preserve">в сети Интернет, опубликование в средствах массовой информации материалов о государственной политике </w:t>
            </w:r>
            <w:r>
              <w:rPr>
                <w:sz w:val="26"/>
                <w:szCs w:val="26"/>
              </w:rPr>
              <w:br/>
            </w:r>
            <w:r w:rsidRPr="00091A8F">
              <w:rPr>
                <w:sz w:val="26"/>
                <w:szCs w:val="26"/>
              </w:rPr>
              <w:t xml:space="preserve">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w:t>
            </w:r>
            <w:r>
              <w:rPr>
                <w:sz w:val="26"/>
                <w:szCs w:val="26"/>
              </w:rPr>
              <w:br/>
            </w:r>
            <w:r w:rsidRPr="00091A8F">
              <w:rPr>
                <w:sz w:val="26"/>
                <w:szCs w:val="26"/>
              </w:rPr>
              <w:t>в указанной сфере, в том числе о реализации настоящей Программы</w:t>
            </w:r>
          </w:p>
        </w:tc>
        <w:tc>
          <w:tcPr>
            <w:tcW w:w="2880" w:type="dxa"/>
          </w:tcPr>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АНМР</w:t>
            </w:r>
          </w:p>
          <w:p w:rsidR="00627873" w:rsidRPr="00091A8F" w:rsidRDefault="00627873" w:rsidP="00F57A8F">
            <w:pPr>
              <w:suppressAutoHyphens/>
              <w:jc w:val="center"/>
              <w:rPr>
                <w:sz w:val="26"/>
                <w:szCs w:val="26"/>
              </w:rPr>
            </w:pPr>
          </w:p>
          <w:p w:rsidR="00627873" w:rsidRDefault="00627873" w:rsidP="00F57A8F">
            <w:pPr>
              <w:suppressAutoHyphens/>
              <w:jc w:val="center"/>
              <w:rPr>
                <w:sz w:val="26"/>
                <w:szCs w:val="26"/>
              </w:rPr>
            </w:pPr>
            <w:r w:rsidRPr="00091A8F">
              <w:rPr>
                <w:sz w:val="26"/>
                <w:szCs w:val="26"/>
              </w:rPr>
              <w:t xml:space="preserve">Отдел информатизации </w:t>
            </w:r>
            <w:r>
              <w:rPr>
                <w:sz w:val="26"/>
                <w:szCs w:val="26"/>
              </w:rPr>
              <w:t>АНМР</w:t>
            </w:r>
          </w:p>
          <w:p w:rsidR="00627873" w:rsidRDefault="00627873" w:rsidP="00F57A8F">
            <w:pPr>
              <w:suppressAutoHyphens/>
              <w:jc w:val="center"/>
              <w:rPr>
                <w:sz w:val="26"/>
                <w:szCs w:val="26"/>
              </w:rPr>
            </w:pPr>
          </w:p>
          <w:p w:rsidR="00627873" w:rsidRPr="00091A8F" w:rsidRDefault="00627873" w:rsidP="00F57A8F">
            <w:pPr>
              <w:autoSpaceDE w:val="0"/>
              <w:autoSpaceDN w:val="0"/>
              <w:adjustRightInd w:val="0"/>
              <w:jc w:val="center"/>
              <w:rPr>
                <w:sz w:val="26"/>
                <w:szCs w:val="26"/>
              </w:rPr>
            </w:pPr>
            <w:r w:rsidRPr="00091A8F">
              <w:rPr>
                <w:sz w:val="26"/>
                <w:szCs w:val="26"/>
              </w:rPr>
              <w:t>Муниципальное учреждение районная газета «Трудовая слава»</w:t>
            </w:r>
          </w:p>
        </w:tc>
        <w:tc>
          <w:tcPr>
            <w:tcW w:w="2324" w:type="dxa"/>
          </w:tcPr>
          <w:p w:rsidR="006210CC" w:rsidRDefault="006210CC" w:rsidP="006210CC">
            <w:pPr>
              <w:jc w:val="center"/>
              <w:rPr>
                <w:sz w:val="26"/>
                <w:szCs w:val="26"/>
              </w:rPr>
            </w:pPr>
            <w:r>
              <w:rPr>
                <w:sz w:val="26"/>
                <w:szCs w:val="26"/>
              </w:rPr>
              <w:t>2016 - 2020 гг. не реже одного раза в полугодие</w:t>
            </w:r>
          </w:p>
          <w:p w:rsidR="00627873" w:rsidRPr="00091A8F" w:rsidRDefault="00627873" w:rsidP="00F57A8F">
            <w:pPr>
              <w:jc w:val="center"/>
              <w:rPr>
                <w:sz w:val="26"/>
                <w:szCs w:val="26"/>
              </w:rPr>
            </w:pP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4.4</w:t>
            </w:r>
          </w:p>
        </w:tc>
        <w:tc>
          <w:tcPr>
            <w:tcW w:w="6768" w:type="dxa"/>
          </w:tcPr>
          <w:p w:rsidR="00627873" w:rsidRPr="00091A8F" w:rsidRDefault="00627873" w:rsidP="00F57A8F">
            <w:pPr>
              <w:autoSpaceDE w:val="0"/>
              <w:autoSpaceDN w:val="0"/>
              <w:adjustRightInd w:val="0"/>
              <w:jc w:val="both"/>
              <w:rPr>
                <w:sz w:val="26"/>
                <w:szCs w:val="26"/>
              </w:rPr>
            </w:pPr>
            <w:proofErr w:type="gramStart"/>
            <w:r w:rsidRPr="00091A8F">
              <w:rPr>
                <w:sz w:val="26"/>
                <w:szCs w:val="26"/>
              </w:rPr>
              <w:t xml:space="preserve">Размещение на официальных сайтах органов местного самоуправления Надеждинского муниципального района информации о доходах (расходах), об имуществе </w:t>
            </w:r>
            <w:r>
              <w:rPr>
                <w:sz w:val="26"/>
                <w:szCs w:val="26"/>
              </w:rPr>
              <w:br/>
            </w:r>
            <w:r w:rsidRPr="00091A8F">
              <w:rPr>
                <w:sz w:val="26"/>
                <w:szCs w:val="26"/>
              </w:rPr>
              <w:t xml:space="preserve">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w:t>
            </w:r>
            <w:r w:rsidRPr="00091A8F">
              <w:rPr>
                <w:sz w:val="26"/>
                <w:szCs w:val="26"/>
              </w:rPr>
              <w:lastRenderedPageBreak/>
              <w:t>сведений о доходах, об имуществе и обязательствах имущест</w:t>
            </w:r>
            <w:r>
              <w:rPr>
                <w:sz w:val="26"/>
                <w:szCs w:val="26"/>
              </w:rPr>
              <w:t xml:space="preserve">венного характера руководителей </w:t>
            </w:r>
            <w:r w:rsidRPr="00091A8F">
              <w:rPr>
                <w:sz w:val="26"/>
                <w:szCs w:val="26"/>
              </w:rPr>
              <w:t xml:space="preserve">муниципальных учреждений их супругов </w:t>
            </w:r>
            <w:r>
              <w:rPr>
                <w:sz w:val="26"/>
                <w:szCs w:val="26"/>
              </w:rPr>
              <w:br/>
            </w:r>
            <w:r w:rsidRPr="00091A8F">
              <w:rPr>
                <w:sz w:val="26"/>
                <w:szCs w:val="26"/>
              </w:rPr>
              <w:t>и несовершеннолетних детей</w:t>
            </w:r>
            <w:proofErr w:type="gramEnd"/>
          </w:p>
        </w:tc>
        <w:tc>
          <w:tcPr>
            <w:tcW w:w="2880" w:type="dxa"/>
          </w:tcPr>
          <w:p w:rsidR="00627873" w:rsidRDefault="00627873" w:rsidP="00F57A8F">
            <w:pPr>
              <w:suppressAutoHyphens/>
              <w:jc w:val="center"/>
              <w:rPr>
                <w:sz w:val="26"/>
                <w:szCs w:val="26"/>
              </w:rPr>
            </w:pPr>
            <w:r w:rsidRPr="00091A8F">
              <w:rPr>
                <w:sz w:val="26"/>
                <w:szCs w:val="26"/>
              </w:rPr>
              <w:lastRenderedPageBreak/>
              <w:t xml:space="preserve">Общий отдел </w:t>
            </w:r>
            <w:r>
              <w:rPr>
                <w:sz w:val="26"/>
                <w:szCs w:val="26"/>
              </w:rPr>
              <w:t>АНМР</w:t>
            </w:r>
          </w:p>
          <w:p w:rsidR="00627873" w:rsidRPr="00091A8F" w:rsidRDefault="00627873" w:rsidP="00F57A8F">
            <w:pPr>
              <w:suppressAutoHyphens/>
              <w:jc w:val="center"/>
              <w:rPr>
                <w:sz w:val="26"/>
                <w:szCs w:val="26"/>
              </w:rPr>
            </w:pPr>
          </w:p>
          <w:p w:rsidR="00627873" w:rsidRPr="00091A8F" w:rsidRDefault="00627873" w:rsidP="00F57A8F">
            <w:pPr>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Дума Н</w:t>
            </w:r>
            <w:r>
              <w:rPr>
                <w:sz w:val="26"/>
              </w:rPr>
              <w:t>МР</w:t>
            </w:r>
          </w:p>
          <w:p w:rsidR="00627873" w:rsidRPr="00091A8F" w:rsidRDefault="00627873" w:rsidP="00F57A8F">
            <w:pPr>
              <w:jc w:val="center"/>
              <w:rPr>
                <w:sz w:val="26"/>
              </w:rPr>
            </w:pPr>
          </w:p>
          <w:p w:rsidR="00627873" w:rsidRPr="00091A8F" w:rsidRDefault="00627873" w:rsidP="00F57A8F">
            <w:pPr>
              <w:autoSpaceDE w:val="0"/>
              <w:autoSpaceDN w:val="0"/>
              <w:adjustRightInd w:val="0"/>
              <w:jc w:val="center"/>
              <w:rPr>
                <w:sz w:val="26"/>
                <w:szCs w:val="26"/>
              </w:rPr>
            </w:pPr>
            <w:r w:rsidRPr="00091A8F">
              <w:rPr>
                <w:sz w:val="26"/>
              </w:rPr>
              <w:t>Контрольно-счетная комиссия Н</w:t>
            </w:r>
            <w:r>
              <w:rPr>
                <w:sz w:val="26"/>
              </w:rPr>
              <w:t>МР</w:t>
            </w:r>
          </w:p>
        </w:tc>
        <w:tc>
          <w:tcPr>
            <w:tcW w:w="2324" w:type="dxa"/>
          </w:tcPr>
          <w:p w:rsidR="00627873" w:rsidRPr="00091A8F" w:rsidRDefault="00E33669" w:rsidP="00E33669">
            <w:pPr>
              <w:jc w:val="center"/>
              <w:rPr>
                <w:sz w:val="26"/>
                <w:szCs w:val="26"/>
              </w:rPr>
            </w:pPr>
            <w:r w:rsidRPr="00E33669">
              <w:rPr>
                <w:sz w:val="26"/>
                <w:szCs w:val="26"/>
              </w:rPr>
              <w:lastRenderedPageBreak/>
              <w:t>2016 - 20</w:t>
            </w:r>
            <w:r>
              <w:rPr>
                <w:sz w:val="26"/>
                <w:szCs w:val="26"/>
              </w:rPr>
              <w:t>20</w:t>
            </w:r>
            <w:r w:rsidRPr="00E33669">
              <w:rPr>
                <w:sz w:val="26"/>
                <w:szCs w:val="26"/>
              </w:rPr>
              <w:t xml:space="preserve"> гг. ежегодно, в течение 14 рабочих дней после 30 апреля года, следующего за </w:t>
            </w:r>
            <w:proofErr w:type="gramStart"/>
            <w:r w:rsidRPr="00E33669">
              <w:rPr>
                <w:sz w:val="26"/>
                <w:szCs w:val="26"/>
              </w:rPr>
              <w:t>отчетным</w:t>
            </w:r>
            <w:proofErr w:type="gramEnd"/>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lastRenderedPageBreak/>
              <w:t>4.5</w:t>
            </w:r>
          </w:p>
        </w:tc>
        <w:tc>
          <w:tcPr>
            <w:tcW w:w="6768" w:type="dxa"/>
          </w:tcPr>
          <w:p w:rsidR="00627873" w:rsidRPr="00091A8F" w:rsidRDefault="00627873" w:rsidP="00F57A8F">
            <w:pPr>
              <w:autoSpaceDE w:val="0"/>
              <w:autoSpaceDN w:val="0"/>
              <w:adjustRightInd w:val="0"/>
              <w:jc w:val="both"/>
              <w:rPr>
                <w:sz w:val="26"/>
                <w:szCs w:val="26"/>
              </w:rPr>
            </w:pPr>
            <w:r w:rsidRPr="00091A8F">
              <w:rPr>
                <w:sz w:val="26"/>
                <w:szCs w:val="26"/>
              </w:rPr>
              <w:t xml:space="preserve">Регулярное размещение на официальном сайте администрации Надеждинского муниципального района </w:t>
            </w:r>
            <w:r>
              <w:rPr>
                <w:sz w:val="26"/>
                <w:szCs w:val="26"/>
              </w:rPr>
              <w:br/>
            </w:r>
            <w:r w:rsidRPr="00091A8F">
              <w:rPr>
                <w:sz w:val="26"/>
                <w:szCs w:val="26"/>
              </w:rPr>
              <w:t xml:space="preserve">в сети Интернет информации о предоставлении в аренду муниципального имущества, земельных участков, </w:t>
            </w:r>
            <w:r>
              <w:rPr>
                <w:sz w:val="26"/>
                <w:szCs w:val="26"/>
              </w:rPr>
              <w:br/>
            </w:r>
            <w:r w:rsidRPr="00091A8F">
              <w:rPr>
                <w:sz w:val="26"/>
                <w:szCs w:val="26"/>
              </w:rPr>
              <w:t>о проведении открытых конкурсов, аукцион</w:t>
            </w:r>
            <w:r>
              <w:rPr>
                <w:sz w:val="26"/>
                <w:szCs w:val="26"/>
              </w:rPr>
              <w:t>ов</w:t>
            </w:r>
            <w:r w:rsidRPr="00091A8F">
              <w:rPr>
                <w:sz w:val="26"/>
                <w:szCs w:val="26"/>
              </w:rPr>
              <w:t>, их итогах</w:t>
            </w:r>
          </w:p>
          <w:p w:rsidR="00627873" w:rsidRPr="00091A8F" w:rsidRDefault="00627873" w:rsidP="00F57A8F">
            <w:pPr>
              <w:autoSpaceDE w:val="0"/>
              <w:autoSpaceDN w:val="0"/>
              <w:adjustRightInd w:val="0"/>
              <w:jc w:val="both"/>
              <w:rPr>
                <w:sz w:val="26"/>
                <w:szCs w:val="26"/>
              </w:rPr>
            </w:pPr>
          </w:p>
        </w:tc>
        <w:tc>
          <w:tcPr>
            <w:tcW w:w="2880" w:type="dxa"/>
          </w:tcPr>
          <w:p w:rsidR="00627873" w:rsidRPr="00091A8F" w:rsidRDefault="00627873" w:rsidP="00F57A8F">
            <w:pPr>
              <w:suppressAutoHyphens/>
              <w:jc w:val="center"/>
              <w:rPr>
                <w:sz w:val="26"/>
                <w:szCs w:val="26"/>
              </w:rPr>
            </w:pPr>
            <w:r w:rsidRPr="00091A8F">
              <w:rPr>
                <w:sz w:val="26"/>
                <w:szCs w:val="26"/>
              </w:rPr>
              <w:t xml:space="preserve">Отдел муниципального имущества </w:t>
            </w:r>
            <w:r>
              <w:rPr>
                <w:sz w:val="26"/>
                <w:szCs w:val="26"/>
              </w:rPr>
              <w:t>АНМР</w:t>
            </w:r>
          </w:p>
          <w:p w:rsidR="00627873"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szCs w:val="26"/>
              </w:rPr>
              <w:t xml:space="preserve">Отдел градостроительства и архитектуры </w:t>
            </w:r>
            <w:r>
              <w:rPr>
                <w:sz w:val="26"/>
                <w:szCs w:val="26"/>
              </w:rPr>
              <w:t>АНМР</w:t>
            </w:r>
          </w:p>
          <w:p w:rsidR="00627873" w:rsidRPr="00091A8F"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szCs w:val="26"/>
              </w:rPr>
              <w:t>Отдел закупок для обеспечения муниципальных нужд</w:t>
            </w:r>
            <w:r>
              <w:rPr>
                <w:sz w:val="26"/>
                <w:szCs w:val="26"/>
              </w:rPr>
              <w:t xml:space="preserve"> АНМР</w:t>
            </w:r>
          </w:p>
        </w:tc>
        <w:tc>
          <w:tcPr>
            <w:tcW w:w="2324" w:type="dxa"/>
          </w:tcPr>
          <w:p w:rsidR="00627873" w:rsidRPr="00091A8F" w:rsidRDefault="00627873" w:rsidP="00F57A8F">
            <w:pPr>
              <w:jc w:val="center"/>
              <w:rPr>
                <w:sz w:val="26"/>
                <w:szCs w:val="26"/>
              </w:rPr>
            </w:pPr>
            <w:r w:rsidRPr="00091A8F">
              <w:rPr>
                <w:sz w:val="26"/>
                <w:szCs w:val="26"/>
              </w:rPr>
              <w:t>В течение 14 календарных дней со дня предоставления имущества и земельных участков в аренду, а также проведения открытых конкурсов, аукционов</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4.6</w:t>
            </w:r>
          </w:p>
        </w:tc>
        <w:tc>
          <w:tcPr>
            <w:tcW w:w="6768" w:type="dxa"/>
          </w:tcPr>
          <w:p w:rsidR="00627873" w:rsidRPr="00091A8F" w:rsidRDefault="00627873" w:rsidP="00F57A8F">
            <w:pPr>
              <w:autoSpaceDE w:val="0"/>
              <w:autoSpaceDN w:val="0"/>
              <w:adjustRightInd w:val="0"/>
              <w:jc w:val="both"/>
              <w:rPr>
                <w:sz w:val="26"/>
                <w:szCs w:val="26"/>
              </w:rPr>
            </w:pPr>
            <w:r w:rsidRPr="00091A8F">
              <w:rPr>
                <w:sz w:val="26"/>
                <w:szCs w:val="26"/>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11" w:history="1">
              <w:r w:rsidRPr="00091A8F">
                <w:rPr>
                  <w:sz w:val="26"/>
                  <w:szCs w:val="26"/>
                </w:rPr>
                <w:t>статьей 16</w:t>
              </w:r>
            </w:hyperlink>
            <w:r w:rsidRPr="00091A8F">
              <w:rPr>
                <w:sz w:val="26"/>
                <w:szCs w:val="26"/>
              </w:rPr>
              <w:t xml:space="preserve"> Федерального закона от 09.02.2009 </w:t>
            </w:r>
            <w:r>
              <w:rPr>
                <w:sz w:val="26"/>
                <w:szCs w:val="26"/>
              </w:rPr>
              <w:t>№ </w:t>
            </w:r>
            <w:r w:rsidRPr="00091A8F">
              <w:rPr>
                <w:sz w:val="26"/>
                <w:szCs w:val="26"/>
              </w:rPr>
              <w:t xml:space="preserve">8-ФЗ «Об обеспечении доступа </w:t>
            </w:r>
            <w:r>
              <w:rPr>
                <w:sz w:val="26"/>
                <w:szCs w:val="26"/>
              </w:rPr>
              <w:br/>
            </w:r>
            <w:r w:rsidRPr="00091A8F">
              <w:rPr>
                <w:sz w:val="26"/>
                <w:szCs w:val="26"/>
              </w:rPr>
              <w:t xml:space="preserve">к информации о деятельности государственных органов </w:t>
            </w:r>
            <w:r>
              <w:rPr>
                <w:sz w:val="26"/>
                <w:szCs w:val="26"/>
              </w:rPr>
              <w:br/>
            </w:r>
            <w:r w:rsidRPr="00091A8F">
              <w:rPr>
                <w:sz w:val="26"/>
                <w:szCs w:val="26"/>
              </w:rPr>
              <w:t>и органов местного самоуправления»</w:t>
            </w:r>
          </w:p>
          <w:p w:rsidR="00627873" w:rsidRPr="00091A8F" w:rsidRDefault="00627873" w:rsidP="00F57A8F">
            <w:pPr>
              <w:autoSpaceDE w:val="0"/>
              <w:autoSpaceDN w:val="0"/>
              <w:adjustRightInd w:val="0"/>
              <w:jc w:val="both"/>
              <w:rPr>
                <w:sz w:val="26"/>
                <w:szCs w:val="26"/>
              </w:rPr>
            </w:pPr>
          </w:p>
        </w:tc>
        <w:tc>
          <w:tcPr>
            <w:tcW w:w="2880" w:type="dxa"/>
          </w:tcPr>
          <w:p w:rsidR="00627873" w:rsidRDefault="00627873" w:rsidP="00F57A8F">
            <w:pPr>
              <w:jc w:val="center"/>
              <w:rPr>
                <w:sz w:val="26"/>
              </w:rPr>
            </w:pPr>
            <w:r w:rsidRPr="00091A8F">
              <w:rPr>
                <w:sz w:val="26"/>
              </w:rPr>
              <w:t xml:space="preserve">Структурные подразделения </w:t>
            </w:r>
            <w:r>
              <w:rPr>
                <w:sz w:val="26"/>
              </w:rPr>
              <w:t>АНМР</w:t>
            </w:r>
          </w:p>
          <w:p w:rsidR="00627873" w:rsidRDefault="00627873" w:rsidP="00F57A8F">
            <w:pPr>
              <w:jc w:val="center"/>
              <w:rPr>
                <w:sz w:val="26"/>
              </w:rPr>
            </w:pPr>
          </w:p>
          <w:p w:rsidR="00627873" w:rsidRPr="00091A8F" w:rsidRDefault="00627873" w:rsidP="00F57A8F">
            <w:pPr>
              <w:jc w:val="center"/>
              <w:rPr>
                <w:sz w:val="26"/>
              </w:rPr>
            </w:pPr>
            <w:r w:rsidRPr="00091A8F">
              <w:rPr>
                <w:sz w:val="26"/>
              </w:rPr>
              <w:t xml:space="preserve">Отраслевые (функциональные) органы </w:t>
            </w:r>
            <w:r>
              <w:rPr>
                <w:sz w:val="26"/>
              </w:rPr>
              <w:t>АНМР</w:t>
            </w:r>
          </w:p>
          <w:p w:rsidR="00627873" w:rsidRPr="00091A8F" w:rsidRDefault="00627873" w:rsidP="00F57A8F">
            <w:pPr>
              <w:jc w:val="center"/>
              <w:rPr>
                <w:sz w:val="26"/>
              </w:rPr>
            </w:pPr>
          </w:p>
          <w:p w:rsidR="00627873" w:rsidRPr="00091A8F" w:rsidRDefault="00627873" w:rsidP="00F57A8F">
            <w:pPr>
              <w:jc w:val="center"/>
              <w:rPr>
                <w:sz w:val="26"/>
              </w:rPr>
            </w:pPr>
            <w:r w:rsidRPr="00091A8F">
              <w:rPr>
                <w:sz w:val="26"/>
              </w:rPr>
              <w:t>Дума Н</w:t>
            </w:r>
            <w:r>
              <w:rPr>
                <w:sz w:val="26"/>
              </w:rPr>
              <w:t>МР,</w:t>
            </w:r>
          </w:p>
          <w:p w:rsidR="00627873" w:rsidRPr="00091A8F" w:rsidRDefault="00627873" w:rsidP="00F57A8F">
            <w:pPr>
              <w:autoSpaceDE w:val="0"/>
              <w:autoSpaceDN w:val="0"/>
              <w:adjustRightInd w:val="0"/>
              <w:jc w:val="center"/>
              <w:rPr>
                <w:sz w:val="26"/>
                <w:szCs w:val="26"/>
              </w:rPr>
            </w:pPr>
            <w:r w:rsidRPr="00091A8F">
              <w:rPr>
                <w:sz w:val="26"/>
              </w:rPr>
              <w:t>Контрольно-счетная комиссия Н</w:t>
            </w:r>
            <w:r>
              <w:rPr>
                <w:sz w:val="26"/>
              </w:rPr>
              <w:t>МР</w:t>
            </w:r>
          </w:p>
        </w:tc>
        <w:tc>
          <w:tcPr>
            <w:tcW w:w="2324" w:type="dxa"/>
          </w:tcPr>
          <w:p w:rsidR="00627873" w:rsidRPr="00091A8F" w:rsidRDefault="00627873" w:rsidP="00F57A8F">
            <w:pPr>
              <w:jc w:val="center"/>
              <w:rPr>
                <w:sz w:val="26"/>
                <w:szCs w:val="26"/>
              </w:rPr>
            </w:pPr>
            <w:r w:rsidRPr="00091A8F">
              <w:rPr>
                <w:sz w:val="26"/>
                <w:szCs w:val="26"/>
              </w:rPr>
              <w:t>Постоянно</w:t>
            </w:r>
          </w:p>
        </w:tc>
        <w:tc>
          <w:tcPr>
            <w:tcW w:w="2199" w:type="dxa"/>
          </w:tcPr>
          <w:p w:rsidR="00627873" w:rsidRPr="00091A8F" w:rsidRDefault="00627873" w:rsidP="00F57A8F">
            <w:pPr>
              <w:jc w:val="center"/>
              <w:rPr>
                <w:sz w:val="26"/>
                <w:szCs w:val="26"/>
              </w:rPr>
            </w:pPr>
            <w:r>
              <w:rPr>
                <w:sz w:val="26"/>
                <w:szCs w:val="26"/>
              </w:rPr>
              <w:t>0,00</w:t>
            </w:r>
          </w:p>
        </w:tc>
      </w:tr>
      <w:tr w:rsidR="00627873" w:rsidRPr="00091A8F" w:rsidTr="00F57A8F">
        <w:trPr>
          <w:jc w:val="center"/>
        </w:trPr>
        <w:tc>
          <w:tcPr>
            <w:tcW w:w="633" w:type="dxa"/>
          </w:tcPr>
          <w:p w:rsidR="00627873" w:rsidRPr="00091A8F" w:rsidRDefault="00627873" w:rsidP="00F57A8F">
            <w:pPr>
              <w:suppressAutoHyphens/>
              <w:jc w:val="center"/>
              <w:rPr>
                <w:sz w:val="26"/>
                <w:szCs w:val="26"/>
              </w:rPr>
            </w:pPr>
            <w:r>
              <w:rPr>
                <w:sz w:val="26"/>
                <w:szCs w:val="26"/>
              </w:rPr>
              <w:t>4.7</w:t>
            </w:r>
          </w:p>
        </w:tc>
        <w:tc>
          <w:tcPr>
            <w:tcW w:w="6768" w:type="dxa"/>
          </w:tcPr>
          <w:p w:rsidR="00627873" w:rsidRPr="00091A8F" w:rsidRDefault="00627873" w:rsidP="0032716D">
            <w:pPr>
              <w:autoSpaceDE w:val="0"/>
              <w:autoSpaceDN w:val="0"/>
              <w:adjustRightInd w:val="0"/>
              <w:jc w:val="both"/>
              <w:rPr>
                <w:sz w:val="26"/>
                <w:szCs w:val="26"/>
              </w:rPr>
            </w:pPr>
            <w:proofErr w:type="gramStart"/>
            <w:r>
              <w:rPr>
                <w:sz w:val="26"/>
                <w:szCs w:val="26"/>
              </w:rPr>
              <w:t xml:space="preserve">Организация издания социальной рекламной продукции (памятки, листовки буклеты, брошюры) в сфере противодействия коррупции (в том числе </w:t>
            </w:r>
            <w:r>
              <w:rPr>
                <w:sz w:val="26"/>
                <w:szCs w:val="26"/>
              </w:rPr>
              <w:br/>
              <w:t>о недопустимости коррупционных проявлени</w:t>
            </w:r>
            <w:r w:rsidR="0032716D">
              <w:rPr>
                <w:sz w:val="26"/>
                <w:szCs w:val="26"/>
              </w:rPr>
              <w:t>й</w:t>
            </w:r>
            <w:r>
              <w:rPr>
                <w:sz w:val="26"/>
                <w:szCs w:val="26"/>
              </w:rPr>
              <w:t xml:space="preserve"> в области миграционных отношений.</w:t>
            </w:r>
            <w:proofErr w:type="gramEnd"/>
            <w:r>
              <w:rPr>
                <w:sz w:val="26"/>
                <w:szCs w:val="26"/>
              </w:rPr>
              <w:t xml:space="preserve"> Размещение социальной </w:t>
            </w:r>
            <w:r>
              <w:rPr>
                <w:sz w:val="26"/>
                <w:szCs w:val="26"/>
              </w:rPr>
              <w:lastRenderedPageBreak/>
              <w:t>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а также в муниципальных организациях (учреждениях) Надеждинского муниципального района</w:t>
            </w:r>
          </w:p>
        </w:tc>
        <w:tc>
          <w:tcPr>
            <w:tcW w:w="2880" w:type="dxa"/>
          </w:tcPr>
          <w:p w:rsidR="00627873" w:rsidRPr="00091A8F" w:rsidRDefault="00627873" w:rsidP="00F57A8F">
            <w:pPr>
              <w:suppressAutoHyphens/>
              <w:jc w:val="center"/>
              <w:rPr>
                <w:sz w:val="26"/>
                <w:szCs w:val="26"/>
              </w:rPr>
            </w:pPr>
            <w:r w:rsidRPr="00091A8F">
              <w:rPr>
                <w:sz w:val="26"/>
                <w:szCs w:val="26"/>
              </w:rPr>
              <w:lastRenderedPageBreak/>
              <w:t xml:space="preserve">Организационный отдел </w:t>
            </w:r>
            <w:r>
              <w:rPr>
                <w:sz w:val="26"/>
                <w:szCs w:val="26"/>
              </w:rPr>
              <w:t>АНМР</w:t>
            </w:r>
          </w:p>
          <w:p w:rsidR="00627873" w:rsidRPr="00091A8F" w:rsidRDefault="00627873" w:rsidP="00F57A8F">
            <w:pPr>
              <w:suppressAutoHyphens/>
              <w:rPr>
                <w:sz w:val="26"/>
                <w:szCs w:val="26"/>
              </w:rPr>
            </w:pPr>
          </w:p>
          <w:p w:rsidR="00627873" w:rsidRDefault="00627873" w:rsidP="00F57A8F">
            <w:pPr>
              <w:suppressAutoHyphens/>
              <w:jc w:val="center"/>
              <w:rPr>
                <w:sz w:val="26"/>
                <w:szCs w:val="26"/>
              </w:rPr>
            </w:pPr>
          </w:p>
          <w:p w:rsidR="00627873" w:rsidRPr="00091A8F" w:rsidRDefault="00627873" w:rsidP="00F57A8F">
            <w:pPr>
              <w:suppressAutoHyphens/>
              <w:jc w:val="center"/>
              <w:rPr>
                <w:sz w:val="26"/>
                <w:szCs w:val="26"/>
              </w:rPr>
            </w:pPr>
            <w:r w:rsidRPr="00091A8F">
              <w:rPr>
                <w:sz w:val="26"/>
                <w:szCs w:val="26"/>
              </w:rPr>
              <w:t xml:space="preserve">Общий отдел </w:t>
            </w:r>
            <w:r>
              <w:rPr>
                <w:sz w:val="26"/>
                <w:szCs w:val="26"/>
              </w:rPr>
              <w:t xml:space="preserve">АНМР </w:t>
            </w:r>
          </w:p>
          <w:p w:rsidR="00627873" w:rsidRPr="00091A8F" w:rsidRDefault="00627873" w:rsidP="00F57A8F">
            <w:pPr>
              <w:autoSpaceDE w:val="0"/>
              <w:autoSpaceDN w:val="0"/>
              <w:adjustRightInd w:val="0"/>
              <w:jc w:val="both"/>
              <w:rPr>
                <w:sz w:val="26"/>
                <w:szCs w:val="26"/>
              </w:rPr>
            </w:pPr>
          </w:p>
        </w:tc>
        <w:tc>
          <w:tcPr>
            <w:tcW w:w="2324" w:type="dxa"/>
          </w:tcPr>
          <w:p w:rsidR="00E33669" w:rsidRDefault="000E4247" w:rsidP="00E33669">
            <w:pPr>
              <w:jc w:val="center"/>
              <w:rPr>
                <w:sz w:val="26"/>
                <w:szCs w:val="26"/>
              </w:rPr>
            </w:pPr>
            <w:r>
              <w:rPr>
                <w:sz w:val="26"/>
                <w:szCs w:val="26"/>
              </w:rPr>
              <w:lastRenderedPageBreak/>
              <w:t>201</w:t>
            </w:r>
            <w:r w:rsidR="0038633C">
              <w:rPr>
                <w:sz w:val="26"/>
                <w:szCs w:val="26"/>
              </w:rPr>
              <w:t>6</w:t>
            </w:r>
            <w:r w:rsidR="00E33669">
              <w:rPr>
                <w:sz w:val="26"/>
                <w:szCs w:val="26"/>
              </w:rPr>
              <w:t xml:space="preserve"> - 2020 гг. не реже одного раза в год</w:t>
            </w:r>
          </w:p>
          <w:p w:rsidR="00627873" w:rsidRPr="00091A8F" w:rsidRDefault="00627873" w:rsidP="00F57A8F">
            <w:pPr>
              <w:jc w:val="center"/>
              <w:rPr>
                <w:sz w:val="26"/>
                <w:szCs w:val="26"/>
              </w:rPr>
            </w:pPr>
          </w:p>
        </w:tc>
        <w:tc>
          <w:tcPr>
            <w:tcW w:w="2199" w:type="dxa"/>
          </w:tcPr>
          <w:p w:rsidR="00C1331F" w:rsidRDefault="000E4247" w:rsidP="00C1331F">
            <w:pPr>
              <w:spacing w:line="240" w:lineRule="atLeast"/>
              <w:jc w:val="center"/>
              <w:rPr>
                <w:sz w:val="26"/>
                <w:szCs w:val="26"/>
              </w:rPr>
            </w:pPr>
            <w:r>
              <w:rPr>
                <w:sz w:val="26"/>
                <w:szCs w:val="26"/>
              </w:rPr>
              <w:t>18,62</w:t>
            </w:r>
            <w:r w:rsidR="00C1331F">
              <w:rPr>
                <w:sz w:val="26"/>
                <w:szCs w:val="26"/>
              </w:rPr>
              <w:t xml:space="preserve"> тыс. руб. (Бюджет НМР),</w:t>
            </w:r>
          </w:p>
          <w:p w:rsidR="00C1331F" w:rsidRDefault="00C1331F" w:rsidP="00C1331F">
            <w:pPr>
              <w:spacing w:line="240" w:lineRule="atLeast"/>
              <w:jc w:val="center"/>
              <w:rPr>
                <w:sz w:val="26"/>
                <w:szCs w:val="26"/>
              </w:rPr>
            </w:pPr>
            <w:r>
              <w:rPr>
                <w:sz w:val="26"/>
                <w:szCs w:val="26"/>
              </w:rPr>
              <w:t xml:space="preserve"> </w:t>
            </w:r>
            <w:r w:rsidRPr="00BA7E01">
              <w:rPr>
                <w:sz w:val="26"/>
                <w:szCs w:val="26"/>
              </w:rPr>
              <w:t>в том числе:</w:t>
            </w:r>
          </w:p>
          <w:p w:rsidR="0038633C" w:rsidRDefault="0038633C" w:rsidP="00C1331F">
            <w:pPr>
              <w:spacing w:line="240" w:lineRule="atLeast"/>
              <w:jc w:val="center"/>
              <w:rPr>
                <w:sz w:val="26"/>
                <w:szCs w:val="26"/>
              </w:rPr>
            </w:pPr>
            <w:r>
              <w:rPr>
                <w:sz w:val="26"/>
                <w:szCs w:val="26"/>
              </w:rPr>
              <w:t xml:space="preserve">2016 год – 0 </w:t>
            </w:r>
            <w:r w:rsidRPr="00BA7E01">
              <w:rPr>
                <w:sz w:val="26"/>
                <w:szCs w:val="26"/>
              </w:rPr>
              <w:t>тыс. руб.;</w:t>
            </w:r>
          </w:p>
          <w:p w:rsidR="000E4247" w:rsidRPr="00BA7E01" w:rsidRDefault="000E4247" w:rsidP="000E4247">
            <w:pPr>
              <w:spacing w:line="240" w:lineRule="atLeast"/>
              <w:jc w:val="center"/>
              <w:rPr>
                <w:sz w:val="26"/>
                <w:szCs w:val="26"/>
              </w:rPr>
            </w:pPr>
            <w:r>
              <w:rPr>
                <w:sz w:val="26"/>
                <w:szCs w:val="26"/>
              </w:rPr>
              <w:lastRenderedPageBreak/>
              <w:t xml:space="preserve">2017 год – 8,12 </w:t>
            </w:r>
            <w:r w:rsidRPr="00BA7E01">
              <w:rPr>
                <w:sz w:val="26"/>
                <w:szCs w:val="26"/>
              </w:rPr>
              <w:t>тыс. руб.;</w:t>
            </w:r>
          </w:p>
          <w:p w:rsidR="00C1331F" w:rsidRPr="00BA7E01" w:rsidRDefault="00C1331F" w:rsidP="00C1331F">
            <w:pPr>
              <w:spacing w:line="240" w:lineRule="atLeast"/>
              <w:jc w:val="center"/>
              <w:rPr>
                <w:sz w:val="26"/>
                <w:szCs w:val="26"/>
              </w:rPr>
            </w:pPr>
            <w:r w:rsidRPr="00BA7E01">
              <w:rPr>
                <w:sz w:val="26"/>
                <w:szCs w:val="26"/>
              </w:rPr>
              <w:t xml:space="preserve">2018 год –  </w:t>
            </w:r>
            <w:r>
              <w:rPr>
                <w:sz w:val="26"/>
                <w:szCs w:val="26"/>
              </w:rPr>
              <w:t>3</w:t>
            </w:r>
            <w:r w:rsidRPr="00BA7E01">
              <w:rPr>
                <w:sz w:val="26"/>
                <w:szCs w:val="26"/>
              </w:rPr>
              <w:t>,</w:t>
            </w:r>
            <w:r>
              <w:rPr>
                <w:sz w:val="26"/>
                <w:szCs w:val="26"/>
              </w:rPr>
              <w:t>5</w:t>
            </w:r>
            <w:r w:rsidRPr="00BA7E01">
              <w:rPr>
                <w:sz w:val="26"/>
                <w:szCs w:val="26"/>
              </w:rPr>
              <w:t xml:space="preserve"> тыс. руб.;</w:t>
            </w:r>
          </w:p>
          <w:p w:rsidR="00C1331F" w:rsidRPr="00BA7E01" w:rsidRDefault="00C1331F" w:rsidP="00C1331F">
            <w:pPr>
              <w:spacing w:line="240" w:lineRule="atLeast"/>
              <w:jc w:val="center"/>
              <w:rPr>
                <w:sz w:val="26"/>
                <w:szCs w:val="26"/>
              </w:rPr>
            </w:pPr>
            <w:r w:rsidRPr="00BA7E01">
              <w:rPr>
                <w:sz w:val="26"/>
                <w:szCs w:val="26"/>
              </w:rPr>
              <w:t xml:space="preserve">2019 год –  </w:t>
            </w:r>
            <w:r>
              <w:rPr>
                <w:sz w:val="26"/>
                <w:szCs w:val="26"/>
              </w:rPr>
              <w:t>3</w:t>
            </w:r>
            <w:r w:rsidRPr="00BA7E01">
              <w:rPr>
                <w:sz w:val="26"/>
                <w:szCs w:val="26"/>
              </w:rPr>
              <w:t>,</w:t>
            </w:r>
            <w:r>
              <w:rPr>
                <w:sz w:val="26"/>
                <w:szCs w:val="26"/>
              </w:rPr>
              <w:t>5</w:t>
            </w:r>
            <w:r w:rsidRPr="00BA7E01">
              <w:rPr>
                <w:sz w:val="26"/>
                <w:szCs w:val="26"/>
              </w:rPr>
              <w:t xml:space="preserve"> тыс. руб.;</w:t>
            </w:r>
          </w:p>
          <w:p w:rsidR="00627873" w:rsidRPr="00091A8F" w:rsidRDefault="00C1331F" w:rsidP="00BD38BC">
            <w:pPr>
              <w:spacing w:line="240" w:lineRule="atLeast"/>
              <w:jc w:val="center"/>
              <w:rPr>
                <w:sz w:val="26"/>
                <w:szCs w:val="26"/>
              </w:rPr>
            </w:pPr>
            <w:r w:rsidRPr="00BA7E01">
              <w:rPr>
                <w:sz w:val="26"/>
                <w:szCs w:val="26"/>
              </w:rPr>
              <w:t xml:space="preserve">2020 год –  </w:t>
            </w:r>
            <w:r>
              <w:rPr>
                <w:sz w:val="26"/>
                <w:szCs w:val="26"/>
              </w:rPr>
              <w:t>3</w:t>
            </w:r>
            <w:r w:rsidRPr="00BA7E01">
              <w:rPr>
                <w:sz w:val="26"/>
                <w:szCs w:val="26"/>
              </w:rPr>
              <w:t>,</w:t>
            </w:r>
            <w:r>
              <w:rPr>
                <w:sz w:val="26"/>
                <w:szCs w:val="26"/>
              </w:rPr>
              <w:t>5</w:t>
            </w:r>
            <w:r w:rsidRPr="00BA7E01">
              <w:rPr>
                <w:sz w:val="26"/>
                <w:szCs w:val="26"/>
              </w:rPr>
              <w:t xml:space="preserve"> тыс. руб.</w:t>
            </w:r>
          </w:p>
        </w:tc>
      </w:tr>
    </w:tbl>
    <w:p w:rsidR="00627873" w:rsidRDefault="00627873" w:rsidP="006B12B7">
      <w:pPr>
        <w:pStyle w:val="ConsPlusNonformat"/>
        <w:widowControl/>
        <w:ind w:firstLine="360"/>
        <w:rPr>
          <w:rFonts w:ascii="Times New Roman" w:hAnsi="Times New Roman" w:cs="Times New Roman"/>
          <w:sz w:val="26"/>
          <w:szCs w:val="26"/>
        </w:rPr>
      </w:pPr>
      <w:r>
        <w:rPr>
          <w:rFonts w:ascii="Times New Roman" w:hAnsi="Times New Roman" w:cs="Times New Roman"/>
          <w:sz w:val="26"/>
          <w:szCs w:val="26"/>
        </w:rPr>
        <w:lastRenderedPageBreak/>
        <w:t>Примечание:</w:t>
      </w:r>
    </w:p>
    <w:p w:rsidR="00627873" w:rsidRDefault="00627873" w:rsidP="006B12B7">
      <w:pPr>
        <w:pStyle w:val="ConsPlusNonformat"/>
        <w:widowControl/>
        <w:ind w:firstLine="360"/>
        <w:rPr>
          <w:rFonts w:ascii="Times New Roman" w:hAnsi="Times New Roman" w:cs="Times New Roman"/>
          <w:sz w:val="26"/>
          <w:szCs w:val="26"/>
        </w:rPr>
      </w:pPr>
      <w:r w:rsidRPr="008A7AC8">
        <w:rPr>
          <w:rFonts w:ascii="Times New Roman" w:hAnsi="Times New Roman" w:cs="Times New Roman"/>
          <w:b/>
          <w:sz w:val="26"/>
          <w:szCs w:val="26"/>
        </w:rPr>
        <w:t>АНМР</w:t>
      </w:r>
      <w:r>
        <w:rPr>
          <w:rFonts w:ascii="Times New Roman" w:hAnsi="Times New Roman" w:cs="Times New Roman"/>
          <w:sz w:val="26"/>
          <w:szCs w:val="26"/>
        </w:rPr>
        <w:t> - администрация Надеждинского муниципального района,</w:t>
      </w:r>
    </w:p>
    <w:p w:rsidR="00627873" w:rsidRDefault="00627873" w:rsidP="006B12B7">
      <w:pPr>
        <w:pStyle w:val="ConsPlusNonformat"/>
        <w:widowControl/>
        <w:ind w:firstLine="360"/>
        <w:rPr>
          <w:rFonts w:ascii="Times New Roman" w:hAnsi="Times New Roman" w:cs="Times New Roman"/>
          <w:sz w:val="26"/>
          <w:szCs w:val="26"/>
        </w:rPr>
      </w:pPr>
      <w:r w:rsidRPr="008A7AC8">
        <w:rPr>
          <w:rFonts w:ascii="Times New Roman" w:hAnsi="Times New Roman" w:cs="Times New Roman"/>
          <w:b/>
          <w:sz w:val="26"/>
          <w:szCs w:val="26"/>
        </w:rPr>
        <w:t>НМР</w:t>
      </w:r>
      <w:r>
        <w:rPr>
          <w:rFonts w:ascii="Times New Roman" w:hAnsi="Times New Roman" w:cs="Times New Roman"/>
          <w:sz w:val="26"/>
          <w:szCs w:val="26"/>
        </w:rPr>
        <w:t> – Надеждинский муниципальный район</w:t>
      </w:r>
    </w:p>
    <w:p w:rsidR="00627873" w:rsidRPr="006B12B7" w:rsidRDefault="00627873" w:rsidP="006B12B7">
      <w:pPr>
        <w:tabs>
          <w:tab w:val="left" w:pos="2317"/>
        </w:tabs>
        <w:rPr>
          <w:sz w:val="26"/>
          <w:szCs w:val="26"/>
        </w:rPr>
        <w:sectPr w:rsidR="00627873" w:rsidRPr="006B12B7" w:rsidSect="006B12B7">
          <w:pgSz w:w="16838" w:h="11906" w:orient="landscape"/>
          <w:pgMar w:top="1418" w:right="851" w:bottom="851" w:left="851" w:header="709" w:footer="709" w:gutter="0"/>
          <w:cols w:space="708"/>
          <w:docGrid w:linePitch="360"/>
        </w:sectPr>
      </w:pPr>
    </w:p>
    <w:p w:rsidR="00627873" w:rsidRDefault="00627873" w:rsidP="006B12B7">
      <w:pPr>
        <w:jc w:val="both"/>
        <w:outlineLvl w:val="1"/>
        <w:rPr>
          <w:sz w:val="26"/>
          <w:szCs w:val="26"/>
        </w:rPr>
      </w:pPr>
    </w:p>
    <w:tbl>
      <w:tblPr>
        <w:tblW w:w="576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C1331F" w:rsidRPr="00D55C67" w:rsidTr="00C1331F">
        <w:trPr>
          <w:trHeight w:val="1288"/>
        </w:trPr>
        <w:tc>
          <w:tcPr>
            <w:tcW w:w="5760" w:type="dxa"/>
            <w:tcBorders>
              <w:top w:val="nil"/>
              <w:left w:val="nil"/>
              <w:bottom w:val="nil"/>
              <w:right w:val="nil"/>
            </w:tcBorders>
          </w:tcPr>
          <w:p w:rsidR="00C1331F" w:rsidRPr="007B0973" w:rsidRDefault="00C1331F" w:rsidP="00C1331F">
            <w:pPr>
              <w:jc w:val="right"/>
              <w:rPr>
                <w:sz w:val="26"/>
                <w:szCs w:val="26"/>
              </w:rPr>
            </w:pPr>
            <w:r>
              <w:rPr>
                <w:sz w:val="26"/>
                <w:szCs w:val="26"/>
              </w:rPr>
              <w:t xml:space="preserve">Приложение № </w:t>
            </w:r>
            <w:r w:rsidRPr="007B0973">
              <w:rPr>
                <w:sz w:val="26"/>
                <w:szCs w:val="26"/>
              </w:rPr>
              <w:t>2</w:t>
            </w:r>
          </w:p>
          <w:p w:rsidR="00C1331F" w:rsidRPr="00D55C67" w:rsidRDefault="00C1331F" w:rsidP="00C1331F">
            <w:pPr>
              <w:jc w:val="both"/>
              <w:rPr>
                <w:sz w:val="26"/>
                <w:szCs w:val="26"/>
              </w:rPr>
            </w:pPr>
            <w:r w:rsidRPr="00D55C67">
              <w:rPr>
                <w:sz w:val="26"/>
                <w:szCs w:val="26"/>
              </w:rPr>
              <w:t>к муниципальной программе «Противодействие коррупции на территории Надеждинского муниципального района на 2016-20</w:t>
            </w:r>
            <w:r>
              <w:rPr>
                <w:sz w:val="26"/>
                <w:szCs w:val="26"/>
              </w:rPr>
              <w:t>20</w:t>
            </w:r>
            <w:r w:rsidRPr="00D55C67">
              <w:rPr>
                <w:sz w:val="26"/>
                <w:szCs w:val="26"/>
              </w:rPr>
              <w:t xml:space="preserve"> годы»</w:t>
            </w:r>
          </w:p>
        </w:tc>
      </w:tr>
    </w:tbl>
    <w:p w:rsidR="00C1331F" w:rsidRPr="00D55C67" w:rsidRDefault="00C1331F" w:rsidP="00C1331F">
      <w:pPr>
        <w:suppressAutoHyphens/>
        <w:rPr>
          <w:sz w:val="26"/>
          <w:szCs w:val="26"/>
        </w:rPr>
      </w:pPr>
    </w:p>
    <w:p w:rsidR="00C1331F" w:rsidRPr="00D55C67" w:rsidRDefault="00C1331F" w:rsidP="00C1331F">
      <w:pPr>
        <w:suppressAutoHyphens/>
        <w:ind w:firstLine="720"/>
        <w:jc w:val="center"/>
        <w:rPr>
          <w:b/>
          <w:sz w:val="26"/>
          <w:szCs w:val="26"/>
        </w:rPr>
      </w:pPr>
      <w:r w:rsidRPr="00D55C67">
        <w:rPr>
          <w:b/>
          <w:sz w:val="26"/>
          <w:szCs w:val="26"/>
        </w:rPr>
        <w:t>Оценка основных целевых индикаторов муниципальной программы</w:t>
      </w:r>
    </w:p>
    <w:p w:rsidR="00C1331F" w:rsidRPr="00D55C67" w:rsidRDefault="00C1331F" w:rsidP="00C1331F">
      <w:pPr>
        <w:pStyle w:val="ConsPlusNormal"/>
        <w:widowControl/>
        <w:ind w:firstLine="0"/>
        <w:jc w:val="center"/>
        <w:rPr>
          <w:rFonts w:ascii="Times New Roman" w:hAnsi="Times New Roman" w:cs="Times New Roman"/>
          <w:b/>
          <w:sz w:val="26"/>
          <w:szCs w:val="26"/>
        </w:rPr>
      </w:pPr>
      <w:r w:rsidRPr="00D55C67">
        <w:rPr>
          <w:rFonts w:ascii="Times New Roman" w:hAnsi="Times New Roman" w:cs="Times New Roman"/>
          <w:b/>
          <w:sz w:val="26"/>
          <w:szCs w:val="26"/>
        </w:rPr>
        <w:t>«Противодействие коррупции на территории Надеждинского муниципального района на 2016-20</w:t>
      </w:r>
      <w:r>
        <w:rPr>
          <w:rFonts w:ascii="Times New Roman" w:hAnsi="Times New Roman" w:cs="Times New Roman"/>
          <w:b/>
          <w:sz w:val="26"/>
          <w:szCs w:val="26"/>
        </w:rPr>
        <w:t>20</w:t>
      </w:r>
      <w:r w:rsidRPr="00D55C67">
        <w:rPr>
          <w:rFonts w:ascii="Times New Roman" w:hAnsi="Times New Roman" w:cs="Times New Roman"/>
          <w:b/>
          <w:sz w:val="26"/>
          <w:szCs w:val="26"/>
        </w:rPr>
        <w:t xml:space="preserve"> годы»</w:t>
      </w:r>
    </w:p>
    <w:p w:rsidR="00C1331F" w:rsidRPr="00D55C67" w:rsidRDefault="00C1331F" w:rsidP="00C1331F">
      <w:pPr>
        <w:pStyle w:val="ConsPlusNormal"/>
        <w:widowControl/>
        <w:ind w:firstLine="0"/>
        <w:rPr>
          <w:rFonts w:ascii="Times New Roman" w:hAnsi="Times New Roman" w:cs="Times New Roman"/>
          <w:sz w:val="26"/>
          <w:szCs w:val="26"/>
        </w:rPr>
      </w:pPr>
    </w:p>
    <w:tbl>
      <w:tblPr>
        <w:tblW w:w="10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7"/>
        <w:gridCol w:w="709"/>
        <w:gridCol w:w="1524"/>
        <w:gridCol w:w="1312"/>
        <w:gridCol w:w="1418"/>
        <w:gridCol w:w="1240"/>
      </w:tblGrid>
      <w:tr w:rsidR="00C1331F" w:rsidRPr="00091A8F" w:rsidTr="00C1331F">
        <w:trPr>
          <w:trHeight w:val="448"/>
        </w:trPr>
        <w:tc>
          <w:tcPr>
            <w:tcW w:w="3887" w:type="dxa"/>
            <w:vMerge w:val="restart"/>
            <w:vAlign w:val="center"/>
          </w:tcPr>
          <w:p w:rsidR="00C1331F" w:rsidRPr="00091A8F" w:rsidRDefault="00C1331F" w:rsidP="00C1331F">
            <w:pPr>
              <w:suppressAutoHyphens/>
              <w:rPr>
                <w:b/>
                <w:bCs/>
              </w:rPr>
            </w:pPr>
            <w:r w:rsidRPr="00091A8F">
              <w:rPr>
                <w:b/>
                <w:bCs/>
                <w:sz w:val="22"/>
                <w:szCs w:val="22"/>
              </w:rPr>
              <w:t>Наименование целевого индикатора</w:t>
            </w:r>
          </w:p>
        </w:tc>
        <w:tc>
          <w:tcPr>
            <w:tcW w:w="709" w:type="dxa"/>
            <w:vMerge w:val="restart"/>
            <w:vAlign w:val="center"/>
          </w:tcPr>
          <w:p w:rsidR="00C1331F" w:rsidRPr="00091A8F" w:rsidRDefault="00C1331F" w:rsidP="00C1331F">
            <w:pPr>
              <w:suppressAutoHyphens/>
              <w:rPr>
                <w:b/>
                <w:bCs/>
              </w:rPr>
            </w:pPr>
            <w:r w:rsidRPr="00091A8F">
              <w:rPr>
                <w:b/>
                <w:bCs/>
                <w:sz w:val="22"/>
                <w:szCs w:val="22"/>
              </w:rPr>
              <w:t xml:space="preserve">ед. </w:t>
            </w:r>
            <w:proofErr w:type="spellStart"/>
            <w:r w:rsidRPr="00091A8F">
              <w:rPr>
                <w:b/>
                <w:bCs/>
                <w:sz w:val="22"/>
                <w:szCs w:val="22"/>
              </w:rPr>
              <w:t>изм</w:t>
            </w:r>
            <w:proofErr w:type="spellEnd"/>
            <w:r w:rsidRPr="00091A8F">
              <w:rPr>
                <w:b/>
                <w:bCs/>
                <w:sz w:val="22"/>
                <w:szCs w:val="22"/>
              </w:rPr>
              <w:t>.</w:t>
            </w:r>
          </w:p>
        </w:tc>
        <w:tc>
          <w:tcPr>
            <w:tcW w:w="5494" w:type="dxa"/>
            <w:gridSpan w:val="4"/>
            <w:vAlign w:val="center"/>
          </w:tcPr>
          <w:p w:rsidR="00C1331F" w:rsidRPr="00091A8F" w:rsidRDefault="00C1331F" w:rsidP="00C1331F">
            <w:pPr>
              <w:suppressAutoHyphens/>
              <w:rPr>
                <w:b/>
                <w:bCs/>
              </w:rPr>
            </w:pPr>
            <w:r w:rsidRPr="00091A8F">
              <w:rPr>
                <w:b/>
                <w:bCs/>
                <w:sz w:val="22"/>
                <w:szCs w:val="22"/>
              </w:rPr>
              <w:t>Значение целевого индикатора</w:t>
            </w:r>
          </w:p>
        </w:tc>
      </w:tr>
      <w:tr w:rsidR="00C1331F" w:rsidRPr="00091A8F" w:rsidTr="00C1331F">
        <w:trPr>
          <w:trHeight w:val="250"/>
        </w:trPr>
        <w:tc>
          <w:tcPr>
            <w:tcW w:w="3887" w:type="dxa"/>
            <w:vMerge/>
            <w:vAlign w:val="center"/>
          </w:tcPr>
          <w:p w:rsidR="00C1331F" w:rsidRPr="00091A8F" w:rsidRDefault="00C1331F" w:rsidP="00C1331F">
            <w:pPr>
              <w:rPr>
                <w:b/>
                <w:bCs/>
              </w:rPr>
            </w:pPr>
          </w:p>
        </w:tc>
        <w:tc>
          <w:tcPr>
            <w:tcW w:w="709" w:type="dxa"/>
            <w:vMerge/>
            <w:vAlign w:val="center"/>
          </w:tcPr>
          <w:p w:rsidR="00C1331F" w:rsidRPr="00091A8F" w:rsidRDefault="00C1331F" w:rsidP="00C1331F">
            <w:pPr>
              <w:rPr>
                <w:b/>
                <w:bCs/>
              </w:rPr>
            </w:pPr>
          </w:p>
        </w:tc>
        <w:tc>
          <w:tcPr>
            <w:tcW w:w="1524" w:type="dxa"/>
            <w:vAlign w:val="center"/>
          </w:tcPr>
          <w:p w:rsidR="00C1331F" w:rsidRPr="00091A8F" w:rsidRDefault="00C1331F" w:rsidP="00C1331F">
            <w:pPr>
              <w:suppressAutoHyphens/>
              <w:jc w:val="center"/>
              <w:rPr>
                <w:b/>
                <w:bCs/>
              </w:rPr>
            </w:pPr>
            <w:r w:rsidRPr="00091A8F">
              <w:rPr>
                <w:b/>
                <w:bCs/>
                <w:sz w:val="22"/>
                <w:szCs w:val="22"/>
              </w:rPr>
              <w:t>Утверждено</w:t>
            </w:r>
          </w:p>
          <w:p w:rsidR="00C1331F" w:rsidRPr="00091A8F" w:rsidRDefault="00C1331F" w:rsidP="00C1331F">
            <w:pPr>
              <w:suppressAutoHyphens/>
              <w:jc w:val="center"/>
              <w:rPr>
                <w:b/>
                <w:bCs/>
              </w:rPr>
            </w:pPr>
            <w:r w:rsidRPr="00091A8F">
              <w:rPr>
                <w:b/>
                <w:bCs/>
                <w:sz w:val="22"/>
                <w:szCs w:val="22"/>
              </w:rPr>
              <w:t>на 2016-20</w:t>
            </w:r>
            <w:r>
              <w:rPr>
                <w:b/>
                <w:bCs/>
                <w:sz w:val="22"/>
                <w:szCs w:val="22"/>
              </w:rPr>
              <w:t>20</w:t>
            </w:r>
            <w:r w:rsidRPr="00091A8F">
              <w:rPr>
                <w:b/>
                <w:bCs/>
                <w:sz w:val="22"/>
                <w:szCs w:val="22"/>
              </w:rPr>
              <w:t xml:space="preserve"> гг.</w:t>
            </w:r>
          </w:p>
        </w:tc>
        <w:tc>
          <w:tcPr>
            <w:tcW w:w="1312" w:type="dxa"/>
            <w:vAlign w:val="center"/>
          </w:tcPr>
          <w:p w:rsidR="00C1331F" w:rsidRPr="00091A8F" w:rsidRDefault="00C1331F" w:rsidP="00C1331F">
            <w:pPr>
              <w:suppressAutoHyphens/>
              <w:ind w:right="-56"/>
              <w:jc w:val="center"/>
              <w:rPr>
                <w:b/>
                <w:bCs/>
              </w:rPr>
            </w:pPr>
            <w:r w:rsidRPr="00091A8F">
              <w:rPr>
                <w:b/>
                <w:bCs/>
                <w:sz w:val="22"/>
                <w:szCs w:val="22"/>
              </w:rPr>
              <w:t>Достигнуто</w:t>
            </w:r>
          </w:p>
        </w:tc>
        <w:tc>
          <w:tcPr>
            <w:tcW w:w="1418" w:type="dxa"/>
            <w:vAlign w:val="center"/>
          </w:tcPr>
          <w:p w:rsidR="00C1331F" w:rsidRPr="00091A8F" w:rsidRDefault="00C1331F" w:rsidP="00C1331F">
            <w:pPr>
              <w:suppressAutoHyphens/>
              <w:ind w:right="-78"/>
              <w:jc w:val="center"/>
              <w:rPr>
                <w:b/>
                <w:bCs/>
              </w:rPr>
            </w:pPr>
            <w:r w:rsidRPr="00091A8F">
              <w:rPr>
                <w:b/>
                <w:bCs/>
                <w:sz w:val="22"/>
                <w:szCs w:val="22"/>
              </w:rPr>
              <w:t>Отклонение</w:t>
            </w:r>
          </w:p>
        </w:tc>
        <w:tc>
          <w:tcPr>
            <w:tcW w:w="1240" w:type="dxa"/>
            <w:vAlign w:val="center"/>
          </w:tcPr>
          <w:p w:rsidR="00C1331F" w:rsidRPr="00091A8F" w:rsidRDefault="00C1331F" w:rsidP="00C1331F">
            <w:pPr>
              <w:suppressAutoHyphens/>
              <w:jc w:val="center"/>
              <w:rPr>
                <w:b/>
                <w:bCs/>
              </w:rPr>
            </w:pPr>
            <w:r w:rsidRPr="00091A8F">
              <w:rPr>
                <w:b/>
                <w:bCs/>
                <w:sz w:val="22"/>
                <w:szCs w:val="22"/>
              </w:rPr>
              <w:t>Оценка в баллах</w:t>
            </w:r>
          </w:p>
        </w:tc>
      </w:tr>
      <w:tr w:rsidR="00C1331F" w:rsidRPr="00091A8F" w:rsidTr="00C1331F">
        <w:trPr>
          <w:trHeight w:val="2366"/>
        </w:trPr>
        <w:tc>
          <w:tcPr>
            <w:tcW w:w="3887" w:type="dxa"/>
          </w:tcPr>
          <w:p w:rsidR="00C1331F" w:rsidRPr="00091A8F" w:rsidRDefault="00C1331F" w:rsidP="00C1331F">
            <w:pPr>
              <w:suppressAutoHyphens/>
              <w:jc w:val="both"/>
              <w:rPr>
                <w:bCs/>
              </w:rPr>
            </w:pPr>
            <w:r w:rsidRPr="00091A8F">
              <w:rPr>
                <w:sz w:val="22"/>
                <w:szCs w:val="22"/>
              </w:rPr>
              <w:t xml:space="preserve">1. </w:t>
            </w:r>
            <w:r w:rsidRPr="004831F3">
              <w:rPr>
                <w:sz w:val="26"/>
                <w:szCs w:val="26"/>
              </w:rPr>
              <w:t>Доля устраненных коррупционных факторов в муниципальных правовых актах (проектах)</w:t>
            </w:r>
            <w:r w:rsidRPr="00D779FD">
              <w:rPr>
                <w:sz w:val="26"/>
                <w:szCs w:val="26"/>
              </w:rPr>
              <w:t xml:space="preserve"> администрации Надеждинского муниципального района</w:t>
            </w:r>
            <w:r w:rsidRPr="004831F3">
              <w:rPr>
                <w:sz w:val="26"/>
                <w:szCs w:val="26"/>
              </w:rPr>
              <w:t xml:space="preserve">, прошедших </w:t>
            </w:r>
            <w:proofErr w:type="spellStart"/>
            <w:r w:rsidRPr="004831F3">
              <w:rPr>
                <w:sz w:val="26"/>
                <w:szCs w:val="26"/>
              </w:rPr>
              <w:t>антикоррупционную</w:t>
            </w:r>
            <w:proofErr w:type="spellEnd"/>
            <w:r w:rsidRPr="004831F3">
              <w:rPr>
                <w:sz w:val="26"/>
                <w:szCs w:val="26"/>
              </w:rPr>
              <w:t xml:space="preserve"> экспертизу, от общего числа выявленных коррупционных факторов</w:t>
            </w:r>
          </w:p>
        </w:tc>
        <w:tc>
          <w:tcPr>
            <w:tcW w:w="709" w:type="dxa"/>
            <w:vAlign w:val="center"/>
          </w:tcPr>
          <w:p w:rsidR="00C1331F" w:rsidRPr="00091A8F" w:rsidRDefault="00C1331F" w:rsidP="00C1331F">
            <w:pPr>
              <w:suppressAutoHyphens/>
              <w:rPr>
                <w:bCs/>
              </w:rPr>
            </w:pPr>
            <w:r>
              <w:rPr>
                <w:bCs/>
                <w:sz w:val="22"/>
                <w:szCs w:val="22"/>
              </w:rPr>
              <w:t>%</w:t>
            </w:r>
          </w:p>
        </w:tc>
        <w:tc>
          <w:tcPr>
            <w:tcW w:w="1524" w:type="dxa"/>
            <w:vAlign w:val="center"/>
          </w:tcPr>
          <w:p w:rsidR="00C1331F" w:rsidRPr="00091A8F" w:rsidRDefault="00C1331F" w:rsidP="00C1331F">
            <w:pPr>
              <w:suppressAutoHyphens/>
              <w:ind w:left="-72"/>
              <w:jc w:val="center"/>
              <w:rPr>
                <w:bCs/>
              </w:rPr>
            </w:pPr>
            <w:r>
              <w:rPr>
                <w:bCs/>
                <w:sz w:val="22"/>
                <w:szCs w:val="22"/>
              </w:rPr>
              <w:t>10</w:t>
            </w:r>
            <w:r w:rsidRPr="00091A8F">
              <w:rPr>
                <w:bCs/>
                <w:sz w:val="22"/>
                <w:szCs w:val="22"/>
              </w:rPr>
              <w:t>0</w:t>
            </w:r>
          </w:p>
        </w:tc>
        <w:tc>
          <w:tcPr>
            <w:tcW w:w="1312" w:type="dxa"/>
            <w:vAlign w:val="center"/>
          </w:tcPr>
          <w:p w:rsidR="00C1331F" w:rsidRPr="00091A8F" w:rsidRDefault="00C1331F" w:rsidP="00C1331F">
            <w:pPr>
              <w:suppressAutoHyphens/>
              <w:rPr>
                <w:bCs/>
              </w:rPr>
            </w:pPr>
          </w:p>
        </w:tc>
        <w:tc>
          <w:tcPr>
            <w:tcW w:w="1418" w:type="dxa"/>
            <w:vAlign w:val="center"/>
          </w:tcPr>
          <w:p w:rsidR="00C1331F" w:rsidRPr="00091A8F" w:rsidRDefault="00C1331F" w:rsidP="00C1331F">
            <w:pPr>
              <w:suppressAutoHyphens/>
              <w:rPr>
                <w:bCs/>
              </w:rPr>
            </w:pPr>
          </w:p>
        </w:tc>
        <w:tc>
          <w:tcPr>
            <w:tcW w:w="1240" w:type="dxa"/>
            <w:vAlign w:val="center"/>
          </w:tcPr>
          <w:p w:rsidR="00C1331F" w:rsidRPr="00091A8F" w:rsidRDefault="00C1331F" w:rsidP="00C1331F">
            <w:pPr>
              <w:suppressAutoHyphens/>
              <w:rPr>
                <w:bCs/>
              </w:rPr>
            </w:pPr>
          </w:p>
        </w:tc>
      </w:tr>
      <w:tr w:rsidR="00C1331F" w:rsidRPr="00091A8F" w:rsidTr="00C1331F">
        <w:trPr>
          <w:trHeight w:val="2677"/>
        </w:trPr>
        <w:tc>
          <w:tcPr>
            <w:tcW w:w="3887" w:type="dxa"/>
          </w:tcPr>
          <w:p w:rsidR="00C1331F" w:rsidRPr="00091A8F" w:rsidRDefault="00C1331F" w:rsidP="00C1331F">
            <w:pPr>
              <w:suppressAutoHyphens/>
              <w:jc w:val="both"/>
              <w:rPr>
                <w:bCs/>
              </w:rPr>
            </w:pPr>
            <w:r>
              <w:rPr>
                <w:sz w:val="26"/>
                <w:szCs w:val="26"/>
              </w:rPr>
              <w:t xml:space="preserve">2. </w:t>
            </w:r>
            <w:r w:rsidRPr="007F796F">
              <w:rPr>
                <w:sz w:val="26"/>
                <w:szCs w:val="26"/>
              </w:rPr>
              <w:t>Доля муниципальных</w:t>
            </w:r>
            <w:r w:rsidRPr="004831F3">
              <w:rPr>
                <w:sz w:val="26"/>
                <w:szCs w:val="26"/>
              </w:rPr>
              <w:t xml:space="preserve"> служащих</w:t>
            </w:r>
            <w:r w:rsidRPr="00D779FD">
              <w:rPr>
                <w:sz w:val="26"/>
                <w:szCs w:val="26"/>
              </w:rPr>
              <w:t xml:space="preserve"> администрации Надеждинского муниципального района</w:t>
            </w:r>
            <w:r w:rsidRPr="004831F3">
              <w:rPr>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709" w:type="dxa"/>
            <w:vAlign w:val="center"/>
          </w:tcPr>
          <w:p w:rsidR="00C1331F" w:rsidRPr="00091A8F" w:rsidRDefault="00C1331F" w:rsidP="00C1331F">
            <w:pPr>
              <w:suppressAutoHyphens/>
              <w:rPr>
                <w:bCs/>
              </w:rPr>
            </w:pPr>
            <w:r>
              <w:rPr>
                <w:bCs/>
              </w:rPr>
              <w:t>%</w:t>
            </w:r>
          </w:p>
        </w:tc>
        <w:tc>
          <w:tcPr>
            <w:tcW w:w="1524" w:type="dxa"/>
            <w:vAlign w:val="center"/>
          </w:tcPr>
          <w:p w:rsidR="00C1331F" w:rsidRPr="00091A8F" w:rsidRDefault="00C1331F" w:rsidP="00C1331F">
            <w:pPr>
              <w:suppressAutoHyphens/>
              <w:ind w:left="-108"/>
              <w:jc w:val="center"/>
              <w:rPr>
                <w:bCs/>
              </w:rPr>
            </w:pPr>
            <w:r w:rsidRPr="00091A8F">
              <w:rPr>
                <w:bCs/>
                <w:sz w:val="22"/>
                <w:szCs w:val="22"/>
              </w:rPr>
              <w:t>0</w:t>
            </w:r>
          </w:p>
        </w:tc>
        <w:tc>
          <w:tcPr>
            <w:tcW w:w="1312" w:type="dxa"/>
            <w:vAlign w:val="center"/>
          </w:tcPr>
          <w:p w:rsidR="00C1331F" w:rsidRPr="00091A8F" w:rsidRDefault="00C1331F" w:rsidP="00C1331F">
            <w:pPr>
              <w:suppressAutoHyphens/>
              <w:rPr>
                <w:bCs/>
              </w:rPr>
            </w:pPr>
          </w:p>
        </w:tc>
        <w:tc>
          <w:tcPr>
            <w:tcW w:w="1418" w:type="dxa"/>
            <w:vAlign w:val="center"/>
          </w:tcPr>
          <w:p w:rsidR="00C1331F" w:rsidRPr="00091A8F" w:rsidRDefault="00C1331F" w:rsidP="00C1331F">
            <w:pPr>
              <w:suppressAutoHyphens/>
              <w:rPr>
                <w:bCs/>
              </w:rPr>
            </w:pPr>
          </w:p>
        </w:tc>
        <w:tc>
          <w:tcPr>
            <w:tcW w:w="1240" w:type="dxa"/>
            <w:vAlign w:val="center"/>
          </w:tcPr>
          <w:p w:rsidR="00C1331F" w:rsidRPr="00091A8F" w:rsidRDefault="00C1331F" w:rsidP="00C1331F">
            <w:pPr>
              <w:suppressAutoHyphens/>
              <w:rPr>
                <w:bCs/>
              </w:rPr>
            </w:pPr>
          </w:p>
        </w:tc>
      </w:tr>
      <w:tr w:rsidR="00C1331F" w:rsidRPr="00091A8F" w:rsidTr="00C1331F">
        <w:trPr>
          <w:trHeight w:val="2366"/>
        </w:trPr>
        <w:tc>
          <w:tcPr>
            <w:tcW w:w="3887" w:type="dxa"/>
          </w:tcPr>
          <w:p w:rsidR="00C1331F" w:rsidRPr="00091A8F" w:rsidRDefault="00C1331F" w:rsidP="00C1331F">
            <w:pPr>
              <w:suppressAutoHyphens/>
              <w:jc w:val="both"/>
            </w:pPr>
            <w:r>
              <w:rPr>
                <w:sz w:val="26"/>
                <w:szCs w:val="26"/>
              </w:rPr>
              <w:t>3</w:t>
            </w:r>
            <w:r w:rsidRPr="004831F3">
              <w:rPr>
                <w:sz w:val="26"/>
                <w:szCs w:val="26"/>
              </w:rPr>
              <w:t>.</w:t>
            </w:r>
            <w:r>
              <w:rPr>
                <w:sz w:val="26"/>
                <w:szCs w:val="26"/>
              </w:rPr>
              <w:t> </w:t>
            </w:r>
            <w:r w:rsidRPr="007F796F">
              <w:rPr>
                <w:sz w:val="26"/>
                <w:szCs w:val="26"/>
              </w:rPr>
              <w:t>Доля муниципальных служащих администрации Надеждинского муниципального района, представивших неполные (недостоверные) сведения о доходах</w:t>
            </w:r>
            <w:r>
              <w:rPr>
                <w:sz w:val="26"/>
                <w:szCs w:val="26"/>
              </w:rPr>
              <w:t xml:space="preserve"> по представлению прокуратуры, </w:t>
            </w:r>
            <w:r w:rsidRPr="007F796F">
              <w:rPr>
                <w:sz w:val="26"/>
                <w:szCs w:val="26"/>
              </w:rPr>
              <w:t xml:space="preserve"> от общего числа муниципальных служащих</w:t>
            </w:r>
          </w:p>
        </w:tc>
        <w:tc>
          <w:tcPr>
            <w:tcW w:w="709" w:type="dxa"/>
            <w:vAlign w:val="center"/>
          </w:tcPr>
          <w:p w:rsidR="00C1331F" w:rsidRPr="00091A8F" w:rsidRDefault="00C1331F" w:rsidP="00C1331F">
            <w:pPr>
              <w:suppressAutoHyphens/>
              <w:rPr>
                <w:bCs/>
              </w:rPr>
            </w:pPr>
            <w:r>
              <w:rPr>
                <w:bCs/>
                <w:sz w:val="22"/>
                <w:szCs w:val="22"/>
              </w:rPr>
              <w:t>%</w:t>
            </w:r>
          </w:p>
        </w:tc>
        <w:tc>
          <w:tcPr>
            <w:tcW w:w="1524" w:type="dxa"/>
            <w:vAlign w:val="center"/>
          </w:tcPr>
          <w:p w:rsidR="00C1331F" w:rsidRPr="00091A8F" w:rsidRDefault="00C1331F" w:rsidP="00C1331F">
            <w:pPr>
              <w:suppressAutoHyphens/>
              <w:ind w:left="-108"/>
              <w:jc w:val="center"/>
              <w:rPr>
                <w:bCs/>
              </w:rPr>
            </w:pPr>
            <w:r>
              <w:rPr>
                <w:bCs/>
              </w:rPr>
              <w:t>10</w:t>
            </w:r>
          </w:p>
        </w:tc>
        <w:tc>
          <w:tcPr>
            <w:tcW w:w="1312" w:type="dxa"/>
            <w:vAlign w:val="center"/>
          </w:tcPr>
          <w:p w:rsidR="00C1331F" w:rsidRPr="00091A8F" w:rsidRDefault="00C1331F" w:rsidP="00C1331F">
            <w:pPr>
              <w:suppressAutoHyphens/>
              <w:rPr>
                <w:bCs/>
              </w:rPr>
            </w:pPr>
          </w:p>
        </w:tc>
        <w:tc>
          <w:tcPr>
            <w:tcW w:w="1418" w:type="dxa"/>
            <w:vAlign w:val="center"/>
          </w:tcPr>
          <w:p w:rsidR="00C1331F" w:rsidRPr="00091A8F" w:rsidRDefault="00C1331F" w:rsidP="00C1331F">
            <w:pPr>
              <w:suppressAutoHyphens/>
              <w:rPr>
                <w:bCs/>
              </w:rPr>
            </w:pPr>
          </w:p>
        </w:tc>
        <w:tc>
          <w:tcPr>
            <w:tcW w:w="1240" w:type="dxa"/>
            <w:vAlign w:val="center"/>
          </w:tcPr>
          <w:p w:rsidR="00C1331F" w:rsidRPr="00091A8F" w:rsidRDefault="00C1331F" w:rsidP="00C1331F">
            <w:pPr>
              <w:suppressAutoHyphens/>
              <w:rPr>
                <w:bCs/>
              </w:rPr>
            </w:pPr>
          </w:p>
        </w:tc>
      </w:tr>
      <w:tr w:rsidR="00C1331F" w:rsidRPr="00091A8F" w:rsidTr="00C1331F">
        <w:trPr>
          <w:trHeight w:val="1495"/>
        </w:trPr>
        <w:tc>
          <w:tcPr>
            <w:tcW w:w="3887" w:type="dxa"/>
          </w:tcPr>
          <w:p w:rsidR="00C1331F" w:rsidRDefault="00C1331F" w:rsidP="00C1331F">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p>
        </w:tc>
        <w:tc>
          <w:tcPr>
            <w:tcW w:w="709" w:type="dxa"/>
            <w:vAlign w:val="center"/>
          </w:tcPr>
          <w:p w:rsidR="00C1331F" w:rsidRPr="00091A8F" w:rsidRDefault="00C1331F" w:rsidP="00C1331F">
            <w:pPr>
              <w:suppressAutoHyphens/>
              <w:rPr>
                <w:bCs/>
              </w:rPr>
            </w:pPr>
            <w:r>
              <w:rPr>
                <w:bCs/>
                <w:sz w:val="22"/>
                <w:szCs w:val="22"/>
              </w:rPr>
              <w:t>%</w:t>
            </w:r>
          </w:p>
        </w:tc>
        <w:tc>
          <w:tcPr>
            <w:tcW w:w="1524" w:type="dxa"/>
            <w:vAlign w:val="center"/>
          </w:tcPr>
          <w:p w:rsidR="00C1331F" w:rsidRPr="00091A8F" w:rsidRDefault="00C1331F" w:rsidP="00C1331F">
            <w:pPr>
              <w:suppressAutoHyphens/>
              <w:ind w:left="-108"/>
              <w:jc w:val="center"/>
              <w:rPr>
                <w:bCs/>
              </w:rPr>
            </w:pPr>
            <w:r>
              <w:rPr>
                <w:bCs/>
              </w:rPr>
              <w:t>0</w:t>
            </w:r>
          </w:p>
        </w:tc>
        <w:tc>
          <w:tcPr>
            <w:tcW w:w="1312" w:type="dxa"/>
            <w:vAlign w:val="center"/>
          </w:tcPr>
          <w:p w:rsidR="00C1331F" w:rsidRPr="00091A8F" w:rsidRDefault="00C1331F" w:rsidP="00C1331F">
            <w:pPr>
              <w:suppressAutoHyphens/>
              <w:rPr>
                <w:bCs/>
              </w:rPr>
            </w:pPr>
          </w:p>
        </w:tc>
        <w:tc>
          <w:tcPr>
            <w:tcW w:w="1418" w:type="dxa"/>
            <w:vAlign w:val="center"/>
          </w:tcPr>
          <w:p w:rsidR="00C1331F" w:rsidRPr="00091A8F" w:rsidRDefault="00C1331F" w:rsidP="00C1331F">
            <w:pPr>
              <w:suppressAutoHyphens/>
              <w:rPr>
                <w:bCs/>
              </w:rPr>
            </w:pPr>
          </w:p>
        </w:tc>
        <w:tc>
          <w:tcPr>
            <w:tcW w:w="1240" w:type="dxa"/>
            <w:vAlign w:val="center"/>
          </w:tcPr>
          <w:p w:rsidR="00C1331F" w:rsidRPr="00091A8F" w:rsidRDefault="00C1331F" w:rsidP="00C1331F">
            <w:pPr>
              <w:suppressAutoHyphens/>
              <w:rPr>
                <w:bCs/>
              </w:rPr>
            </w:pPr>
          </w:p>
        </w:tc>
      </w:tr>
    </w:tbl>
    <w:p w:rsidR="00C1331F" w:rsidRDefault="00C1331F" w:rsidP="00C1331F"/>
    <w:p w:rsidR="00C1331F" w:rsidRDefault="00C1331F" w:rsidP="00C1331F">
      <w:pPr>
        <w:pStyle w:val="ConsPlusNonformat"/>
        <w:widowControl/>
        <w:ind w:firstLine="360"/>
        <w:rPr>
          <w:rFonts w:ascii="Times New Roman" w:hAnsi="Times New Roman" w:cs="Times New Roman"/>
          <w:sz w:val="26"/>
          <w:szCs w:val="26"/>
        </w:rPr>
        <w:sectPr w:rsidR="00C1331F" w:rsidSect="00C1331F">
          <w:pgSz w:w="11906" w:h="16838"/>
          <w:pgMar w:top="567" w:right="851" w:bottom="851" w:left="1418" w:header="709" w:footer="709" w:gutter="0"/>
          <w:cols w:space="708"/>
          <w:docGrid w:linePitch="360"/>
        </w:sectPr>
      </w:pPr>
    </w:p>
    <w:p w:rsidR="00C1331F" w:rsidRDefault="00C1331F" w:rsidP="00C1331F">
      <w:pPr>
        <w:pStyle w:val="ConsPlusNonformat"/>
        <w:widowControl/>
        <w:ind w:firstLine="360"/>
        <w:rPr>
          <w:rFonts w:ascii="Times New Roman" w:hAnsi="Times New Roman" w:cs="Times New Roman"/>
          <w:sz w:val="26"/>
          <w:szCs w:val="26"/>
        </w:rPr>
      </w:pPr>
    </w:p>
    <w:tbl>
      <w:tblPr>
        <w:tblW w:w="6860"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0"/>
      </w:tblGrid>
      <w:tr w:rsidR="00C1331F" w:rsidRPr="00897E94" w:rsidTr="00C1331F">
        <w:trPr>
          <w:trHeight w:val="1607"/>
        </w:trPr>
        <w:tc>
          <w:tcPr>
            <w:tcW w:w="6860" w:type="dxa"/>
            <w:tcBorders>
              <w:top w:val="nil"/>
              <w:left w:val="nil"/>
              <w:bottom w:val="nil"/>
              <w:right w:val="nil"/>
            </w:tcBorders>
          </w:tcPr>
          <w:p w:rsidR="00C1331F" w:rsidRPr="00705848" w:rsidRDefault="00C1331F" w:rsidP="00C1331F">
            <w:pPr>
              <w:jc w:val="right"/>
              <w:rPr>
                <w:sz w:val="26"/>
                <w:szCs w:val="26"/>
              </w:rPr>
            </w:pPr>
            <w:r>
              <w:rPr>
                <w:sz w:val="26"/>
                <w:szCs w:val="26"/>
              </w:rPr>
              <w:t xml:space="preserve">Приложение № </w:t>
            </w:r>
            <w:r w:rsidRPr="00705848">
              <w:rPr>
                <w:sz w:val="26"/>
                <w:szCs w:val="26"/>
              </w:rPr>
              <w:t>3</w:t>
            </w:r>
          </w:p>
          <w:p w:rsidR="00C1331F" w:rsidRPr="00897E94" w:rsidRDefault="00C1331F" w:rsidP="00C1331F">
            <w:pPr>
              <w:suppressAutoHyphens/>
              <w:jc w:val="both"/>
              <w:rPr>
                <w:sz w:val="26"/>
                <w:szCs w:val="26"/>
              </w:rPr>
            </w:pPr>
            <w:r w:rsidRPr="00897E94">
              <w:rPr>
                <w:sz w:val="26"/>
                <w:szCs w:val="26"/>
              </w:rPr>
              <w:t xml:space="preserve">к муниципальной программе «Противодействие коррупции на территории Надеждинского муниципального района </w:t>
            </w:r>
            <w:r w:rsidRPr="00705848">
              <w:rPr>
                <w:sz w:val="26"/>
                <w:szCs w:val="26"/>
              </w:rPr>
              <w:br/>
            </w:r>
            <w:r w:rsidRPr="00897E94">
              <w:rPr>
                <w:sz w:val="26"/>
                <w:szCs w:val="26"/>
              </w:rPr>
              <w:t>на 2016-20</w:t>
            </w:r>
            <w:r>
              <w:rPr>
                <w:sz w:val="26"/>
                <w:szCs w:val="26"/>
              </w:rPr>
              <w:t>20</w:t>
            </w:r>
            <w:r w:rsidRPr="00897E94">
              <w:rPr>
                <w:sz w:val="26"/>
                <w:szCs w:val="26"/>
              </w:rPr>
              <w:t xml:space="preserve"> годы»</w:t>
            </w:r>
          </w:p>
        </w:tc>
      </w:tr>
    </w:tbl>
    <w:p w:rsidR="00C1331F" w:rsidRPr="00AE1048" w:rsidRDefault="00C1331F" w:rsidP="00C1331F">
      <w:pPr>
        <w:jc w:val="center"/>
        <w:rPr>
          <w:sz w:val="16"/>
          <w:szCs w:val="16"/>
        </w:rPr>
      </w:pPr>
    </w:p>
    <w:p w:rsidR="00C1331F" w:rsidRPr="00897E94" w:rsidRDefault="00C1331F" w:rsidP="00C1331F">
      <w:pPr>
        <w:suppressAutoHyphens/>
        <w:jc w:val="center"/>
        <w:rPr>
          <w:b/>
          <w:sz w:val="26"/>
          <w:szCs w:val="26"/>
        </w:rPr>
      </w:pPr>
      <w:r w:rsidRPr="00897E94">
        <w:rPr>
          <w:b/>
          <w:sz w:val="26"/>
          <w:szCs w:val="26"/>
        </w:rPr>
        <w:t>Динамика целевых значений основных целевых индикаторов</w:t>
      </w:r>
    </w:p>
    <w:p w:rsidR="00C1331F" w:rsidRPr="00AE1048" w:rsidRDefault="00C1331F" w:rsidP="00C1331F">
      <w:pPr>
        <w:suppressAutoHyphens/>
        <w:ind w:firstLine="720"/>
        <w:jc w:val="center"/>
        <w:rPr>
          <w:sz w:val="16"/>
          <w:szCs w:val="16"/>
        </w:rPr>
      </w:pPr>
      <w:r w:rsidRPr="00897E94">
        <w:rPr>
          <w:b/>
          <w:sz w:val="26"/>
          <w:szCs w:val="26"/>
        </w:rPr>
        <w:t>муниципальной программы «Противодействие коррупции на территории Надеждинского муниципального района на 2016-20</w:t>
      </w:r>
      <w:r>
        <w:rPr>
          <w:b/>
          <w:sz w:val="26"/>
          <w:szCs w:val="26"/>
        </w:rPr>
        <w:t>20</w:t>
      </w:r>
      <w:r w:rsidRPr="00897E94">
        <w:rPr>
          <w:b/>
          <w:sz w:val="26"/>
          <w:szCs w:val="26"/>
        </w:rPr>
        <w:t xml:space="preserve"> годы»</w:t>
      </w:r>
    </w:p>
    <w:tbl>
      <w:tblPr>
        <w:tblW w:w="156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6"/>
        <w:gridCol w:w="1134"/>
        <w:gridCol w:w="1134"/>
        <w:gridCol w:w="1134"/>
        <w:gridCol w:w="1276"/>
        <w:gridCol w:w="1275"/>
        <w:gridCol w:w="1276"/>
        <w:gridCol w:w="1618"/>
      </w:tblGrid>
      <w:tr w:rsidR="00C1331F" w:rsidRPr="00091A8F" w:rsidTr="00C1331F">
        <w:tc>
          <w:tcPr>
            <w:tcW w:w="6816" w:type="dxa"/>
            <w:vMerge w:val="restart"/>
            <w:vAlign w:val="center"/>
          </w:tcPr>
          <w:p w:rsidR="00C1331F" w:rsidRPr="004C7EE7" w:rsidRDefault="00C1331F" w:rsidP="00C1331F">
            <w:pPr>
              <w:suppressAutoHyphens/>
              <w:jc w:val="center"/>
              <w:rPr>
                <w:b/>
              </w:rPr>
            </w:pPr>
            <w:r w:rsidRPr="004C7EE7">
              <w:rPr>
                <w:b/>
              </w:rPr>
              <w:t>Целевые индикаторы</w:t>
            </w:r>
          </w:p>
        </w:tc>
        <w:tc>
          <w:tcPr>
            <w:tcW w:w="1134" w:type="dxa"/>
            <w:vMerge w:val="restart"/>
            <w:vAlign w:val="center"/>
          </w:tcPr>
          <w:p w:rsidR="00C1331F" w:rsidRPr="004C7EE7" w:rsidRDefault="00C1331F" w:rsidP="00C1331F">
            <w:pPr>
              <w:suppressAutoHyphens/>
              <w:jc w:val="center"/>
              <w:rPr>
                <w:b/>
              </w:rPr>
            </w:pPr>
            <w:r w:rsidRPr="004C7EE7">
              <w:rPr>
                <w:b/>
              </w:rPr>
              <w:t xml:space="preserve">Ед. </w:t>
            </w:r>
            <w:proofErr w:type="spellStart"/>
            <w:r w:rsidRPr="004C7EE7">
              <w:rPr>
                <w:b/>
              </w:rPr>
              <w:t>изм</w:t>
            </w:r>
            <w:proofErr w:type="spellEnd"/>
            <w:r w:rsidRPr="004C7EE7">
              <w:rPr>
                <w:b/>
              </w:rPr>
              <w:t>.</w:t>
            </w:r>
          </w:p>
        </w:tc>
        <w:tc>
          <w:tcPr>
            <w:tcW w:w="6095" w:type="dxa"/>
            <w:gridSpan w:val="5"/>
            <w:vAlign w:val="center"/>
          </w:tcPr>
          <w:p w:rsidR="00C1331F" w:rsidRPr="004C7EE7" w:rsidRDefault="00C1331F" w:rsidP="00C1331F">
            <w:pPr>
              <w:suppressAutoHyphens/>
              <w:jc w:val="center"/>
              <w:rPr>
                <w:b/>
              </w:rPr>
            </w:pPr>
            <w:r w:rsidRPr="004C7EE7">
              <w:rPr>
                <w:b/>
              </w:rPr>
              <w:t>Год реализации целевой программы</w:t>
            </w:r>
          </w:p>
        </w:tc>
        <w:tc>
          <w:tcPr>
            <w:tcW w:w="1618" w:type="dxa"/>
            <w:vMerge w:val="restart"/>
            <w:vAlign w:val="center"/>
          </w:tcPr>
          <w:p w:rsidR="00C1331F" w:rsidRPr="004C7EE7" w:rsidRDefault="00C1331F" w:rsidP="00C1331F">
            <w:pPr>
              <w:suppressAutoHyphens/>
              <w:jc w:val="center"/>
              <w:rPr>
                <w:b/>
              </w:rPr>
            </w:pPr>
            <w:r w:rsidRPr="004C7EE7">
              <w:rPr>
                <w:b/>
              </w:rPr>
              <w:t>Последний год (целевое значение)</w:t>
            </w:r>
          </w:p>
          <w:p w:rsidR="00C1331F" w:rsidRPr="00091A8F" w:rsidRDefault="00C1331F" w:rsidP="00C1331F">
            <w:pPr>
              <w:suppressAutoHyphens/>
              <w:jc w:val="center"/>
              <w:rPr>
                <w:b/>
              </w:rPr>
            </w:pPr>
            <w:r w:rsidRPr="004C7EE7">
              <w:rPr>
                <w:b/>
              </w:rPr>
              <w:t>2015</w:t>
            </w:r>
          </w:p>
        </w:tc>
      </w:tr>
      <w:tr w:rsidR="00C1331F" w:rsidRPr="00091A8F" w:rsidTr="00C1331F">
        <w:tc>
          <w:tcPr>
            <w:tcW w:w="6816" w:type="dxa"/>
            <w:vMerge/>
          </w:tcPr>
          <w:p w:rsidR="00C1331F" w:rsidRPr="004C7EE7" w:rsidRDefault="00C1331F" w:rsidP="00C1331F">
            <w:pPr>
              <w:jc w:val="center"/>
            </w:pPr>
          </w:p>
        </w:tc>
        <w:tc>
          <w:tcPr>
            <w:tcW w:w="1134" w:type="dxa"/>
            <w:vMerge/>
          </w:tcPr>
          <w:p w:rsidR="00C1331F" w:rsidRPr="004C7EE7" w:rsidRDefault="00C1331F" w:rsidP="00C1331F">
            <w:pPr>
              <w:jc w:val="center"/>
            </w:pPr>
          </w:p>
        </w:tc>
        <w:tc>
          <w:tcPr>
            <w:tcW w:w="1134" w:type="dxa"/>
            <w:vAlign w:val="center"/>
          </w:tcPr>
          <w:p w:rsidR="00C1331F" w:rsidRPr="004C7EE7" w:rsidRDefault="00C1331F" w:rsidP="00C1331F">
            <w:pPr>
              <w:jc w:val="center"/>
              <w:rPr>
                <w:b/>
              </w:rPr>
            </w:pPr>
            <w:r w:rsidRPr="004C7EE7">
              <w:rPr>
                <w:b/>
              </w:rPr>
              <w:t>2016 год</w:t>
            </w:r>
          </w:p>
        </w:tc>
        <w:tc>
          <w:tcPr>
            <w:tcW w:w="1134" w:type="dxa"/>
            <w:vAlign w:val="center"/>
          </w:tcPr>
          <w:p w:rsidR="00C1331F" w:rsidRPr="004C7EE7" w:rsidRDefault="00C1331F" w:rsidP="00C1331F">
            <w:pPr>
              <w:jc w:val="center"/>
              <w:rPr>
                <w:b/>
              </w:rPr>
            </w:pPr>
            <w:r w:rsidRPr="004C7EE7">
              <w:rPr>
                <w:b/>
              </w:rPr>
              <w:t>2017 год</w:t>
            </w:r>
          </w:p>
        </w:tc>
        <w:tc>
          <w:tcPr>
            <w:tcW w:w="1276" w:type="dxa"/>
            <w:vAlign w:val="center"/>
          </w:tcPr>
          <w:p w:rsidR="00C1331F" w:rsidRPr="004C7EE7" w:rsidRDefault="00C1331F" w:rsidP="00C1331F">
            <w:pPr>
              <w:jc w:val="center"/>
              <w:rPr>
                <w:b/>
              </w:rPr>
            </w:pPr>
            <w:r w:rsidRPr="004C7EE7">
              <w:rPr>
                <w:b/>
              </w:rPr>
              <w:t>2018 год</w:t>
            </w:r>
          </w:p>
        </w:tc>
        <w:tc>
          <w:tcPr>
            <w:tcW w:w="1275" w:type="dxa"/>
            <w:vAlign w:val="center"/>
          </w:tcPr>
          <w:p w:rsidR="00C1331F" w:rsidRPr="004C7EE7" w:rsidRDefault="00C1331F" w:rsidP="00C1331F">
            <w:pPr>
              <w:jc w:val="center"/>
              <w:rPr>
                <w:b/>
              </w:rPr>
            </w:pPr>
            <w:r w:rsidRPr="004C7EE7">
              <w:rPr>
                <w:b/>
              </w:rPr>
              <w:t>2019 год</w:t>
            </w:r>
          </w:p>
        </w:tc>
        <w:tc>
          <w:tcPr>
            <w:tcW w:w="1276" w:type="dxa"/>
            <w:vAlign w:val="center"/>
          </w:tcPr>
          <w:p w:rsidR="00C1331F" w:rsidRPr="004C7EE7" w:rsidRDefault="00C1331F" w:rsidP="00C1331F">
            <w:pPr>
              <w:ind w:hanging="163"/>
              <w:jc w:val="center"/>
              <w:rPr>
                <w:b/>
              </w:rPr>
            </w:pPr>
            <w:r w:rsidRPr="004C7EE7">
              <w:rPr>
                <w:b/>
              </w:rPr>
              <w:t>2020 год</w:t>
            </w:r>
          </w:p>
        </w:tc>
        <w:tc>
          <w:tcPr>
            <w:tcW w:w="1618" w:type="dxa"/>
            <w:vMerge/>
          </w:tcPr>
          <w:p w:rsidR="00C1331F" w:rsidRPr="00091A8F" w:rsidRDefault="00C1331F" w:rsidP="00C1331F"/>
        </w:tc>
      </w:tr>
      <w:tr w:rsidR="00C1331F" w:rsidRPr="00091A8F" w:rsidTr="00C1331F">
        <w:tc>
          <w:tcPr>
            <w:tcW w:w="6816" w:type="dxa"/>
          </w:tcPr>
          <w:p w:rsidR="00C1331F" w:rsidRPr="00091A8F" w:rsidRDefault="00C1331F" w:rsidP="00C1331F">
            <w:pPr>
              <w:suppressAutoHyphens/>
              <w:jc w:val="both"/>
              <w:rPr>
                <w:bCs/>
              </w:rPr>
            </w:pPr>
            <w:r w:rsidRPr="00091A8F">
              <w:rPr>
                <w:sz w:val="22"/>
                <w:szCs w:val="22"/>
              </w:rPr>
              <w:t xml:space="preserve">1. </w:t>
            </w:r>
            <w:r w:rsidRPr="004831F3">
              <w:rPr>
                <w:sz w:val="26"/>
                <w:szCs w:val="26"/>
              </w:rPr>
              <w:t>Доля устраненных коррупционных факторов в муниципальных правовых актах (проектах)</w:t>
            </w:r>
            <w:r w:rsidRPr="00D779FD">
              <w:rPr>
                <w:sz w:val="26"/>
                <w:szCs w:val="26"/>
              </w:rPr>
              <w:t xml:space="preserve"> администрации Надеждинского муниципального района</w:t>
            </w:r>
            <w:r w:rsidRPr="004831F3">
              <w:rPr>
                <w:sz w:val="26"/>
                <w:szCs w:val="26"/>
              </w:rPr>
              <w:t xml:space="preserve">, прошедших </w:t>
            </w:r>
            <w:proofErr w:type="spellStart"/>
            <w:r w:rsidRPr="004831F3">
              <w:rPr>
                <w:sz w:val="26"/>
                <w:szCs w:val="26"/>
              </w:rPr>
              <w:t>антикоррупционную</w:t>
            </w:r>
            <w:proofErr w:type="spellEnd"/>
            <w:r w:rsidRPr="004831F3">
              <w:rPr>
                <w:sz w:val="26"/>
                <w:szCs w:val="26"/>
              </w:rPr>
              <w:t xml:space="preserve"> экспертизу, от общего числа выявленных коррупционных факторов</w:t>
            </w:r>
          </w:p>
        </w:tc>
        <w:tc>
          <w:tcPr>
            <w:tcW w:w="1134" w:type="dxa"/>
            <w:vAlign w:val="center"/>
          </w:tcPr>
          <w:p w:rsidR="00C1331F" w:rsidRPr="00091A8F" w:rsidRDefault="00C1331F" w:rsidP="00C1331F">
            <w:pPr>
              <w:suppressAutoHyphens/>
              <w:jc w:val="center"/>
              <w:rPr>
                <w:bCs/>
              </w:rPr>
            </w:pPr>
            <w:r>
              <w:rPr>
                <w:bCs/>
                <w:sz w:val="22"/>
                <w:szCs w:val="22"/>
              </w:rPr>
              <w:t>%</w:t>
            </w:r>
          </w:p>
        </w:tc>
        <w:tc>
          <w:tcPr>
            <w:tcW w:w="1134" w:type="dxa"/>
            <w:vAlign w:val="center"/>
          </w:tcPr>
          <w:p w:rsidR="00C1331F" w:rsidRPr="00091A8F" w:rsidRDefault="00C1331F" w:rsidP="00C1331F">
            <w:pPr>
              <w:suppressAutoHyphens/>
              <w:ind w:left="-72"/>
              <w:jc w:val="center"/>
              <w:rPr>
                <w:bCs/>
              </w:rPr>
            </w:pPr>
            <w:r>
              <w:rPr>
                <w:bCs/>
                <w:sz w:val="22"/>
                <w:szCs w:val="22"/>
              </w:rPr>
              <w:t>10</w:t>
            </w:r>
            <w:r w:rsidRPr="00091A8F">
              <w:rPr>
                <w:bCs/>
                <w:sz w:val="22"/>
                <w:szCs w:val="22"/>
              </w:rPr>
              <w:t>0</w:t>
            </w:r>
          </w:p>
        </w:tc>
        <w:tc>
          <w:tcPr>
            <w:tcW w:w="1134" w:type="dxa"/>
            <w:vAlign w:val="center"/>
          </w:tcPr>
          <w:p w:rsidR="00C1331F" w:rsidRPr="00091A8F" w:rsidRDefault="00C1331F" w:rsidP="00C1331F">
            <w:pPr>
              <w:jc w:val="center"/>
            </w:pPr>
            <w:r>
              <w:t>100</w:t>
            </w:r>
          </w:p>
        </w:tc>
        <w:tc>
          <w:tcPr>
            <w:tcW w:w="1276" w:type="dxa"/>
            <w:vAlign w:val="center"/>
          </w:tcPr>
          <w:p w:rsidR="00C1331F" w:rsidRPr="00091A8F" w:rsidRDefault="00C1331F" w:rsidP="00C1331F">
            <w:pPr>
              <w:jc w:val="center"/>
            </w:pPr>
            <w:r>
              <w:t>100</w:t>
            </w:r>
          </w:p>
        </w:tc>
        <w:tc>
          <w:tcPr>
            <w:tcW w:w="1275" w:type="dxa"/>
            <w:vAlign w:val="center"/>
          </w:tcPr>
          <w:p w:rsidR="00C1331F" w:rsidRPr="00091A8F" w:rsidRDefault="00C1331F" w:rsidP="00C1331F">
            <w:pPr>
              <w:jc w:val="center"/>
            </w:pPr>
            <w:r>
              <w:t>100</w:t>
            </w:r>
          </w:p>
        </w:tc>
        <w:tc>
          <w:tcPr>
            <w:tcW w:w="1276" w:type="dxa"/>
            <w:vAlign w:val="center"/>
          </w:tcPr>
          <w:p w:rsidR="00C1331F" w:rsidRPr="00091A8F" w:rsidRDefault="00C1331F" w:rsidP="00C1331F">
            <w:pPr>
              <w:jc w:val="center"/>
            </w:pPr>
            <w:r>
              <w:t>100</w:t>
            </w:r>
          </w:p>
        </w:tc>
        <w:tc>
          <w:tcPr>
            <w:tcW w:w="1618" w:type="dxa"/>
            <w:vAlign w:val="center"/>
          </w:tcPr>
          <w:p w:rsidR="00C1331F" w:rsidRPr="00091A8F" w:rsidRDefault="00C1331F" w:rsidP="00C1331F">
            <w:pPr>
              <w:jc w:val="center"/>
            </w:pPr>
          </w:p>
        </w:tc>
      </w:tr>
      <w:tr w:rsidR="00C1331F" w:rsidRPr="00091A8F" w:rsidTr="00C1331F">
        <w:tc>
          <w:tcPr>
            <w:tcW w:w="6816" w:type="dxa"/>
          </w:tcPr>
          <w:p w:rsidR="00C1331F" w:rsidRPr="00091A8F" w:rsidRDefault="00C1331F" w:rsidP="00C1331F">
            <w:pPr>
              <w:suppressAutoHyphens/>
              <w:jc w:val="both"/>
              <w:rPr>
                <w:bCs/>
              </w:rPr>
            </w:pPr>
            <w:r>
              <w:rPr>
                <w:sz w:val="26"/>
                <w:szCs w:val="26"/>
              </w:rPr>
              <w:t xml:space="preserve">2. </w:t>
            </w:r>
            <w:r w:rsidRPr="007F796F">
              <w:rPr>
                <w:sz w:val="26"/>
                <w:szCs w:val="26"/>
              </w:rPr>
              <w:t>Доля муниципальных</w:t>
            </w:r>
            <w:r w:rsidRPr="004831F3">
              <w:rPr>
                <w:sz w:val="26"/>
                <w:szCs w:val="26"/>
              </w:rPr>
              <w:t xml:space="preserve"> служащих</w:t>
            </w:r>
            <w:r w:rsidRPr="00D779FD">
              <w:rPr>
                <w:sz w:val="26"/>
                <w:szCs w:val="26"/>
              </w:rPr>
              <w:t xml:space="preserve"> администрации Надеждинского муниципального района</w:t>
            </w:r>
            <w:r w:rsidRPr="004831F3">
              <w:rPr>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1134" w:type="dxa"/>
            <w:vAlign w:val="center"/>
          </w:tcPr>
          <w:p w:rsidR="00C1331F" w:rsidRPr="00091A8F" w:rsidRDefault="00C1331F" w:rsidP="00C1331F">
            <w:pPr>
              <w:suppressAutoHyphens/>
              <w:jc w:val="center"/>
              <w:rPr>
                <w:bCs/>
              </w:rPr>
            </w:pPr>
            <w:r>
              <w:rPr>
                <w:bCs/>
              </w:rPr>
              <w:t>%</w:t>
            </w:r>
          </w:p>
        </w:tc>
        <w:tc>
          <w:tcPr>
            <w:tcW w:w="1134" w:type="dxa"/>
            <w:vAlign w:val="center"/>
          </w:tcPr>
          <w:p w:rsidR="00C1331F" w:rsidRPr="00091A8F" w:rsidRDefault="00C1331F" w:rsidP="00C1331F">
            <w:pPr>
              <w:suppressAutoHyphens/>
              <w:ind w:left="-108"/>
              <w:jc w:val="center"/>
              <w:rPr>
                <w:bCs/>
              </w:rPr>
            </w:pPr>
            <w:r w:rsidRPr="00091A8F">
              <w:rPr>
                <w:bCs/>
                <w:sz w:val="22"/>
                <w:szCs w:val="22"/>
              </w:rPr>
              <w:t>0</w:t>
            </w:r>
          </w:p>
        </w:tc>
        <w:tc>
          <w:tcPr>
            <w:tcW w:w="1134" w:type="dxa"/>
            <w:vAlign w:val="center"/>
          </w:tcPr>
          <w:p w:rsidR="00C1331F" w:rsidRPr="00091A8F" w:rsidRDefault="00C1331F" w:rsidP="00C1331F">
            <w:pPr>
              <w:suppressAutoHyphens/>
              <w:ind w:left="-108"/>
              <w:jc w:val="center"/>
              <w:rPr>
                <w:bCs/>
              </w:rPr>
            </w:pPr>
            <w:r w:rsidRPr="00091A8F">
              <w:rPr>
                <w:bCs/>
                <w:sz w:val="22"/>
                <w:szCs w:val="22"/>
              </w:rPr>
              <w:t>0</w:t>
            </w:r>
          </w:p>
        </w:tc>
        <w:tc>
          <w:tcPr>
            <w:tcW w:w="1276" w:type="dxa"/>
            <w:vAlign w:val="center"/>
          </w:tcPr>
          <w:p w:rsidR="00C1331F" w:rsidRPr="00091A8F" w:rsidRDefault="00C1331F" w:rsidP="00C1331F">
            <w:pPr>
              <w:suppressAutoHyphens/>
              <w:ind w:left="-108"/>
              <w:jc w:val="center"/>
              <w:rPr>
                <w:bCs/>
              </w:rPr>
            </w:pPr>
            <w:r w:rsidRPr="00091A8F">
              <w:rPr>
                <w:bCs/>
                <w:sz w:val="22"/>
                <w:szCs w:val="22"/>
              </w:rPr>
              <w:t>0</w:t>
            </w:r>
          </w:p>
        </w:tc>
        <w:tc>
          <w:tcPr>
            <w:tcW w:w="1275" w:type="dxa"/>
            <w:vAlign w:val="center"/>
          </w:tcPr>
          <w:p w:rsidR="00C1331F" w:rsidRPr="00091A8F" w:rsidRDefault="00C1331F" w:rsidP="00C1331F">
            <w:pPr>
              <w:suppressAutoHyphens/>
              <w:ind w:left="-108"/>
              <w:jc w:val="center"/>
              <w:rPr>
                <w:bCs/>
              </w:rPr>
            </w:pPr>
            <w:r w:rsidRPr="00091A8F">
              <w:rPr>
                <w:bCs/>
                <w:sz w:val="22"/>
                <w:szCs w:val="22"/>
              </w:rPr>
              <w:t>0</w:t>
            </w:r>
          </w:p>
        </w:tc>
        <w:tc>
          <w:tcPr>
            <w:tcW w:w="1276" w:type="dxa"/>
            <w:vAlign w:val="center"/>
          </w:tcPr>
          <w:p w:rsidR="00C1331F" w:rsidRPr="00091A8F" w:rsidRDefault="00C1331F" w:rsidP="00C1331F">
            <w:pPr>
              <w:suppressAutoHyphens/>
              <w:ind w:left="-108"/>
              <w:jc w:val="center"/>
              <w:rPr>
                <w:bCs/>
              </w:rPr>
            </w:pPr>
            <w:r w:rsidRPr="00091A8F">
              <w:rPr>
                <w:bCs/>
                <w:sz w:val="22"/>
                <w:szCs w:val="22"/>
              </w:rPr>
              <w:t>0</w:t>
            </w:r>
          </w:p>
        </w:tc>
        <w:tc>
          <w:tcPr>
            <w:tcW w:w="1618" w:type="dxa"/>
            <w:vAlign w:val="center"/>
          </w:tcPr>
          <w:p w:rsidR="00C1331F" w:rsidRPr="00091A8F" w:rsidRDefault="00C1331F" w:rsidP="00C1331F">
            <w:pPr>
              <w:jc w:val="center"/>
            </w:pPr>
          </w:p>
        </w:tc>
      </w:tr>
      <w:tr w:rsidR="00C1331F" w:rsidRPr="00091A8F" w:rsidTr="00C1331F">
        <w:tc>
          <w:tcPr>
            <w:tcW w:w="6816" w:type="dxa"/>
          </w:tcPr>
          <w:p w:rsidR="00C1331F" w:rsidRPr="00091A8F" w:rsidRDefault="00C1331F" w:rsidP="00C1331F">
            <w:pPr>
              <w:suppressAutoHyphens/>
              <w:jc w:val="both"/>
            </w:pPr>
            <w:r>
              <w:rPr>
                <w:sz w:val="26"/>
                <w:szCs w:val="26"/>
              </w:rPr>
              <w:t>3</w:t>
            </w:r>
            <w:r w:rsidRPr="004831F3">
              <w:rPr>
                <w:sz w:val="26"/>
                <w:szCs w:val="26"/>
              </w:rPr>
              <w:t>.</w:t>
            </w:r>
            <w:r>
              <w:rPr>
                <w:sz w:val="26"/>
                <w:szCs w:val="26"/>
              </w:rPr>
              <w:t> </w:t>
            </w:r>
            <w:r w:rsidRPr="007F796F">
              <w:rPr>
                <w:sz w:val="26"/>
                <w:szCs w:val="26"/>
              </w:rPr>
              <w:t>Доля муниципальных служащих администрации Надеждинского муниципального района, представивших неполные (недостоверные) сведения о доходах</w:t>
            </w:r>
            <w:r>
              <w:rPr>
                <w:sz w:val="26"/>
                <w:szCs w:val="26"/>
              </w:rPr>
              <w:t xml:space="preserve"> по представлению прокуратуры,</w:t>
            </w:r>
            <w:r w:rsidRPr="007F796F">
              <w:rPr>
                <w:sz w:val="26"/>
                <w:szCs w:val="26"/>
              </w:rPr>
              <w:t xml:space="preserve"> от общего числа муниципальных служащих</w:t>
            </w:r>
          </w:p>
        </w:tc>
        <w:tc>
          <w:tcPr>
            <w:tcW w:w="1134" w:type="dxa"/>
            <w:vAlign w:val="center"/>
          </w:tcPr>
          <w:p w:rsidR="00C1331F" w:rsidRPr="00091A8F" w:rsidRDefault="00C1331F" w:rsidP="00C1331F">
            <w:pPr>
              <w:suppressAutoHyphens/>
              <w:jc w:val="center"/>
              <w:rPr>
                <w:bCs/>
              </w:rPr>
            </w:pPr>
            <w:r>
              <w:rPr>
                <w:bCs/>
                <w:sz w:val="22"/>
                <w:szCs w:val="22"/>
              </w:rPr>
              <w:t>%</w:t>
            </w:r>
          </w:p>
        </w:tc>
        <w:tc>
          <w:tcPr>
            <w:tcW w:w="1134" w:type="dxa"/>
            <w:vAlign w:val="center"/>
          </w:tcPr>
          <w:p w:rsidR="00C1331F" w:rsidRPr="00091A8F" w:rsidRDefault="00C1331F" w:rsidP="00C1331F">
            <w:pPr>
              <w:suppressAutoHyphens/>
              <w:ind w:left="-108"/>
              <w:jc w:val="center"/>
              <w:rPr>
                <w:bCs/>
              </w:rPr>
            </w:pPr>
            <w:r>
              <w:rPr>
                <w:bCs/>
              </w:rPr>
              <w:t>27,9</w:t>
            </w:r>
          </w:p>
        </w:tc>
        <w:tc>
          <w:tcPr>
            <w:tcW w:w="1134" w:type="dxa"/>
            <w:vAlign w:val="center"/>
          </w:tcPr>
          <w:p w:rsidR="00C1331F" w:rsidRPr="00091A8F" w:rsidRDefault="00C1331F" w:rsidP="00C1331F">
            <w:pPr>
              <w:jc w:val="center"/>
            </w:pPr>
            <w:r>
              <w:t>10,1</w:t>
            </w:r>
          </w:p>
        </w:tc>
        <w:tc>
          <w:tcPr>
            <w:tcW w:w="1276" w:type="dxa"/>
            <w:vAlign w:val="center"/>
          </w:tcPr>
          <w:p w:rsidR="00C1331F" w:rsidRPr="00091A8F" w:rsidRDefault="00C1331F" w:rsidP="00C1331F">
            <w:pPr>
              <w:jc w:val="center"/>
            </w:pPr>
            <w:r>
              <w:t>10</w:t>
            </w:r>
          </w:p>
        </w:tc>
        <w:tc>
          <w:tcPr>
            <w:tcW w:w="1275" w:type="dxa"/>
            <w:vAlign w:val="center"/>
          </w:tcPr>
          <w:p w:rsidR="00C1331F" w:rsidRPr="00091A8F" w:rsidRDefault="00C1331F" w:rsidP="00C1331F">
            <w:pPr>
              <w:jc w:val="center"/>
            </w:pPr>
            <w:r>
              <w:t>10</w:t>
            </w:r>
          </w:p>
        </w:tc>
        <w:tc>
          <w:tcPr>
            <w:tcW w:w="1276" w:type="dxa"/>
            <w:vAlign w:val="center"/>
          </w:tcPr>
          <w:p w:rsidR="00C1331F" w:rsidRPr="00091A8F" w:rsidRDefault="00C1331F" w:rsidP="00C1331F">
            <w:pPr>
              <w:jc w:val="center"/>
            </w:pPr>
            <w:r>
              <w:t>10</w:t>
            </w:r>
          </w:p>
        </w:tc>
        <w:tc>
          <w:tcPr>
            <w:tcW w:w="1618" w:type="dxa"/>
            <w:vAlign w:val="center"/>
          </w:tcPr>
          <w:p w:rsidR="00C1331F" w:rsidRPr="00091A8F" w:rsidRDefault="00C1331F" w:rsidP="00C1331F">
            <w:pPr>
              <w:jc w:val="center"/>
            </w:pPr>
            <w:r>
              <w:t>13,6</w:t>
            </w:r>
          </w:p>
        </w:tc>
      </w:tr>
      <w:tr w:rsidR="00C1331F" w:rsidRPr="00091A8F" w:rsidTr="00C1331F">
        <w:tc>
          <w:tcPr>
            <w:tcW w:w="6816" w:type="dxa"/>
          </w:tcPr>
          <w:p w:rsidR="00C1331F" w:rsidRDefault="00C1331F" w:rsidP="00C1331F">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p>
        </w:tc>
        <w:tc>
          <w:tcPr>
            <w:tcW w:w="1134" w:type="dxa"/>
            <w:vAlign w:val="center"/>
          </w:tcPr>
          <w:p w:rsidR="00C1331F" w:rsidRPr="00091A8F" w:rsidRDefault="00C1331F" w:rsidP="00C1331F">
            <w:pPr>
              <w:suppressAutoHyphens/>
              <w:jc w:val="center"/>
              <w:rPr>
                <w:bCs/>
              </w:rPr>
            </w:pPr>
            <w:r>
              <w:rPr>
                <w:bCs/>
                <w:sz w:val="22"/>
                <w:szCs w:val="22"/>
              </w:rPr>
              <w:t>%</w:t>
            </w:r>
          </w:p>
        </w:tc>
        <w:tc>
          <w:tcPr>
            <w:tcW w:w="1134" w:type="dxa"/>
            <w:vAlign w:val="center"/>
          </w:tcPr>
          <w:p w:rsidR="00C1331F" w:rsidRPr="00091A8F" w:rsidRDefault="00C1331F" w:rsidP="00C1331F">
            <w:pPr>
              <w:suppressAutoHyphens/>
              <w:ind w:left="-108"/>
              <w:jc w:val="center"/>
              <w:rPr>
                <w:bCs/>
              </w:rPr>
            </w:pPr>
            <w:r>
              <w:rPr>
                <w:bCs/>
              </w:rPr>
              <w:t>0</w:t>
            </w:r>
          </w:p>
        </w:tc>
        <w:tc>
          <w:tcPr>
            <w:tcW w:w="1134" w:type="dxa"/>
            <w:vAlign w:val="center"/>
          </w:tcPr>
          <w:p w:rsidR="00C1331F" w:rsidRPr="00091A8F" w:rsidRDefault="00C1331F" w:rsidP="00C1331F">
            <w:pPr>
              <w:suppressAutoHyphens/>
              <w:ind w:left="-108"/>
              <w:jc w:val="center"/>
              <w:rPr>
                <w:bCs/>
              </w:rPr>
            </w:pPr>
            <w:r w:rsidRPr="00091A8F">
              <w:rPr>
                <w:bCs/>
                <w:sz w:val="22"/>
                <w:szCs w:val="22"/>
              </w:rPr>
              <w:t>0</w:t>
            </w:r>
          </w:p>
        </w:tc>
        <w:tc>
          <w:tcPr>
            <w:tcW w:w="1276" w:type="dxa"/>
            <w:vAlign w:val="center"/>
          </w:tcPr>
          <w:p w:rsidR="00C1331F" w:rsidRPr="00091A8F" w:rsidRDefault="00C1331F" w:rsidP="00C1331F">
            <w:pPr>
              <w:suppressAutoHyphens/>
              <w:ind w:left="-108"/>
              <w:jc w:val="center"/>
              <w:rPr>
                <w:bCs/>
              </w:rPr>
            </w:pPr>
            <w:r w:rsidRPr="00091A8F">
              <w:rPr>
                <w:bCs/>
                <w:sz w:val="22"/>
                <w:szCs w:val="22"/>
              </w:rPr>
              <w:t>0</w:t>
            </w:r>
          </w:p>
        </w:tc>
        <w:tc>
          <w:tcPr>
            <w:tcW w:w="1275" w:type="dxa"/>
            <w:vAlign w:val="center"/>
          </w:tcPr>
          <w:p w:rsidR="00C1331F" w:rsidRPr="00091A8F" w:rsidRDefault="00C1331F" w:rsidP="00C1331F">
            <w:pPr>
              <w:suppressAutoHyphens/>
              <w:ind w:left="-108"/>
              <w:jc w:val="center"/>
              <w:rPr>
                <w:bCs/>
              </w:rPr>
            </w:pPr>
            <w:r w:rsidRPr="00091A8F">
              <w:rPr>
                <w:bCs/>
                <w:sz w:val="22"/>
                <w:szCs w:val="22"/>
              </w:rPr>
              <w:t>0</w:t>
            </w:r>
          </w:p>
        </w:tc>
        <w:tc>
          <w:tcPr>
            <w:tcW w:w="1276" w:type="dxa"/>
            <w:vAlign w:val="center"/>
          </w:tcPr>
          <w:p w:rsidR="00C1331F" w:rsidRPr="00091A8F" w:rsidRDefault="00C1331F" w:rsidP="00C1331F">
            <w:pPr>
              <w:suppressAutoHyphens/>
              <w:ind w:left="-108"/>
              <w:jc w:val="center"/>
              <w:rPr>
                <w:bCs/>
              </w:rPr>
            </w:pPr>
            <w:r w:rsidRPr="00091A8F">
              <w:rPr>
                <w:bCs/>
                <w:sz w:val="22"/>
                <w:szCs w:val="22"/>
              </w:rPr>
              <w:t>0</w:t>
            </w:r>
          </w:p>
        </w:tc>
        <w:tc>
          <w:tcPr>
            <w:tcW w:w="1618" w:type="dxa"/>
            <w:vAlign w:val="center"/>
          </w:tcPr>
          <w:p w:rsidR="00C1331F" w:rsidRPr="00091A8F" w:rsidRDefault="00C1331F" w:rsidP="00C1331F">
            <w:pPr>
              <w:suppressAutoHyphens/>
              <w:ind w:left="-108"/>
              <w:jc w:val="center"/>
              <w:rPr>
                <w:bCs/>
              </w:rPr>
            </w:pPr>
          </w:p>
        </w:tc>
      </w:tr>
    </w:tbl>
    <w:p w:rsidR="00C1331F" w:rsidRDefault="00C1331F" w:rsidP="00C1331F"/>
    <w:p w:rsidR="00C1331F" w:rsidRDefault="00C1331F" w:rsidP="00C1331F">
      <w:pPr>
        <w:sectPr w:rsidR="00C1331F" w:rsidSect="00C1331F">
          <w:pgSz w:w="16838" w:h="11906" w:orient="landscape"/>
          <w:pgMar w:top="567" w:right="1134" w:bottom="851" w:left="1134" w:header="709" w:footer="709" w:gutter="0"/>
          <w:cols w:space="708"/>
          <w:docGrid w:linePitch="360"/>
        </w:sectPr>
      </w:pPr>
    </w:p>
    <w:p w:rsidR="00C1331F" w:rsidRPr="00BA7E01" w:rsidRDefault="00C1331F" w:rsidP="00C1331F">
      <w:pPr>
        <w:tabs>
          <w:tab w:val="left" w:pos="720"/>
        </w:tabs>
        <w:suppressAutoHyphens/>
        <w:spacing w:line="240" w:lineRule="atLeast"/>
        <w:rPr>
          <w:lang w:eastAsia="ar-SA"/>
        </w:rPr>
      </w:pPr>
    </w:p>
    <w:p w:rsidR="00627873" w:rsidRDefault="00627873" w:rsidP="00FF4C67">
      <w:pPr>
        <w:jc w:val="right"/>
        <w:rPr>
          <w:sz w:val="26"/>
          <w:szCs w:val="26"/>
        </w:rPr>
        <w:sectPr w:rsidR="00627873" w:rsidSect="00AB0DCE">
          <w:pgSz w:w="16838" w:h="11906" w:orient="landscape"/>
          <w:pgMar w:top="426" w:right="1134" w:bottom="567" w:left="1134" w:header="709" w:footer="709" w:gutter="0"/>
          <w:cols w:space="708"/>
          <w:docGrid w:linePitch="360"/>
        </w:sectPr>
      </w:pPr>
    </w:p>
    <w:p w:rsidR="00627873" w:rsidRDefault="00627873" w:rsidP="00FF4C67">
      <w:pPr>
        <w:jc w:val="right"/>
        <w:rPr>
          <w:sz w:val="26"/>
          <w:szCs w:val="26"/>
        </w:rPr>
      </w:pPr>
    </w:p>
    <w:p w:rsidR="00627873" w:rsidRPr="00091A8F" w:rsidRDefault="00627873" w:rsidP="00FF4C67">
      <w:pPr>
        <w:jc w:val="right"/>
        <w:rPr>
          <w:sz w:val="26"/>
          <w:szCs w:val="26"/>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627873" w:rsidRPr="00091A8F" w:rsidTr="00BC0422">
        <w:trPr>
          <w:trHeight w:val="1607"/>
        </w:trPr>
        <w:tc>
          <w:tcPr>
            <w:tcW w:w="5245" w:type="dxa"/>
            <w:tcBorders>
              <w:top w:val="nil"/>
              <w:left w:val="nil"/>
              <w:bottom w:val="nil"/>
              <w:right w:val="nil"/>
            </w:tcBorders>
          </w:tcPr>
          <w:p w:rsidR="00627873" w:rsidRPr="00705848" w:rsidRDefault="00627873" w:rsidP="007B0973">
            <w:pPr>
              <w:jc w:val="center"/>
              <w:rPr>
                <w:sz w:val="26"/>
                <w:szCs w:val="26"/>
              </w:rPr>
            </w:pPr>
            <w:r>
              <w:rPr>
                <w:sz w:val="26"/>
                <w:szCs w:val="26"/>
              </w:rPr>
              <w:t xml:space="preserve">Приложение № </w:t>
            </w:r>
            <w:r w:rsidRPr="00705848">
              <w:rPr>
                <w:sz w:val="26"/>
                <w:szCs w:val="26"/>
              </w:rPr>
              <w:t>4</w:t>
            </w:r>
          </w:p>
          <w:p w:rsidR="00627873" w:rsidRPr="00897E94" w:rsidRDefault="00627873" w:rsidP="007B0973">
            <w:pPr>
              <w:suppressAutoHyphens/>
              <w:jc w:val="both"/>
              <w:rPr>
                <w:sz w:val="26"/>
                <w:szCs w:val="26"/>
              </w:rPr>
            </w:pPr>
            <w:r w:rsidRPr="00897E94">
              <w:rPr>
                <w:sz w:val="26"/>
                <w:szCs w:val="26"/>
              </w:rPr>
              <w:t xml:space="preserve">к муниципальной программе «Противодействие коррупции на территории Надеждинского муниципального района </w:t>
            </w:r>
            <w:r w:rsidRPr="00705848">
              <w:rPr>
                <w:sz w:val="26"/>
                <w:szCs w:val="26"/>
              </w:rPr>
              <w:br/>
            </w:r>
            <w:r w:rsidRPr="00897E94">
              <w:rPr>
                <w:sz w:val="26"/>
                <w:szCs w:val="26"/>
              </w:rPr>
              <w:t>на 2016-20</w:t>
            </w:r>
            <w:r>
              <w:rPr>
                <w:sz w:val="26"/>
                <w:szCs w:val="26"/>
              </w:rPr>
              <w:t>20</w:t>
            </w:r>
            <w:r w:rsidRPr="00897E94">
              <w:rPr>
                <w:sz w:val="26"/>
                <w:szCs w:val="26"/>
              </w:rPr>
              <w:t xml:space="preserve"> годы»</w:t>
            </w:r>
          </w:p>
        </w:tc>
      </w:tr>
    </w:tbl>
    <w:p w:rsidR="00627873" w:rsidRPr="00091A8F" w:rsidRDefault="00627873" w:rsidP="002F62C8">
      <w:pPr>
        <w:jc w:val="center"/>
        <w:rPr>
          <w:sz w:val="26"/>
          <w:szCs w:val="26"/>
        </w:rPr>
      </w:pPr>
    </w:p>
    <w:p w:rsidR="00627873" w:rsidRPr="00091A8F" w:rsidRDefault="00627873" w:rsidP="002F62C8">
      <w:pPr>
        <w:jc w:val="center"/>
        <w:rPr>
          <w:sz w:val="26"/>
          <w:szCs w:val="26"/>
        </w:rPr>
      </w:pPr>
    </w:p>
    <w:p w:rsidR="00627873" w:rsidRPr="00091A8F" w:rsidRDefault="00627873" w:rsidP="002F62C8">
      <w:pPr>
        <w:jc w:val="center"/>
        <w:rPr>
          <w:sz w:val="26"/>
          <w:szCs w:val="26"/>
        </w:rPr>
      </w:pPr>
    </w:p>
    <w:p w:rsidR="00627873" w:rsidRPr="00091A8F" w:rsidRDefault="00627873" w:rsidP="004A1727">
      <w:pPr>
        <w:suppressAutoHyphens/>
        <w:ind w:firstLine="720"/>
        <w:jc w:val="center"/>
        <w:rPr>
          <w:b/>
          <w:sz w:val="26"/>
          <w:szCs w:val="26"/>
        </w:rPr>
      </w:pPr>
      <w:r w:rsidRPr="00091A8F">
        <w:rPr>
          <w:b/>
          <w:sz w:val="26"/>
          <w:szCs w:val="26"/>
        </w:rPr>
        <w:t>Оценка эффективности муниципальной программы</w:t>
      </w:r>
    </w:p>
    <w:p w:rsidR="00627873" w:rsidRPr="00091A8F" w:rsidRDefault="00627873" w:rsidP="004A1727">
      <w:pPr>
        <w:jc w:val="center"/>
        <w:rPr>
          <w:b/>
          <w:sz w:val="26"/>
          <w:szCs w:val="26"/>
        </w:rPr>
      </w:pPr>
      <w:r w:rsidRPr="00091A8F">
        <w:rPr>
          <w:b/>
          <w:sz w:val="26"/>
          <w:szCs w:val="26"/>
        </w:rPr>
        <w:t>«Противодействие коррупции на территории Надеждинского муниципального района на 2016-20</w:t>
      </w:r>
      <w:r>
        <w:rPr>
          <w:b/>
          <w:sz w:val="26"/>
          <w:szCs w:val="26"/>
        </w:rPr>
        <w:t>20</w:t>
      </w:r>
      <w:r w:rsidRPr="00091A8F">
        <w:rPr>
          <w:b/>
          <w:sz w:val="26"/>
          <w:szCs w:val="26"/>
        </w:rPr>
        <w:t xml:space="preserve"> годы»</w:t>
      </w:r>
    </w:p>
    <w:p w:rsidR="00627873" w:rsidRPr="00091A8F" w:rsidRDefault="00627873" w:rsidP="004A1727">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627873" w:rsidRPr="00091A8F" w:rsidTr="001B6D68">
        <w:tc>
          <w:tcPr>
            <w:tcW w:w="3284" w:type="dxa"/>
          </w:tcPr>
          <w:p w:rsidR="00627873" w:rsidRPr="00091A8F" w:rsidRDefault="00627873" w:rsidP="001B6D68">
            <w:pPr>
              <w:jc w:val="center"/>
              <w:rPr>
                <w:b/>
                <w:sz w:val="26"/>
                <w:szCs w:val="26"/>
              </w:rPr>
            </w:pPr>
            <w:r w:rsidRPr="00091A8F">
              <w:rPr>
                <w:b/>
                <w:sz w:val="26"/>
                <w:szCs w:val="26"/>
              </w:rPr>
              <w:t>Вывод об эффективности программы</w:t>
            </w:r>
          </w:p>
        </w:tc>
        <w:tc>
          <w:tcPr>
            <w:tcW w:w="3284" w:type="dxa"/>
          </w:tcPr>
          <w:p w:rsidR="00627873" w:rsidRPr="00091A8F" w:rsidRDefault="00627873" w:rsidP="001B6D68">
            <w:pPr>
              <w:jc w:val="center"/>
              <w:rPr>
                <w:b/>
                <w:sz w:val="26"/>
                <w:szCs w:val="26"/>
              </w:rPr>
            </w:pPr>
            <w:r w:rsidRPr="00091A8F">
              <w:rPr>
                <w:b/>
                <w:sz w:val="26"/>
                <w:szCs w:val="26"/>
              </w:rPr>
              <w:t>Итоговая сводная оценка (баллов)</w:t>
            </w:r>
          </w:p>
        </w:tc>
        <w:tc>
          <w:tcPr>
            <w:tcW w:w="3285" w:type="dxa"/>
          </w:tcPr>
          <w:p w:rsidR="00627873" w:rsidRPr="00091A8F" w:rsidRDefault="00627873" w:rsidP="001B6D68">
            <w:pPr>
              <w:jc w:val="center"/>
              <w:rPr>
                <w:b/>
                <w:sz w:val="26"/>
                <w:szCs w:val="26"/>
              </w:rPr>
            </w:pPr>
            <w:r w:rsidRPr="00091A8F">
              <w:rPr>
                <w:b/>
                <w:sz w:val="26"/>
                <w:szCs w:val="26"/>
              </w:rPr>
              <w:t>Предложения по дальнейшей реализации программы</w:t>
            </w:r>
          </w:p>
        </w:tc>
      </w:tr>
      <w:tr w:rsidR="00627873" w:rsidRPr="00091A8F" w:rsidTr="001B6D68">
        <w:tc>
          <w:tcPr>
            <w:tcW w:w="3284" w:type="dxa"/>
          </w:tcPr>
          <w:p w:rsidR="00627873" w:rsidRPr="00091A8F" w:rsidRDefault="00627873" w:rsidP="001B6D68">
            <w:pPr>
              <w:jc w:val="center"/>
              <w:rPr>
                <w:sz w:val="26"/>
                <w:szCs w:val="26"/>
              </w:rPr>
            </w:pPr>
            <w:r w:rsidRPr="00091A8F">
              <w:rPr>
                <w:sz w:val="26"/>
                <w:szCs w:val="26"/>
              </w:rPr>
              <w:t>Эффективность возросла</w:t>
            </w:r>
          </w:p>
        </w:tc>
        <w:tc>
          <w:tcPr>
            <w:tcW w:w="3284" w:type="dxa"/>
          </w:tcPr>
          <w:p w:rsidR="00627873" w:rsidRPr="00091A8F" w:rsidRDefault="00627873" w:rsidP="001B6D68">
            <w:pPr>
              <w:jc w:val="center"/>
              <w:rPr>
                <w:sz w:val="26"/>
                <w:szCs w:val="26"/>
              </w:rPr>
            </w:pPr>
          </w:p>
          <w:p w:rsidR="00627873" w:rsidRPr="00091A8F" w:rsidRDefault="00627873" w:rsidP="001B6D68">
            <w:pPr>
              <w:jc w:val="center"/>
              <w:rPr>
                <w:sz w:val="26"/>
                <w:szCs w:val="26"/>
              </w:rPr>
            </w:pPr>
          </w:p>
        </w:tc>
        <w:tc>
          <w:tcPr>
            <w:tcW w:w="3285" w:type="dxa"/>
          </w:tcPr>
          <w:p w:rsidR="00627873" w:rsidRPr="00091A8F" w:rsidRDefault="00627873" w:rsidP="001B6D68">
            <w:pPr>
              <w:jc w:val="center"/>
              <w:rPr>
                <w:sz w:val="26"/>
                <w:szCs w:val="26"/>
              </w:rPr>
            </w:pPr>
          </w:p>
        </w:tc>
      </w:tr>
      <w:tr w:rsidR="00627873" w:rsidRPr="00091A8F" w:rsidTr="001B6D68">
        <w:tc>
          <w:tcPr>
            <w:tcW w:w="3284" w:type="dxa"/>
          </w:tcPr>
          <w:p w:rsidR="00627873" w:rsidRPr="00091A8F" w:rsidRDefault="00627873" w:rsidP="001B6D68">
            <w:pPr>
              <w:jc w:val="center"/>
              <w:rPr>
                <w:sz w:val="26"/>
                <w:szCs w:val="26"/>
              </w:rPr>
            </w:pPr>
            <w:r w:rsidRPr="00091A8F">
              <w:rPr>
                <w:sz w:val="26"/>
                <w:szCs w:val="26"/>
              </w:rPr>
              <w:t>Эффективность на уровне</w:t>
            </w:r>
          </w:p>
        </w:tc>
        <w:tc>
          <w:tcPr>
            <w:tcW w:w="3284" w:type="dxa"/>
          </w:tcPr>
          <w:p w:rsidR="00627873" w:rsidRPr="00091A8F" w:rsidRDefault="00627873" w:rsidP="001B6D68">
            <w:pPr>
              <w:jc w:val="center"/>
              <w:rPr>
                <w:sz w:val="26"/>
                <w:szCs w:val="26"/>
              </w:rPr>
            </w:pPr>
          </w:p>
          <w:p w:rsidR="00627873" w:rsidRPr="00091A8F" w:rsidRDefault="00627873" w:rsidP="001B6D68">
            <w:pPr>
              <w:jc w:val="center"/>
              <w:rPr>
                <w:sz w:val="26"/>
                <w:szCs w:val="26"/>
              </w:rPr>
            </w:pPr>
          </w:p>
        </w:tc>
        <w:tc>
          <w:tcPr>
            <w:tcW w:w="3285" w:type="dxa"/>
          </w:tcPr>
          <w:p w:rsidR="00627873" w:rsidRPr="00091A8F" w:rsidRDefault="00627873" w:rsidP="001B6D68">
            <w:pPr>
              <w:jc w:val="center"/>
              <w:rPr>
                <w:sz w:val="26"/>
                <w:szCs w:val="26"/>
              </w:rPr>
            </w:pPr>
          </w:p>
        </w:tc>
      </w:tr>
      <w:tr w:rsidR="00627873" w:rsidRPr="001B6D68" w:rsidTr="001B6D68">
        <w:tc>
          <w:tcPr>
            <w:tcW w:w="3284" w:type="dxa"/>
          </w:tcPr>
          <w:p w:rsidR="00627873" w:rsidRPr="001B6D68" w:rsidRDefault="00627873" w:rsidP="001B6D68">
            <w:pPr>
              <w:jc w:val="center"/>
              <w:rPr>
                <w:sz w:val="26"/>
                <w:szCs w:val="26"/>
              </w:rPr>
            </w:pPr>
            <w:r w:rsidRPr="00091A8F">
              <w:rPr>
                <w:sz w:val="26"/>
                <w:szCs w:val="26"/>
              </w:rPr>
              <w:t>Эффективность снижена</w:t>
            </w:r>
          </w:p>
        </w:tc>
        <w:tc>
          <w:tcPr>
            <w:tcW w:w="3284" w:type="dxa"/>
          </w:tcPr>
          <w:p w:rsidR="00627873" w:rsidRDefault="00627873" w:rsidP="001B6D68">
            <w:pPr>
              <w:jc w:val="center"/>
              <w:rPr>
                <w:sz w:val="26"/>
                <w:szCs w:val="26"/>
              </w:rPr>
            </w:pPr>
          </w:p>
          <w:p w:rsidR="00627873" w:rsidRPr="001B6D68" w:rsidRDefault="00627873" w:rsidP="001B6D68">
            <w:pPr>
              <w:jc w:val="center"/>
              <w:rPr>
                <w:sz w:val="26"/>
                <w:szCs w:val="26"/>
              </w:rPr>
            </w:pPr>
          </w:p>
        </w:tc>
        <w:tc>
          <w:tcPr>
            <w:tcW w:w="3285" w:type="dxa"/>
          </w:tcPr>
          <w:p w:rsidR="00627873" w:rsidRPr="001B6D68" w:rsidRDefault="00627873" w:rsidP="001B6D68">
            <w:pPr>
              <w:jc w:val="center"/>
              <w:rPr>
                <w:sz w:val="26"/>
                <w:szCs w:val="26"/>
              </w:rPr>
            </w:pPr>
          </w:p>
        </w:tc>
      </w:tr>
    </w:tbl>
    <w:p w:rsidR="00627873" w:rsidRPr="00390398" w:rsidRDefault="00627873" w:rsidP="00DC6713"/>
    <w:sectPr w:rsidR="00627873" w:rsidRPr="00390398" w:rsidSect="00BA467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2A9"/>
    <w:multiLevelType w:val="hybridMultilevel"/>
    <w:tmpl w:val="650E6696"/>
    <w:lvl w:ilvl="0" w:tplc="40404076">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FD53CAF"/>
    <w:multiLevelType w:val="hybridMultilevel"/>
    <w:tmpl w:val="E5EADD72"/>
    <w:lvl w:ilvl="0" w:tplc="8EFCF62E">
      <w:start w:val="2008"/>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36350FD"/>
    <w:multiLevelType w:val="hybridMultilevel"/>
    <w:tmpl w:val="36C6943C"/>
    <w:lvl w:ilvl="0" w:tplc="F74CE456">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6723EA5"/>
    <w:multiLevelType w:val="multilevel"/>
    <w:tmpl w:val="243ECA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noPunctuationKerning/>
  <w:characterSpacingControl w:val="doNotCompress"/>
  <w:compat/>
  <w:rsids>
    <w:rsidRoot w:val="001349D7"/>
    <w:rsid w:val="00000FC5"/>
    <w:rsid w:val="00014C49"/>
    <w:rsid w:val="00014D9F"/>
    <w:rsid w:val="00017B01"/>
    <w:rsid w:val="0002098F"/>
    <w:rsid w:val="00020E86"/>
    <w:rsid w:val="00021CCD"/>
    <w:rsid w:val="00042803"/>
    <w:rsid w:val="00044ACC"/>
    <w:rsid w:val="00054DB4"/>
    <w:rsid w:val="000645E1"/>
    <w:rsid w:val="00067E75"/>
    <w:rsid w:val="00081C2D"/>
    <w:rsid w:val="0008200C"/>
    <w:rsid w:val="00085602"/>
    <w:rsid w:val="00086878"/>
    <w:rsid w:val="00090FD4"/>
    <w:rsid w:val="00091A8F"/>
    <w:rsid w:val="000975BF"/>
    <w:rsid w:val="000A0FF4"/>
    <w:rsid w:val="000A3C5E"/>
    <w:rsid w:val="000A40DC"/>
    <w:rsid w:val="000B35FE"/>
    <w:rsid w:val="000B4830"/>
    <w:rsid w:val="000B4B0C"/>
    <w:rsid w:val="000B68BF"/>
    <w:rsid w:val="000B7569"/>
    <w:rsid w:val="000C3AFC"/>
    <w:rsid w:val="000C5D32"/>
    <w:rsid w:val="000C641D"/>
    <w:rsid w:val="000D5EC0"/>
    <w:rsid w:val="000D68CC"/>
    <w:rsid w:val="000E4247"/>
    <w:rsid w:val="000F25E4"/>
    <w:rsid w:val="000F2BB0"/>
    <w:rsid w:val="000F3B73"/>
    <w:rsid w:val="000F52DB"/>
    <w:rsid w:val="000F7F7D"/>
    <w:rsid w:val="000F7FD7"/>
    <w:rsid w:val="00110550"/>
    <w:rsid w:val="001139DC"/>
    <w:rsid w:val="00114291"/>
    <w:rsid w:val="00116982"/>
    <w:rsid w:val="00116F51"/>
    <w:rsid w:val="00117B89"/>
    <w:rsid w:val="0012687B"/>
    <w:rsid w:val="00130E08"/>
    <w:rsid w:val="001345CC"/>
    <w:rsid w:val="001349D7"/>
    <w:rsid w:val="00140C52"/>
    <w:rsid w:val="00142F9E"/>
    <w:rsid w:val="00147BED"/>
    <w:rsid w:val="00153480"/>
    <w:rsid w:val="00153A63"/>
    <w:rsid w:val="00153CA6"/>
    <w:rsid w:val="00153F4E"/>
    <w:rsid w:val="00163AB4"/>
    <w:rsid w:val="0016471D"/>
    <w:rsid w:val="001648F2"/>
    <w:rsid w:val="00173DB4"/>
    <w:rsid w:val="00176ABC"/>
    <w:rsid w:val="001834AD"/>
    <w:rsid w:val="00185E20"/>
    <w:rsid w:val="0019333A"/>
    <w:rsid w:val="00195183"/>
    <w:rsid w:val="001A30EF"/>
    <w:rsid w:val="001A4B00"/>
    <w:rsid w:val="001A71F3"/>
    <w:rsid w:val="001A76C0"/>
    <w:rsid w:val="001B02B6"/>
    <w:rsid w:val="001B4AB8"/>
    <w:rsid w:val="001B6D68"/>
    <w:rsid w:val="001B7EC7"/>
    <w:rsid w:val="001C1120"/>
    <w:rsid w:val="001C1BCE"/>
    <w:rsid w:val="001C29AD"/>
    <w:rsid w:val="001D1535"/>
    <w:rsid w:val="001D28C2"/>
    <w:rsid w:val="001D32DF"/>
    <w:rsid w:val="001D7E21"/>
    <w:rsid w:val="001E0E28"/>
    <w:rsid w:val="001E0EF3"/>
    <w:rsid w:val="001E38D6"/>
    <w:rsid w:val="001E3C23"/>
    <w:rsid w:val="001E455B"/>
    <w:rsid w:val="001E513E"/>
    <w:rsid w:val="001E7A26"/>
    <w:rsid w:val="001F0C6E"/>
    <w:rsid w:val="001F4BAF"/>
    <w:rsid w:val="002018DB"/>
    <w:rsid w:val="00201DAA"/>
    <w:rsid w:val="002030CB"/>
    <w:rsid w:val="00204E48"/>
    <w:rsid w:val="00207456"/>
    <w:rsid w:val="00207622"/>
    <w:rsid w:val="00212C41"/>
    <w:rsid w:val="00213493"/>
    <w:rsid w:val="002157E7"/>
    <w:rsid w:val="002165B0"/>
    <w:rsid w:val="0022158F"/>
    <w:rsid w:val="00227F5D"/>
    <w:rsid w:val="00237D6E"/>
    <w:rsid w:val="00240CD5"/>
    <w:rsid w:val="00245269"/>
    <w:rsid w:val="002516C1"/>
    <w:rsid w:val="002545E0"/>
    <w:rsid w:val="00257F5E"/>
    <w:rsid w:val="00261733"/>
    <w:rsid w:val="002642A1"/>
    <w:rsid w:val="00274EE5"/>
    <w:rsid w:val="00276CC5"/>
    <w:rsid w:val="00277989"/>
    <w:rsid w:val="00280859"/>
    <w:rsid w:val="002826F3"/>
    <w:rsid w:val="00286F04"/>
    <w:rsid w:val="00292797"/>
    <w:rsid w:val="002A0C8B"/>
    <w:rsid w:val="002A4B3C"/>
    <w:rsid w:val="002A58D6"/>
    <w:rsid w:val="002B1123"/>
    <w:rsid w:val="002B22C5"/>
    <w:rsid w:val="002B3935"/>
    <w:rsid w:val="002B71D2"/>
    <w:rsid w:val="002C0DDB"/>
    <w:rsid w:val="002C22FF"/>
    <w:rsid w:val="002C7965"/>
    <w:rsid w:val="002C796A"/>
    <w:rsid w:val="002D09E1"/>
    <w:rsid w:val="002D09F8"/>
    <w:rsid w:val="002D0C29"/>
    <w:rsid w:val="002D18D6"/>
    <w:rsid w:val="002D1D49"/>
    <w:rsid w:val="002D26EF"/>
    <w:rsid w:val="002D7D04"/>
    <w:rsid w:val="002E16E8"/>
    <w:rsid w:val="002E4BCB"/>
    <w:rsid w:val="002E5410"/>
    <w:rsid w:val="002E6E12"/>
    <w:rsid w:val="002E6E66"/>
    <w:rsid w:val="002F1847"/>
    <w:rsid w:val="002F23A3"/>
    <w:rsid w:val="002F62C8"/>
    <w:rsid w:val="002F68B1"/>
    <w:rsid w:val="00301C8C"/>
    <w:rsid w:val="003064BB"/>
    <w:rsid w:val="00306857"/>
    <w:rsid w:val="00312DC5"/>
    <w:rsid w:val="00316093"/>
    <w:rsid w:val="003174F3"/>
    <w:rsid w:val="00320BC6"/>
    <w:rsid w:val="003251D7"/>
    <w:rsid w:val="00325E52"/>
    <w:rsid w:val="0032716D"/>
    <w:rsid w:val="0033669E"/>
    <w:rsid w:val="00342938"/>
    <w:rsid w:val="00347418"/>
    <w:rsid w:val="00352216"/>
    <w:rsid w:val="00352CDE"/>
    <w:rsid w:val="00356A11"/>
    <w:rsid w:val="00357B48"/>
    <w:rsid w:val="00357DE1"/>
    <w:rsid w:val="00362494"/>
    <w:rsid w:val="00367024"/>
    <w:rsid w:val="00367F96"/>
    <w:rsid w:val="003749D8"/>
    <w:rsid w:val="00375FE7"/>
    <w:rsid w:val="00376348"/>
    <w:rsid w:val="003839B5"/>
    <w:rsid w:val="0038633C"/>
    <w:rsid w:val="0038732A"/>
    <w:rsid w:val="00387A44"/>
    <w:rsid w:val="00390398"/>
    <w:rsid w:val="003955F6"/>
    <w:rsid w:val="00396981"/>
    <w:rsid w:val="003A09E1"/>
    <w:rsid w:val="003A5AD7"/>
    <w:rsid w:val="003B5785"/>
    <w:rsid w:val="003B5800"/>
    <w:rsid w:val="003C14EB"/>
    <w:rsid w:val="003C4B36"/>
    <w:rsid w:val="003C64F0"/>
    <w:rsid w:val="003C6DD1"/>
    <w:rsid w:val="003D74C2"/>
    <w:rsid w:val="003E3E50"/>
    <w:rsid w:val="003E4DD1"/>
    <w:rsid w:val="003F09FF"/>
    <w:rsid w:val="003F1241"/>
    <w:rsid w:val="003F1262"/>
    <w:rsid w:val="003F5D19"/>
    <w:rsid w:val="003F7CFD"/>
    <w:rsid w:val="00402B21"/>
    <w:rsid w:val="00410D92"/>
    <w:rsid w:val="00412BAE"/>
    <w:rsid w:val="00413D01"/>
    <w:rsid w:val="004142CE"/>
    <w:rsid w:val="00417098"/>
    <w:rsid w:val="00420C86"/>
    <w:rsid w:val="00421714"/>
    <w:rsid w:val="00424987"/>
    <w:rsid w:val="00426717"/>
    <w:rsid w:val="00426870"/>
    <w:rsid w:val="004305D2"/>
    <w:rsid w:val="00437663"/>
    <w:rsid w:val="00445208"/>
    <w:rsid w:val="00445E06"/>
    <w:rsid w:val="0044784B"/>
    <w:rsid w:val="00451BE1"/>
    <w:rsid w:val="0045430A"/>
    <w:rsid w:val="004565DB"/>
    <w:rsid w:val="00456715"/>
    <w:rsid w:val="004568E4"/>
    <w:rsid w:val="004633A3"/>
    <w:rsid w:val="0046623C"/>
    <w:rsid w:val="0046734C"/>
    <w:rsid w:val="00476DBD"/>
    <w:rsid w:val="00481A0B"/>
    <w:rsid w:val="004831F3"/>
    <w:rsid w:val="00483CDF"/>
    <w:rsid w:val="00484592"/>
    <w:rsid w:val="00484FD5"/>
    <w:rsid w:val="00491743"/>
    <w:rsid w:val="004A1727"/>
    <w:rsid w:val="004A61CB"/>
    <w:rsid w:val="004B27DD"/>
    <w:rsid w:val="004B2EA6"/>
    <w:rsid w:val="004B454E"/>
    <w:rsid w:val="004B4E03"/>
    <w:rsid w:val="004B62DA"/>
    <w:rsid w:val="004B7A04"/>
    <w:rsid w:val="004C16EC"/>
    <w:rsid w:val="004C267A"/>
    <w:rsid w:val="004C6885"/>
    <w:rsid w:val="004C7A22"/>
    <w:rsid w:val="004D1434"/>
    <w:rsid w:val="004D5037"/>
    <w:rsid w:val="004D6658"/>
    <w:rsid w:val="004D71ED"/>
    <w:rsid w:val="004E4EE5"/>
    <w:rsid w:val="004E6DC4"/>
    <w:rsid w:val="004F1019"/>
    <w:rsid w:val="004F200C"/>
    <w:rsid w:val="004F4327"/>
    <w:rsid w:val="004F49E3"/>
    <w:rsid w:val="004F5FB7"/>
    <w:rsid w:val="00511F1D"/>
    <w:rsid w:val="00514E29"/>
    <w:rsid w:val="00520B7E"/>
    <w:rsid w:val="00524FBA"/>
    <w:rsid w:val="00531A9B"/>
    <w:rsid w:val="00535D5A"/>
    <w:rsid w:val="005368B5"/>
    <w:rsid w:val="005411DF"/>
    <w:rsid w:val="005436B7"/>
    <w:rsid w:val="00543C15"/>
    <w:rsid w:val="00544E18"/>
    <w:rsid w:val="005476EB"/>
    <w:rsid w:val="00552810"/>
    <w:rsid w:val="00554A8F"/>
    <w:rsid w:val="00561026"/>
    <w:rsid w:val="00573EA2"/>
    <w:rsid w:val="00575DF9"/>
    <w:rsid w:val="0058012B"/>
    <w:rsid w:val="005829A7"/>
    <w:rsid w:val="00583B60"/>
    <w:rsid w:val="0058523A"/>
    <w:rsid w:val="00585919"/>
    <w:rsid w:val="00597018"/>
    <w:rsid w:val="00597768"/>
    <w:rsid w:val="005A1955"/>
    <w:rsid w:val="005A248C"/>
    <w:rsid w:val="005B0D46"/>
    <w:rsid w:val="005B3A1D"/>
    <w:rsid w:val="005B4A9D"/>
    <w:rsid w:val="005B4BA8"/>
    <w:rsid w:val="005B4F7C"/>
    <w:rsid w:val="005C0223"/>
    <w:rsid w:val="005D28B6"/>
    <w:rsid w:val="005D2C96"/>
    <w:rsid w:val="005D340C"/>
    <w:rsid w:val="005D4127"/>
    <w:rsid w:val="005D4B25"/>
    <w:rsid w:val="005D5958"/>
    <w:rsid w:val="005E06EA"/>
    <w:rsid w:val="005E0C80"/>
    <w:rsid w:val="005E2DF0"/>
    <w:rsid w:val="005E6DB2"/>
    <w:rsid w:val="005F1A8E"/>
    <w:rsid w:val="005F361A"/>
    <w:rsid w:val="005F46E7"/>
    <w:rsid w:val="005F5C89"/>
    <w:rsid w:val="005F66FD"/>
    <w:rsid w:val="00600263"/>
    <w:rsid w:val="006010B4"/>
    <w:rsid w:val="0060418A"/>
    <w:rsid w:val="006044F6"/>
    <w:rsid w:val="006048FE"/>
    <w:rsid w:val="00604B2D"/>
    <w:rsid w:val="0060768F"/>
    <w:rsid w:val="0061142A"/>
    <w:rsid w:val="006173FF"/>
    <w:rsid w:val="00620080"/>
    <w:rsid w:val="006210CC"/>
    <w:rsid w:val="006252FA"/>
    <w:rsid w:val="0062730F"/>
    <w:rsid w:val="00627873"/>
    <w:rsid w:val="006445F8"/>
    <w:rsid w:val="0064715E"/>
    <w:rsid w:val="006515EE"/>
    <w:rsid w:val="00653F2A"/>
    <w:rsid w:val="00656816"/>
    <w:rsid w:val="00660F1B"/>
    <w:rsid w:val="00665247"/>
    <w:rsid w:val="00666A87"/>
    <w:rsid w:val="00671337"/>
    <w:rsid w:val="0067184E"/>
    <w:rsid w:val="00672594"/>
    <w:rsid w:val="0067586D"/>
    <w:rsid w:val="00676899"/>
    <w:rsid w:val="00677D40"/>
    <w:rsid w:val="00681CE4"/>
    <w:rsid w:val="00683CDE"/>
    <w:rsid w:val="00684493"/>
    <w:rsid w:val="00685E78"/>
    <w:rsid w:val="00686E2A"/>
    <w:rsid w:val="006877B3"/>
    <w:rsid w:val="00697B46"/>
    <w:rsid w:val="006A36F9"/>
    <w:rsid w:val="006A7337"/>
    <w:rsid w:val="006B12B7"/>
    <w:rsid w:val="006B2C7F"/>
    <w:rsid w:val="006B4023"/>
    <w:rsid w:val="006B4772"/>
    <w:rsid w:val="006B4A83"/>
    <w:rsid w:val="006B500B"/>
    <w:rsid w:val="006B50E3"/>
    <w:rsid w:val="006C32A0"/>
    <w:rsid w:val="006C40A6"/>
    <w:rsid w:val="006D0B57"/>
    <w:rsid w:val="006D24C6"/>
    <w:rsid w:val="006E00C6"/>
    <w:rsid w:val="006E0159"/>
    <w:rsid w:val="006E185C"/>
    <w:rsid w:val="006E19B2"/>
    <w:rsid w:val="006E2882"/>
    <w:rsid w:val="006F1054"/>
    <w:rsid w:val="006F45EF"/>
    <w:rsid w:val="0070032D"/>
    <w:rsid w:val="00700F22"/>
    <w:rsid w:val="00705848"/>
    <w:rsid w:val="0070624C"/>
    <w:rsid w:val="00710D9C"/>
    <w:rsid w:val="00711E9F"/>
    <w:rsid w:val="00713DB0"/>
    <w:rsid w:val="007145CD"/>
    <w:rsid w:val="0071534E"/>
    <w:rsid w:val="00717970"/>
    <w:rsid w:val="00720B93"/>
    <w:rsid w:val="00721C18"/>
    <w:rsid w:val="00724622"/>
    <w:rsid w:val="00724DF4"/>
    <w:rsid w:val="0073184D"/>
    <w:rsid w:val="0073376E"/>
    <w:rsid w:val="007426DB"/>
    <w:rsid w:val="00742EAA"/>
    <w:rsid w:val="0074304F"/>
    <w:rsid w:val="00743463"/>
    <w:rsid w:val="0074670C"/>
    <w:rsid w:val="00746E67"/>
    <w:rsid w:val="007524F6"/>
    <w:rsid w:val="00752AC2"/>
    <w:rsid w:val="00752B47"/>
    <w:rsid w:val="0076017A"/>
    <w:rsid w:val="007612A9"/>
    <w:rsid w:val="007623B8"/>
    <w:rsid w:val="00767A8D"/>
    <w:rsid w:val="007714F2"/>
    <w:rsid w:val="00772B46"/>
    <w:rsid w:val="00773A86"/>
    <w:rsid w:val="00774BF2"/>
    <w:rsid w:val="00775584"/>
    <w:rsid w:val="00776366"/>
    <w:rsid w:val="00777AA5"/>
    <w:rsid w:val="00781A23"/>
    <w:rsid w:val="00785B3F"/>
    <w:rsid w:val="00786933"/>
    <w:rsid w:val="00791C2A"/>
    <w:rsid w:val="007966E4"/>
    <w:rsid w:val="00797E0E"/>
    <w:rsid w:val="007A02CD"/>
    <w:rsid w:val="007A7B1A"/>
    <w:rsid w:val="007B0973"/>
    <w:rsid w:val="007B1DE8"/>
    <w:rsid w:val="007B3DFC"/>
    <w:rsid w:val="007B47CA"/>
    <w:rsid w:val="007B6863"/>
    <w:rsid w:val="007B77A7"/>
    <w:rsid w:val="007C6FC3"/>
    <w:rsid w:val="007D0C80"/>
    <w:rsid w:val="007D1352"/>
    <w:rsid w:val="007D517A"/>
    <w:rsid w:val="007D5D3E"/>
    <w:rsid w:val="007D7921"/>
    <w:rsid w:val="007E0D93"/>
    <w:rsid w:val="007E18EA"/>
    <w:rsid w:val="007E344B"/>
    <w:rsid w:val="007E3815"/>
    <w:rsid w:val="007E4E30"/>
    <w:rsid w:val="007E75B5"/>
    <w:rsid w:val="007E7C89"/>
    <w:rsid w:val="007F220E"/>
    <w:rsid w:val="007F4386"/>
    <w:rsid w:val="007F521E"/>
    <w:rsid w:val="007F64F2"/>
    <w:rsid w:val="007F796F"/>
    <w:rsid w:val="00801DCC"/>
    <w:rsid w:val="00813BAA"/>
    <w:rsid w:val="008142DB"/>
    <w:rsid w:val="0081492C"/>
    <w:rsid w:val="00822BBA"/>
    <w:rsid w:val="008264B4"/>
    <w:rsid w:val="00826D50"/>
    <w:rsid w:val="00833068"/>
    <w:rsid w:val="00833D4B"/>
    <w:rsid w:val="008365FA"/>
    <w:rsid w:val="00841C6F"/>
    <w:rsid w:val="00842F23"/>
    <w:rsid w:val="00844CE1"/>
    <w:rsid w:val="0084740D"/>
    <w:rsid w:val="00851AA3"/>
    <w:rsid w:val="00857B71"/>
    <w:rsid w:val="00860BED"/>
    <w:rsid w:val="00865BE2"/>
    <w:rsid w:val="00877F6F"/>
    <w:rsid w:val="008805D7"/>
    <w:rsid w:val="00884C14"/>
    <w:rsid w:val="00893300"/>
    <w:rsid w:val="00896C16"/>
    <w:rsid w:val="00897E94"/>
    <w:rsid w:val="008A09A2"/>
    <w:rsid w:val="008A1447"/>
    <w:rsid w:val="008A14AF"/>
    <w:rsid w:val="008A525B"/>
    <w:rsid w:val="008A6368"/>
    <w:rsid w:val="008A66D2"/>
    <w:rsid w:val="008A6930"/>
    <w:rsid w:val="008A70D0"/>
    <w:rsid w:val="008A7956"/>
    <w:rsid w:val="008A7AC8"/>
    <w:rsid w:val="008B30A7"/>
    <w:rsid w:val="008D28D6"/>
    <w:rsid w:val="008D355A"/>
    <w:rsid w:val="008D4024"/>
    <w:rsid w:val="008D5DA9"/>
    <w:rsid w:val="008D7B84"/>
    <w:rsid w:val="008E0073"/>
    <w:rsid w:val="008E1641"/>
    <w:rsid w:val="008E3A5B"/>
    <w:rsid w:val="008E683E"/>
    <w:rsid w:val="008F50D3"/>
    <w:rsid w:val="008F529E"/>
    <w:rsid w:val="008F63B2"/>
    <w:rsid w:val="008F6769"/>
    <w:rsid w:val="008F7697"/>
    <w:rsid w:val="008F777A"/>
    <w:rsid w:val="0090324C"/>
    <w:rsid w:val="009034CF"/>
    <w:rsid w:val="0090461E"/>
    <w:rsid w:val="00905D7F"/>
    <w:rsid w:val="0090644C"/>
    <w:rsid w:val="00913E13"/>
    <w:rsid w:val="0092005A"/>
    <w:rsid w:val="00920740"/>
    <w:rsid w:val="0092239F"/>
    <w:rsid w:val="00926435"/>
    <w:rsid w:val="0093517E"/>
    <w:rsid w:val="0094293F"/>
    <w:rsid w:val="0094385C"/>
    <w:rsid w:val="009438F8"/>
    <w:rsid w:val="00945FB0"/>
    <w:rsid w:val="00946B40"/>
    <w:rsid w:val="0094738F"/>
    <w:rsid w:val="00951B4B"/>
    <w:rsid w:val="00952502"/>
    <w:rsid w:val="00953226"/>
    <w:rsid w:val="0095559A"/>
    <w:rsid w:val="00960DE4"/>
    <w:rsid w:val="00961282"/>
    <w:rsid w:val="00961644"/>
    <w:rsid w:val="00962E4D"/>
    <w:rsid w:val="00964E01"/>
    <w:rsid w:val="00965EE9"/>
    <w:rsid w:val="00966AEA"/>
    <w:rsid w:val="0096701C"/>
    <w:rsid w:val="00967468"/>
    <w:rsid w:val="00970D9C"/>
    <w:rsid w:val="00971CE2"/>
    <w:rsid w:val="00971FE2"/>
    <w:rsid w:val="00975C1E"/>
    <w:rsid w:val="00980CF3"/>
    <w:rsid w:val="0098256F"/>
    <w:rsid w:val="00983906"/>
    <w:rsid w:val="00983B1A"/>
    <w:rsid w:val="009873EA"/>
    <w:rsid w:val="00991BE8"/>
    <w:rsid w:val="00992A99"/>
    <w:rsid w:val="00996B91"/>
    <w:rsid w:val="009A123E"/>
    <w:rsid w:val="009A254C"/>
    <w:rsid w:val="009A4756"/>
    <w:rsid w:val="009A50B4"/>
    <w:rsid w:val="009A6CEB"/>
    <w:rsid w:val="009A722A"/>
    <w:rsid w:val="009B5536"/>
    <w:rsid w:val="009B75CA"/>
    <w:rsid w:val="009C07A1"/>
    <w:rsid w:val="009C0E53"/>
    <w:rsid w:val="009C5DE4"/>
    <w:rsid w:val="009D1B5F"/>
    <w:rsid w:val="009D5676"/>
    <w:rsid w:val="009D7E94"/>
    <w:rsid w:val="009E2ABF"/>
    <w:rsid w:val="009E357C"/>
    <w:rsid w:val="009F1FF1"/>
    <w:rsid w:val="009F3181"/>
    <w:rsid w:val="009F4E32"/>
    <w:rsid w:val="009F7351"/>
    <w:rsid w:val="00A01DCD"/>
    <w:rsid w:val="00A046DF"/>
    <w:rsid w:val="00A100C8"/>
    <w:rsid w:val="00A14B99"/>
    <w:rsid w:val="00A1567F"/>
    <w:rsid w:val="00A15E60"/>
    <w:rsid w:val="00A161FE"/>
    <w:rsid w:val="00A172B0"/>
    <w:rsid w:val="00A20752"/>
    <w:rsid w:val="00A20CE1"/>
    <w:rsid w:val="00A260CF"/>
    <w:rsid w:val="00A31EAA"/>
    <w:rsid w:val="00A3241D"/>
    <w:rsid w:val="00A33E5C"/>
    <w:rsid w:val="00A44A05"/>
    <w:rsid w:val="00A50DD5"/>
    <w:rsid w:val="00A5267B"/>
    <w:rsid w:val="00A53A33"/>
    <w:rsid w:val="00A54F5E"/>
    <w:rsid w:val="00A555A2"/>
    <w:rsid w:val="00A56E07"/>
    <w:rsid w:val="00A60CF0"/>
    <w:rsid w:val="00A62DC9"/>
    <w:rsid w:val="00A6394E"/>
    <w:rsid w:val="00A64F78"/>
    <w:rsid w:val="00A66ABB"/>
    <w:rsid w:val="00A670A6"/>
    <w:rsid w:val="00A6779D"/>
    <w:rsid w:val="00A67D84"/>
    <w:rsid w:val="00A73129"/>
    <w:rsid w:val="00A80A30"/>
    <w:rsid w:val="00A81C4E"/>
    <w:rsid w:val="00A82C97"/>
    <w:rsid w:val="00A84B26"/>
    <w:rsid w:val="00A858A5"/>
    <w:rsid w:val="00A85B0A"/>
    <w:rsid w:val="00A87C57"/>
    <w:rsid w:val="00A95454"/>
    <w:rsid w:val="00AA5608"/>
    <w:rsid w:val="00AA6714"/>
    <w:rsid w:val="00AA7BE3"/>
    <w:rsid w:val="00AA7F8E"/>
    <w:rsid w:val="00AB0DCE"/>
    <w:rsid w:val="00AB417A"/>
    <w:rsid w:val="00AB5C16"/>
    <w:rsid w:val="00AB67CF"/>
    <w:rsid w:val="00AB7F98"/>
    <w:rsid w:val="00AC3CC6"/>
    <w:rsid w:val="00AC460A"/>
    <w:rsid w:val="00AD225C"/>
    <w:rsid w:val="00AD4765"/>
    <w:rsid w:val="00AD5127"/>
    <w:rsid w:val="00AD7C5F"/>
    <w:rsid w:val="00AE08F4"/>
    <w:rsid w:val="00AE492E"/>
    <w:rsid w:val="00AF1D87"/>
    <w:rsid w:val="00AF573D"/>
    <w:rsid w:val="00AF5DAF"/>
    <w:rsid w:val="00B01C2B"/>
    <w:rsid w:val="00B02993"/>
    <w:rsid w:val="00B04083"/>
    <w:rsid w:val="00B1022A"/>
    <w:rsid w:val="00B1760A"/>
    <w:rsid w:val="00B17620"/>
    <w:rsid w:val="00B220F5"/>
    <w:rsid w:val="00B23046"/>
    <w:rsid w:val="00B26EE1"/>
    <w:rsid w:val="00B335AF"/>
    <w:rsid w:val="00B337AB"/>
    <w:rsid w:val="00B35A91"/>
    <w:rsid w:val="00B418A3"/>
    <w:rsid w:val="00B43717"/>
    <w:rsid w:val="00B47C4C"/>
    <w:rsid w:val="00B5090D"/>
    <w:rsid w:val="00B52530"/>
    <w:rsid w:val="00B53A3A"/>
    <w:rsid w:val="00B54102"/>
    <w:rsid w:val="00B55B20"/>
    <w:rsid w:val="00B566E3"/>
    <w:rsid w:val="00B63779"/>
    <w:rsid w:val="00B71E73"/>
    <w:rsid w:val="00B73ED2"/>
    <w:rsid w:val="00B74F66"/>
    <w:rsid w:val="00B875EC"/>
    <w:rsid w:val="00B9637B"/>
    <w:rsid w:val="00B96F79"/>
    <w:rsid w:val="00BA4676"/>
    <w:rsid w:val="00BA61B2"/>
    <w:rsid w:val="00BB1637"/>
    <w:rsid w:val="00BB2B90"/>
    <w:rsid w:val="00BB433B"/>
    <w:rsid w:val="00BB5301"/>
    <w:rsid w:val="00BB5579"/>
    <w:rsid w:val="00BB5B0E"/>
    <w:rsid w:val="00BC0332"/>
    <w:rsid w:val="00BC0422"/>
    <w:rsid w:val="00BC35DD"/>
    <w:rsid w:val="00BC695A"/>
    <w:rsid w:val="00BC6A6D"/>
    <w:rsid w:val="00BC71AB"/>
    <w:rsid w:val="00BD1844"/>
    <w:rsid w:val="00BD3541"/>
    <w:rsid w:val="00BD38BC"/>
    <w:rsid w:val="00BD74FD"/>
    <w:rsid w:val="00BE27A8"/>
    <w:rsid w:val="00BE40CB"/>
    <w:rsid w:val="00BF1838"/>
    <w:rsid w:val="00BF57CB"/>
    <w:rsid w:val="00BF5EB9"/>
    <w:rsid w:val="00C00B89"/>
    <w:rsid w:val="00C03D7A"/>
    <w:rsid w:val="00C065E4"/>
    <w:rsid w:val="00C106E2"/>
    <w:rsid w:val="00C11ECE"/>
    <w:rsid w:val="00C12C35"/>
    <w:rsid w:val="00C1331F"/>
    <w:rsid w:val="00C13B57"/>
    <w:rsid w:val="00C13BEE"/>
    <w:rsid w:val="00C172A1"/>
    <w:rsid w:val="00C27AA2"/>
    <w:rsid w:val="00C27E77"/>
    <w:rsid w:val="00C30497"/>
    <w:rsid w:val="00C328A0"/>
    <w:rsid w:val="00C32E98"/>
    <w:rsid w:val="00C330AC"/>
    <w:rsid w:val="00C448A5"/>
    <w:rsid w:val="00C46FE7"/>
    <w:rsid w:val="00C60FA6"/>
    <w:rsid w:val="00C61B83"/>
    <w:rsid w:val="00C71C85"/>
    <w:rsid w:val="00C720C4"/>
    <w:rsid w:val="00C72795"/>
    <w:rsid w:val="00C80248"/>
    <w:rsid w:val="00C838CD"/>
    <w:rsid w:val="00C86971"/>
    <w:rsid w:val="00C90281"/>
    <w:rsid w:val="00C97864"/>
    <w:rsid w:val="00C97904"/>
    <w:rsid w:val="00C97E54"/>
    <w:rsid w:val="00CA0395"/>
    <w:rsid w:val="00CA1DCA"/>
    <w:rsid w:val="00CB2982"/>
    <w:rsid w:val="00CB2FAE"/>
    <w:rsid w:val="00CB51A8"/>
    <w:rsid w:val="00CB7E3C"/>
    <w:rsid w:val="00CC0A72"/>
    <w:rsid w:val="00CC27BC"/>
    <w:rsid w:val="00CC6D0C"/>
    <w:rsid w:val="00CD101E"/>
    <w:rsid w:val="00CD2291"/>
    <w:rsid w:val="00CD5D4A"/>
    <w:rsid w:val="00CD7856"/>
    <w:rsid w:val="00CE2D85"/>
    <w:rsid w:val="00CF127B"/>
    <w:rsid w:val="00D00376"/>
    <w:rsid w:val="00D014AF"/>
    <w:rsid w:val="00D12C8D"/>
    <w:rsid w:val="00D14E49"/>
    <w:rsid w:val="00D152AD"/>
    <w:rsid w:val="00D17F21"/>
    <w:rsid w:val="00D26492"/>
    <w:rsid w:val="00D30791"/>
    <w:rsid w:val="00D315BA"/>
    <w:rsid w:val="00D32FE2"/>
    <w:rsid w:val="00D365D5"/>
    <w:rsid w:val="00D41B6F"/>
    <w:rsid w:val="00D42DE3"/>
    <w:rsid w:val="00D4527E"/>
    <w:rsid w:val="00D51FB0"/>
    <w:rsid w:val="00D529F7"/>
    <w:rsid w:val="00D55C67"/>
    <w:rsid w:val="00D55D00"/>
    <w:rsid w:val="00D56A0D"/>
    <w:rsid w:val="00D56D13"/>
    <w:rsid w:val="00D601CA"/>
    <w:rsid w:val="00D66872"/>
    <w:rsid w:val="00D67022"/>
    <w:rsid w:val="00D7000E"/>
    <w:rsid w:val="00D7061F"/>
    <w:rsid w:val="00D71885"/>
    <w:rsid w:val="00D71CEC"/>
    <w:rsid w:val="00D72984"/>
    <w:rsid w:val="00D76549"/>
    <w:rsid w:val="00D779FD"/>
    <w:rsid w:val="00D8177A"/>
    <w:rsid w:val="00D85ED8"/>
    <w:rsid w:val="00D86AAF"/>
    <w:rsid w:val="00D96F02"/>
    <w:rsid w:val="00D97C01"/>
    <w:rsid w:val="00DA1747"/>
    <w:rsid w:val="00DA1997"/>
    <w:rsid w:val="00DA2565"/>
    <w:rsid w:val="00DA703B"/>
    <w:rsid w:val="00DB240E"/>
    <w:rsid w:val="00DB2A60"/>
    <w:rsid w:val="00DB4262"/>
    <w:rsid w:val="00DB438C"/>
    <w:rsid w:val="00DC1B72"/>
    <w:rsid w:val="00DC6713"/>
    <w:rsid w:val="00DD198D"/>
    <w:rsid w:val="00DD2B0D"/>
    <w:rsid w:val="00DD3033"/>
    <w:rsid w:val="00DD5362"/>
    <w:rsid w:val="00DE11F9"/>
    <w:rsid w:val="00DE4038"/>
    <w:rsid w:val="00DE5D01"/>
    <w:rsid w:val="00DE63BE"/>
    <w:rsid w:val="00DF1F7B"/>
    <w:rsid w:val="00DF2F60"/>
    <w:rsid w:val="00DF3C21"/>
    <w:rsid w:val="00DF759E"/>
    <w:rsid w:val="00E01B4E"/>
    <w:rsid w:val="00E0526E"/>
    <w:rsid w:val="00E0703E"/>
    <w:rsid w:val="00E13E0E"/>
    <w:rsid w:val="00E141DC"/>
    <w:rsid w:val="00E14443"/>
    <w:rsid w:val="00E2071F"/>
    <w:rsid w:val="00E21AA6"/>
    <w:rsid w:val="00E24AE6"/>
    <w:rsid w:val="00E26EF6"/>
    <w:rsid w:val="00E30BFF"/>
    <w:rsid w:val="00E324AB"/>
    <w:rsid w:val="00E330C0"/>
    <w:rsid w:val="00E33669"/>
    <w:rsid w:val="00E40E6A"/>
    <w:rsid w:val="00E434E2"/>
    <w:rsid w:val="00E55A25"/>
    <w:rsid w:val="00E645EE"/>
    <w:rsid w:val="00E65098"/>
    <w:rsid w:val="00E659BB"/>
    <w:rsid w:val="00E65AD9"/>
    <w:rsid w:val="00E66705"/>
    <w:rsid w:val="00E71B75"/>
    <w:rsid w:val="00E74D85"/>
    <w:rsid w:val="00E75158"/>
    <w:rsid w:val="00E7653E"/>
    <w:rsid w:val="00E7735D"/>
    <w:rsid w:val="00E77F6D"/>
    <w:rsid w:val="00E80A53"/>
    <w:rsid w:val="00E862FB"/>
    <w:rsid w:val="00E87A75"/>
    <w:rsid w:val="00E87DFB"/>
    <w:rsid w:val="00E9127D"/>
    <w:rsid w:val="00E9148A"/>
    <w:rsid w:val="00E91837"/>
    <w:rsid w:val="00E92B81"/>
    <w:rsid w:val="00EA1614"/>
    <w:rsid w:val="00EA469E"/>
    <w:rsid w:val="00EA494E"/>
    <w:rsid w:val="00EA500A"/>
    <w:rsid w:val="00EB6AFC"/>
    <w:rsid w:val="00ED17FA"/>
    <w:rsid w:val="00ED5714"/>
    <w:rsid w:val="00ED6EFD"/>
    <w:rsid w:val="00EE08D2"/>
    <w:rsid w:val="00EE3299"/>
    <w:rsid w:val="00EE50C7"/>
    <w:rsid w:val="00EE6D57"/>
    <w:rsid w:val="00EE7EF9"/>
    <w:rsid w:val="00EF12AA"/>
    <w:rsid w:val="00EF2E01"/>
    <w:rsid w:val="00EF5CF2"/>
    <w:rsid w:val="00EF6D1C"/>
    <w:rsid w:val="00F00EF8"/>
    <w:rsid w:val="00F01779"/>
    <w:rsid w:val="00F01AD8"/>
    <w:rsid w:val="00F052E7"/>
    <w:rsid w:val="00F06D99"/>
    <w:rsid w:val="00F1038F"/>
    <w:rsid w:val="00F11A82"/>
    <w:rsid w:val="00F157BC"/>
    <w:rsid w:val="00F229FC"/>
    <w:rsid w:val="00F250B3"/>
    <w:rsid w:val="00F30D6D"/>
    <w:rsid w:val="00F36EFF"/>
    <w:rsid w:val="00F40A3D"/>
    <w:rsid w:val="00F50B02"/>
    <w:rsid w:val="00F52D08"/>
    <w:rsid w:val="00F55135"/>
    <w:rsid w:val="00F57A8F"/>
    <w:rsid w:val="00F60F8D"/>
    <w:rsid w:val="00F62EFE"/>
    <w:rsid w:val="00F64710"/>
    <w:rsid w:val="00F65349"/>
    <w:rsid w:val="00F655EC"/>
    <w:rsid w:val="00F76DAF"/>
    <w:rsid w:val="00F77173"/>
    <w:rsid w:val="00F7778C"/>
    <w:rsid w:val="00F77E31"/>
    <w:rsid w:val="00F827FF"/>
    <w:rsid w:val="00F84664"/>
    <w:rsid w:val="00F90C2C"/>
    <w:rsid w:val="00F92283"/>
    <w:rsid w:val="00F92AD8"/>
    <w:rsid w:val="00F9545B"/>
    <w:rsid w:val="00FA08EA"/>
    <w:rsid w:val="00FA1CCD"/>
    <w:rsid w:val="00FA3540"/>
    <w:rsid w:val="00FA38FC"/>
    <w:rsid w:val="00FA449C"/>
    <w:rsid w:val="00FA5851"/>
    <w:rsid w:val="00FA6BEC"/>
    <w:rsid w:val="00FB3A74"/>
    <w:rsid w:val="00FB4577"/>
    <w:rsid w:val="00FB6693"/>
    <w:rsid w:val="00FB75CC"/>
    <w:rsid w:val="00FC0315"/>
    <w:rsid w:val="00FC1D77"/>
    <w:rsid w:val="00FC29A2"/>
    <w:rsid w:val="00FC2F37"/>
    <w:rsid w:val="00FC5B9B"/>
    <w:rsid w:val="00FD37FE"/>
    <w:rsid w:val="00FE61CE"/>
    <w:rsid w:val="00FE6AE0"/>
    <w:rsid w:val="00FF0B39"/>
    <w:rsid w:val="00FF0C1E"/>
    <w:rsid w:val="00FF1B9E"/>
    <w:rsid w:val="00FF3C60"/>
    <w:rsid w:val="00FF4C67"/>
    <w:rsid w:val="00FF6A7A"/>
    <w:rsid w:val="00F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875E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875EC"/>
    <w:pPr>
      <w:widowControl w:val="0"/>
      <w:autoSpaceDE w:val="0"/>
      <w:autoSpaceDN w:val="0"/>
      <w:adjustRightInd w:val="0"/>
    </w:pPr>
    <w:rPr>
      <w:rFonts w:ascii="Courier New" w:hAnsi="Courier New" w:cs="Courier New"/>
      <w:sz w:val="20"/>
      <w:szCs w:val="20"/>
    </w:rPr>
  </w:style>
  <w:style w:type="table" w:styleId="a3">
    <w:name w:val="Table Grid"/>
    <w:basedOn w:val="a1"/>
    <w:uiPriority w:val="99"/>
    <w:rsid w:val="00B875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C22FF"/>
    <w:rPr>
      <w:rFonts w:ascii="Tahoma" w:hAnsi="Tahoma" w:cs="Tahoma"/>
      <w:sz w:val="16"/>
      <w:szCs w:val="16"/>
    </w:rPr>
  </w:style>
  <w:style w:type="character" w:customStyle="1" w:styleId="a5">
    <w:name w:val="Текст выноски Знак"/>
    <w:basedOn w:val="a0"/>
    <w:link w:val="a4"/>
    <w:uiPriority w:val="99"/>
    <w:semiHidden/>
    <w:locked/>
    <w:rsid w:val="00B74F66"/>
    <w:rPr>
      <w:rFonts w:cs="Times New Roman"/>
      <w:sz w:val="2"/>
    </w:rPr>
  </w:style>
  <w:style w:type="paragraph" w:styleId="2">
    <w:name w:val="Body Text 2"/>
    <w:basedOn w:val="a"/>
    <w:link w:val="20"/>
    <w:uiPriority w:val="99"/>
    <w:rsid w:val="00FF4C67"/>
    <w:pPr>
      <w:jc w:val="both"/>
    </w:pPr>
  </w:style>
  <w:style w:type="character" w:customStyle="1" w:styleId="20">
    <w:name w:val="Основной текст 2 Знак"/>
    <w:basedOn w:val="a0"/>
    <w:link w:val="2"/>
    <w:uiPriority w:val="99"/>
    <w:semiHidden/>
    <w:locked/>
    <w:rsid w:val="00B74F66"/>
    <w:rPr>
      <w:rFonts w:cs="Times New Roman"/>
      <w:sz w:val="24"/>
      <w:szCs w:val="24"/>
    </w:rPr>
  </w:style>
  <w:style w:type="paragraph" w:styleId="a6">
    <w:name w:val="Normal (Web)"/>
    <w:basedOn w:val="a"/>
    <w:uiPriority w:val="99"/>
    <w:rsid w:val="00FF4C67"/>
    <w:pPr>
      <w:spacing w:before="24" w:after="24"/>
    </w:pPr>
    <w:rPr>
      <w:rFonts w:ascii="Arial" w:hAnsi="Arial" w:cs="Arial"/>
      <w:color w:val="332E2D"/>
      <w:spacing w:val="2"/>
    </w:rPr>
  </w:style>
  <w:style w:type="character" w:styleId="a7">
    <w:name w:val="Hyperlink"/>
    <w:basedOn w:val="a0"/>
    <w:uiPriority w:val="99"/>
    <w:rsid w:val="005F5C89"/>
    <w:rPr>
      <w:rFonts w:cs="Times New Roman"/>
      <w:color w:val="0000FF"/>
      <w:u w:val="single"/>
    </w:rPr>
  </w:style>
  <w:style w:type="paragraph" w:styleId="a8">
    <w:name w:val="Block Text"/>
    <w:basedOn w:val="a"/>
    <w:uiPriority w:val="99"/>
    <w:rsid w:val="0092005A"/>
    <w:pPr>
      <w:ind w:left="1134" w:right="608" w:firstLine="426"/>
      <w:jc w:val="both"/>
    </w:pPr>
    <w:rPr>
      <w:szCs w:val="20"/>
    </w:rPr>
  </w:style>
  <w:style w:type="paragraph" w:customStyle="1" w:styleId="ConsPlusCell">
    <w:name w:val="ConsPlusCell"/>
    <w:uiPriority w:val="99"/>
    <w:rsid w:val="00207622"/>
    <w:pPr>
      <w:autoSpaceDE w:val="0"/>
      <w:autoSpaceDN w:val="0"/>
      <w:adjustRightInd w:val="0"/>
    </w:pPr>
    <w:rPr>
      <w:rFonts w:ascii="Arial" w:hAnsi="Arial" w:cs="Arial"/>
      <w:sz w:val="20"/>
      <w:szCs w:val="20"/>
    </w:rPr>
  </w:style>
  <w:style w:type="character" w:customStyle="1" w:styleId="a9">
    <w:name w:val="Основной текст_"/>
    <w:basedOn w:val="a0"/>
    <w:link w:val="1"/>
    <w:uiPriority w:val="99"/>
    <w:locked/>
    <w:rsid w:val="0062730F"/>
    <w:rPr>
      <w:rFonts w:cs="Times New Roman"/>
      <w:sz w:val="15"/>
      <w:szCs w:val="15"/>
      <w:shd w:val="clear" w:color="auto" w:fill="FFFFFF"/>
    </w:rPr>
  </w:style>
  <w:style w:type="paragraph" w:customStyle="1" w:styleId="1">
    <w:name w:val="Основной текст1"/>
    <w:basedOn w:val="a"/>
    <w:link w:val="a9"/>
    <w:uiPriority w:val="99"/>
    <w:rsid w:val="0062730F"/>
    <w:pPr>
      <w:shd w:val="clear" w:color="auto" w:fill="FFFFFF"/>
      <w:spacing w:before="600" w:after="600" w:line="221" w:lineRule="exact"/>
      <w:ind w:hanging="1440"/>
    </w:pPr>
    <w:rPr>
      <w:sz w:val="15"/>
      <w:szCs w:val="15"/>
    </w:rPr>
  </w:style>
  <w:style w:type="paragraph" w:styleId="aa">
    <w:name w:val="List Paragraph"/>
    <w:basedOn w:val="a"/>
    <w:uiPriority w:val="99"/>
    <w:qFormat/>
    <w:rsid w:val="0095559A"/>
    <w:pPr>
      <w:ind w:left="720"/>
      <w:contextualSpacing/>
    </w:pPr>
  </w:style>
  <w:style w:type="paragraph" w:customStyle="1" w:styleId="ConsPlusTitle">
    <w:name w:val="ConsPlusTitle"/>
    <w:uiPriority w:val="99"/>
    <w:rsid w:val="00E0526E"/>
    <w:pPr>
      <w:widowControl w:val="0"/>
      <w:autoSpaceDE w:val="0"/>
      <w:autoSpaceDN w:val="0"/>
      <w:adjustRightInd w:val="0"/>
    </w:pPr>
    <w:rPr>
      <w:rFonts w:ascii="Arial" w:eastAsia="SimSun" w:hAnsi="Arial" w:cs="Arial"/>
      <w:b/>
      <w:bCs/>
      <w:sz w:val="20"/>
      <w:szCs w:val="20"/>
      <w:lang w:eastAsia="zh-CN"/>
    </w:rPr>
  </w:style>
  <w:style w:type="paragraph" w:styleId="ab">
    <w:name w:val="Body Text"/>
    <w:basedOn w:val="a"/>
    <w:link w:val="ac"/>
    <w:uiPriority w:val="99"/>
    <w:semiHidden/>
    <w:unhideWhenUsed/>
    <w:rsid w:val="00C1331F"/>
    <w:pPr>
      <w:spacing w:after="120"/>
    </w:pPr>
  </w:style>
  <w:style w:type="character" w:customStyle="1" w:styleId="ac">
    <w:name w:val="Основной текст Знак"/>
    <w:basedOn w:val="a0"/>
    <w:link w:val="ab"/>
    <w:uiPriority w:val="99"/>
    <w:semiHidden/>
    <w:rsid w:val="00C1331F"/>
    <w:rPr>
      <w:sz w:val="24"/>
      <w:szCs w:val="24"/>
    </w:rPr>
  </w:style>
</w:styles>
</file>

<file path=word/webSettings.xml><?xml version="1.0" encoding="utf-8"?>
<w:webSettings xmlns:r="http://schemas.openxmlformats.org/officeDocument/2006/relationships" xmlns:w="http://schemas.openxmlformats.org/wordprocessingml/2006/main">
  <w:divs>
    <w:div w:id="330448918">
      <w:bodyDiv w:val="1"/>
      <w:marLeft w:val="0"/>
      <w:marRight w:val="0"/>
      <w:marTop w:val="0"/>
      <w:marBottom w:val="0"/>
      <w:divBdr>
        <w:top w:val="none" w:sz="0" w:space="0" w:color="auto"/>
        <w:left w:val="none" w:sz="0" w:space="0" w:color="auto"/>
        <w:bottom w:val="none" w:sz="0" w:space="0" w:color="auto"/>
        <w:right w:val="none" w:sz="0" w:space="0" w:color="auto"/>
      </w:divBdr>
    </w:div>
    <w:div w:id="394358282">
      <w:bodyDiv w:val="1"/>
      <w:marLeft w:val="0"/>
      <w:marRight w:val="0"/>
      <w:marTop w:val="0"/>
      <w:marBottom w:val="0"/>
      <w:divBdr>
        <w:top w:val="none" w:sz="0" w:space="0" w:color="auto"/>
        <w:left w:val="none" w:sz="0" w:space="0" w:color="auto"/>
        <w:bottom w:val="none" w:sz="0" w:space="0" w:color="auto"/>
        <w:right w:val="none" w:sz="0" w:space="0" w:color="auto"/>
      </w:divBdr>
    </w:div>
    <w:div w:id="535122829">
      <w:bodyDiv w:val="1"/>
      <w:marLeft w:val="0"/>
      <w:marRight w:val="0"/>
      <w:marTop w:val="0"/>
      <w:marBottom w:val="0"/>
      <w:divBdr>
        <w:top w:val="none" w:sz="0" w:space="0" w:color="auto"/>
        <w:left w:val="none" w:sz="0" w:space="0" w:color="auto"/>
        <w:bottom w:val="none" w:sz="0" w:space="0" w:color="auto"/>
        <w:right w:val="none" w:sz="0" w:space="0" w:color="auto"/>
      </w:divBdr>
    </w:div>
    <w:div w:id="687103903">
      <w:bodyDiv w:val="1"/>
      <w:marLeft w:val="0"/>
      <w:marRight w:val="0"/>
      <w:marTop w:val="0"/>
      <w:marBottom w:val="0"/>
      <w:divBdr>
        <w:top w:val="none" w:sz="0" w:space="0" w:color="auto"/>
        <w:left w:val="none" w:sz="0" w:space="0" w:color="auto"/>
        <w:bottom w:val="none" w:sz="0" w:space="0" w:color="auto"/>
        <w:right w:val="none" w:sz="0" w:space="0" w:color="auto"/>
      </w:divBdr>
    </w:div>
    <w:div w:id="867990458">
      <w:bodyDiv w:val="1"/>
      <w:marLeft w:val="0"/>
      <w:marRight w:val="0"/>
      <w:marTop w:val="0"/>
      <w:marBottom w:val="0"/>
      <w:divBdr>
        <w:top w:val="none" w:sz="0" w:space="0" w:color="auto"/>
        <w:left w:val="none" w:sz="0" w:space="0" w:color="auto"/>
        <w:bottom w:val="none" w:sz="0" w:space="0" w:color="auto"/>
        <w:right w:val="none" w:sz="0" w:space="0" w:color="auto"/>
      </w:divBdr>
    </w:div>
    <w:div w:id="873426753">
      <w:bodyDiv w:val="1"/>
      <w:marLeft w:val="0"/>
      <w:marRight w:val="0"/>
      <w:marTop w:val="0"/>
      <w:marBottom w:val="0"/>
      <w:divBdr>
        <w:top w:val="none" w:sz="0" w:space="0" w:color="auto"/>
        <w:left w:val="none" w:sz="0" w:space="0" w:color="auto"/>
        <w:bottom w:val="none" w:sz="0" w:space="0" w:color="auto"/>
        <w:right w:val="none" w:sz="0" w:space="0" w:color="auto"/>
      </w:divBdr>
    </w:div>
    <w:div w:id="1358896202">
      <w:bodyDiv w:val="1"/>
      <w:marLeft w:val="0"/>
      <w:marRight w:val="0"/>
      <w:marTop w:val="0"/>
      <w:marBottom w:val="0"/>
      <w:divBdr>
        <w:top w:val="none" w:sz="0" w:space="0" w:color="auto"/>
        <w:left w:val="none" w:sz="0" w:space="0" w:color="auto"/>
        <w:bottom w:val="none" w:sz="0" w:space="0" w:color="auto"/>
        <w:right w:val="none" w:sz="0" w:space="0" w:color="auto"/>
      </w:divBdr>
    </w:div>
    <w:div w:id="1494683247">
      <w:marLeft w:val="0"/>
      <w:marRight w:val="0"/>
      <w:marTop w:val="0"/>
      <w:marBottom w:val="0"/>
      <w:divBdr>
        <w:top w:val="none" w:sz="0" w:space="0" w:color="auto"/>
        <w:left w:val="none" w:sz="0" w:space="0" w:color="auto"/>
        <w:bottom w:val="none" w:sz="0" w:space="0" w:color="auto"/>
        <w:right w:val="none" w:sz="0" w:space="0" w:color="auto"/>
      </w:divBdr>
    </w:div>
    <w:div w:id="1494683248">
      <w:marLeft w:val="0"/>
      <w:marRight w:val="0"/>
      <w:marTop w:val="0"/>
      <w:marBottom w:val="0"/>
      <w:divBdr>
        <w:top w:val="none" w:sz="0" w:space="0" w:color="auto"/>
        <w:left w:val="none" w:sz="0" w:space="0" w:color="auto"/>
        <w:bottom w:val="none" w:sz="0" w:space="0" w:color="auto"/>
        <w:right w:val="none" w:sz="0" w:space="0" w:color="auto"/>
      </w:divBdr>
    </w:div>
    <w:div w:id="1494683249">
      <w:marLeft w:val="0"/>
      <w:marRight w:val="0"/>
      <w:marTop w:val="0"/>
      <w:marBottom w:val="0"/>
      <w:divBdr>
        <w:top w:val="none" w:sz="0" w:space="0" w:color="auto"/>
        <w:left w:val="none" w:sz="0" w:space="0" w:color="auto"/>
        <w:bottom w:val="none" w:sz="0" w:space="0" w:color="auto"/>
        <w:right w:val="none" w:sz="0" w:space="0" w:color="auto"/>
      </w:divBdr>
    </w:div>
    <w:div w:id="1494683250">
      <w:marLeft w:val="0"/>
      <w:marRight w:val="0"/>
      <w:marTop w:val="0"/>
      <w:marBottom w:val="0"/>
      <w:divBdr>
        <w:top w:val="none" w:sz="0" w:space="0" w:color="auto"/>
        <w:left w:val="none" w:sz="0" w:space="0" w:color="auto"/>
        <w:bottom w:val="none" w:sz="0" w:space="0" w:color="auto"/>
        <w:right w:val="none" w:sz="0" w:space="0" w:color="auto"/>
      </w:divBdr>
    </w:div>
    <w:div w:id="1494683251">
      <w:marLeft w:val="0"/>
      <w:marRight w:val="0"/>
      <w:marTop w:val="0"/>
      <w:marBottom w:val="0"/>
      <w:divBdr>
        <w:top w:val="none" w:sz="0" w:space="0" w:color="auto"/>
        <w:left w:val="none" w:sz="0" w:space="0" w:color="auto"/>
        <w:bottom w:val="none" w:sz="0" w:space="0" w:color="auto"/>
        <w:right w:val="none" w:sz="0" w:space="0" w:color="auto"/>
      </w:divBdr>
    </w:div>
    <w:div w:id="1494683252">
      <w:marLeft w:val="0"/>
      <w:marRight w:val="0"/>
      <w:marTop w:val="0"/>
      <w:marBottom w:val="0"/>
      <w:divBdr>
        <w:top w:val="none" w:sz="0" w:space="0" w:color="auto"/>
        <w:left w:val="none" w:sz="0" w:space="0" w:color="auto"/>
        <w:bottom w:val="none" w:sz="0" w:space="0" w:color="auto"/>
        <w:right w:val="none" w:sz="0" w:space="0" w:color="auto"/>
      </w:divBdr>
    </w:div>
    <w:div w:id="1494683253">
      <w:marLeft w:val="0"/>
      <w:marRight w:val="0"/>
      <w:marTop w:val="0"/>
      <w:marBottom w:val="0"/>
      <w:divBdr>
        <w:top w:val="none" w:sz="0" w:space="0" w:color="auto"/>
        <w:left w:val="none" w:sz="0" w:space="0" w:color="auto"/>
        <w:bottom w:val="none" w:sz="0" w:space="0" w:color="auto"/>
        <w:right w:val="none" w:sz="0" w:space="0" w:color="auto"/>
      </w:divBdr>
    </w:div>
    <w:div w:id="1494683254">
      <w:marLeft w:val="0"/>
      <w:marRight w:val="0"/>
      <w:marTop w:val="0"/>
      <w:marBottom w:val="0"/>
      <w:divBdr>
        <w:top w:val="none" w:sz="0" w:space="0" w:color="auto"/>
        <w:left w:val="none" w:sz="0" w:space="0" w:color="auto"/>
        <w:bottom w:val="none" w:sz="0" w:space="0" w:color="auto"/>
        <w:right w:val="none" w:sz="0" w:space="0" w:color="auto"/>
      </w:divBdr>
    </w:div>
    <w:div w:id="1494683255">
      <w:marLeft w:val="0"/>
      <w:marRight w:val="0"/>
      <w:marTop w:val="0"/>
      <w:marBottom w:val="0"/>
      <w:divBdr>
        <w:top w:val="none" w:sz="0" w:space="0" w:color="auto"/>
        <w:left w:val="none" w:sz="0" w:space="0" w:color="auto"/>
        <w:bottom w:val="none" w:sz="0" w:space="0" w:color="auto"/>
        <w:right w:val="none" w:sz="0" w:space="0" w:color="auto"/>
      </w:divBdr>
    </w:div>
    <w:div w:id="1494683256">
      <w:marLeft w:val="0"/>
      <w:marRight w:val="0"/>
      <w:marTop w:val="0"/>
      <w:marBottom w:val="0"/>
      <w:divBdr>
        <w:top w:val="none" w:sz="0" w:space="0" w:color="auto"/>
        <w:left w:val="none" w:sz="0" w:space="0" w:color="auto"/>
        <w:bottom w:val="none" w:sz="0" w:space="0" w:color="auto"/>
        <w:right w:val="none" w:sz="0" w:space="0" w:color="auto"/>
      </w:divBdr>
    </w:div>
    <w:div w:id="1494683257">
      <w:marLeft w:val="0"/>
      <w:marRight w:val="0"/>
      <w:marTop w:val="0"/>
      <w:marBottom w:val="0"/>
      <w:divBdr>
        <w:top w:val="none" w:sz="0" w:space="0" w:color="auto"/>
        <w:left w:val="none" w:sz="0" w:space="0" w:color="auto"/>
        <w:bottom w:val="none" w:sz="0" w:space="0" w:color="auto"/>
        <w:right w:val="none" w:sz="0" w:space="0" w:color="auto"/>
      </w:divBdr>
    </w:div>
    <w:div w:id="1494683258">
      <w:marLeft w:val="0"/>
      <w:marRight w:val="0"/>
      <w:marTop w:val="0"/>
      <w:marBottom w:val="0"/>
      <w:divBdr>
        <w:top w:val="none" w:sz="0" w:space="0" w:color="auto"/>
        <w:left w:val="none" w:sz="0" w:space="0" w:color="auto"/>
        <w:bottom w:val="none" w:sz="0" w:space="0" w:color="auto"/>
        <w:right w:val="none" w:sz="0" w:space="0" w:color="auto"/>
      </w:divBdr>
    </w:div>
    <w:div w:id="1494683259">
      <w:marLeft w:val="0"/>
      <w:marRight w:val="0"/>
      <w:marTop w:val="0"/>
      <w:marBottom w:val="0"/>
      <w:divBdr>
        <w:top w:val="none" w:sz="0" w:space="0" w:color="auto"/>
        <w:left w:val="none" w:sz="0" w:space="0" w:color="auto"/>
        <w:bottom w:val="none" w:sz="0" w:space="0" w:color="auto"/>
        <w:right w:val="none" w:sz="0" w:space="0" w:color="auto"/>
      </w:divBdr>
    </w:div>
    <w:div w:id="1494683260">
      <w:marLeft w:val="0"/>
      <w:marRight w:val="0"/>
      <w:marTop w:val="0"/>
      <w:marBottom w:val="0"/>
      <w:divBdr>
        <w:top w:val="none" w:sz="0" w:space="0" w:color="auto"/>
        <w:left w:val="none" w:sz="0" w:space="0" w:color="auto"/>
        <w:bottom w:val="none" w:sz="0" w:space="0" w:color="auto"/>
        <w:right w:val="none" w:sz="0" w:space="0" w:color="auto"/>
      </w:divBdr>
    </w:div>
    <w:div w:id="1494683261">
      <w:marLeft w:val="0"/>
      <w:marRight w:val="0"/>
      <w:marTop w:val="0"/>
      <w:marBottom w:val="0"/>
      <w:divBdr>
        <w:top w:val="none" w:sz="0" w:space="0" w:color="auto"/>
        <w:left w:val="none" w:sz="0" w:space="0" w:color="auto"/>
        <w:bottom w:val="none" w:sz="0" w:space="0" w:color="auto"/>
        <w:right w:val="none" w:sz="0" w:space="0" w:color="auto"/>
      </w:divBdr>
    </w:div>
    <w:div w:id="1494683262">
      <w:marLeft w:val="0"/>
      <w:marRight w:val="0"/>
      <w:marTop w:val="0"/>
      <w:marBottom w:val="0"/>
      <w:divBdr>
        <w:top w:val="none" w:sz="0" w:space="0" w:color="auto"/>
        <w:left w:val="none" w:sz="0" w:space="0" w:color="auto"/>
        <w:bottom w:val="none" w:sz="0" w:space="0" w:color="auto"/>
        <w:right w:val="none" w:sz="0" w:space="0" w:color="auto"/>
      </w:divBdr>
    </w:div>
    <w:div w:id="1494683263">
      <w:marLeft w:val="0"/>
      <w:marRight w:val="0"/>
      <w:marTop w:val="0"/>
      <w:marBottom w:val="0"/>
      <w:divBdr>
        <w:top w:val="none" w:sz="0" w:space="0" w:color="auto"/>
        <w:left w:val="none" w:sz="0" w:space="0" w:color="auto"/>
        <w:bottom w:val="none" w:sz="0" w:space="0" w:color="auto"/>
        <w:right w:val="none" w:sz="0" w:space="0" w:color="auto"/>
      </w:divBdr>
    </w:div>
    <w:div w:id="1494683264">
      <w:marLeft w:val="0"/>
      <w:marRight w:val="0"/>
      <w:marTop w:val="0"/>
      <w:marBottom w:val="0"/>
      <w:divBdr>
        <w:top w:val="none" w:sz="0" w:space="0" w:color="auto"/>
        <w:left w:val="none" w:sz="0" w:space="0" w:color="auto"/>
        <w:bottom w:val="none" w:sz="0" w:space="0" w:color="auto"/>
        <w:right w:val="none" w:sz="0" w:space="0" w:color="auto"/>
      </w:divBdr>
    </w:div>
    <w:div w:id="1494683265">
      <w:marLeft w:val="0"/>
      <w:marRight w:val="0"/>
      <w:marTop w:val="0"/>
      <w:marBottom w:val="0"/>
      <w:divBdr>
        <w:top w:val="none" w:sz="0" w:space="0" w:color="auto"/>
        <w:left w:val="none" w:sz="0" w:space="0" w:color="auto"/>
        <w:bottom w:val="none" w:sz="0" w:space="0" w:color="auto"/>
        <w:right w:val="none" w:sz="0" w:space="0" w:color="auto"/>
      </w:divBdr>
    </w:div>
    <w:div w:id="1494683266">
      <w:marLeft w:val="0"/>
      <w:marRight w:val="0"/>
      <w:marTop w:val="0"/>
      <w:marBottom w:val="0"/>
      <w:divBdr>
        <w:top w:val="none" w:sz="0" w:space="0" w:color="auto"/>
        <w:left w:val="none" w:sz="0" w:space="0" w:color="auto"/>
        <w:bottom w:val="none" w:sz="0" w:space="0" w:color="auto"/>
        <w:right w:val="none" w:sz="0" w:space="0" w:color="auto"/>
      </w:divBdr>
    </w:div>
    <w:div w:id="1494683267">
      <w:marLeft w:val="0"/>
      <w:marRight w:val="0"/>
      <w:marTop w:val="0"/>
      <w:marBottom w:val="0"/>
      <w:divBdr>
        <w:top w:val="none" w:sz="0" w:space="0" w:color="auto"/>
        <w:left w:val="none" w:sz="0" w:space="0" w:color="auto"/>
        <w:bottom w:val="none" w:sz="0" w:space="0" w:color="auto"/>
        <w:right w:val="none" w:sz="0" w:space="0" w:color="auto"/>
      </w:divBdr>
    </w:div>
    <w:div w:id="1494683268">
      <w:marLeft w:val="0"/>
      <w:marRight w:val="0"/>
      <w:marTop w:val="0"/>
      <w:marBottom w:val="0"/>
      <w:divBdr>
        <w:top w:val="none" w:sz="0" w:space="0" w:color="auto"/>
        <w:left w:val="none" w:sz="0" w:space="0" w:color="auto"/>
        <w:bottom w:val="none" w:sz="0" w:space="0" w:color="auto"/>
        <w:right w:val="none" w:sz="0" w:space="0" w:color="auto"/>
      </w:divBdr>
    </w:div>
    <w:div w:id="1494683269">
      <w:marLeft w:val="0"/>
      <w:marRight w:val="0"/>
      <w:marTop w:val="0"/>
      <w:marBottom w:val="0"/>
      <w:divBdr>
        <w:top w:val="none" w:sz="0" w:space="0" w:color="auto"/>
        <w:left w:val="none" w:sz="0" w:space="0" w:color="auto"/>
        <w:bottom w:val="none" w:sz="0" w:space="0" w:color="auto"/>
        <w:right w:val="none" w:sz="0" w:space="0" w:color="auto"/>
      </w:divBdr>
    </w:div>
    <w:div w:id="1494683270">
      <w:marLeft w:val="0"/>
      <w:marRight w:val="0"/>
      <w:marTop w:val="0"/>
      <w:marBottom w:val="0"/>
      <w:divBdr>
        <w:top w:val="none" w:sz="0" w:space="0" w:color="auto"/>
        <w:left w:val="none" w:sz="0" w:space="0" w:color="auto"/>
        <w:bottom w:val="none" w:sz="0" w:space="0" w:color="auto"/>
        <w:right w:val="none" w:sz="0" w:space="0" w:color="auto"/>
      </w:divBdr>
    </w:div>
    <w:div w:id="1494683271">
      <w:marLeft w:val="0"/>
      <w:marRight w:val="0"/>
      <w:marTop w:val="0"/>
      <w:marBottom w:val="0"/>
      <w:divBdr>
        <w:top w:val="none" w:sz="0" w:space="0" w:color="auto"/>
        <w:left w:val="none" w:sz="0" w:space="0" w:color="auto"/>
        <w:bottom w:val="none" w:sz="0" w:space="0" w:color="auto"/>
        <w:right w:val="none" w:sz="0" w:space="0" w:color="auto"/>
      </w:divBdr>
    </w:div>
    <w:div w:id="1494683272">
      <w:marLeft w:val="0"/>
      <w:marRight w:val="0"/>
      <w:marTop w:val="0"/>
      <w:marBottom w:val="0"/>
      <w:divBdr>
        <w:top w:val="none" w:sz="0" w:space="0" w:color="auto"/>
        <w:left w:val="none" w:sz="0" w:space="0" w:color="auto"/>
        <w:bottom w:val="none" w:sz="0" w:space="0" w:color="auto"/>
        <w:right w:val="none" w:sz="0" w:space="0" w:color="auto"/>
      </w:divBdr>
    </w:div>
    <w:div w:id="1494683273">
      <w:marLeft w:val="0"/>
      <w:marRight w:val="0"/>
      <w:marTop w:val="0"/>
      <w:marBottom w:val="0"/>
      <w:divBdr>
        <w:top w:val="none" w:sz="0" w:space="0" w:color="auto"/>
        <w:left w:val="none" w:sz="0" w:space="0" w:color="auto"/>
        <w:bottom w:val="none" w:sz="0" w:space="0" w:color="auto"/>
        <w:right w:val="none" w:sz="0" w:space="0" w:color="auto"/>
      </w:divBdr>
    </w:div>
    <w:div w:id="1494683274">
      <w:marLeft w:val="0"/>
      <w:marRight w:val="0"/>
      <w:marTop w:val="0"/>
      <w:marBottom w:val="0"/>
      <w:divBdr>
        <w:top w:val="none" w:sz="0" w:space="0" w:color="auto"/>
        <w:left w:val="none" w:sz="0" w:space="0" w:color="auto"/>
        <w:bottom w:val="none" w:sz="0" w:space="0" w:color="auto"/>
        <w:right w:val="none" w:sz="0" w:space="0" w:color="auto"/>
      </w:divBdr>
    </w:div>
    <w:div w:id="1494683275">
      <w:marLeft w:val="0"/>
      <w:marRight w:val="0"/>
      <w:marTop w:val="0"/>
      <w:marBottom w:val="0"/>
      <w:divBdr>
        <w:top w:val="none" w:sz="0" w:space="0" w:color="auto"/>
        <w:left w:val="none" w:sz="0" w:space="0" w:color="auto"/>
        <w:bottom w:val="none" w:sz="0" w:space="0" w:color="auto"/>
        <w:right w:val="none" w:sz="0" w:space="0" w:color="auto"/>
      </w:divBdr>
    </w:div>
    <w:div w:id="1494683276">
      <w:marLeft w:val="0"/>
      <w:marRight w:val="0"/>
      <w:marTop w:val="0"/>
      <w:marBottom w:val="0"/>
      <w:divBdr>
        <w:top w:val="none" w:sz="0" w:space="0" w:color="auto"/>
        <w:left w:val="none" w:sz="0" w:space="0" w:color="auto"/>
        <w:bottom w:val="none" w:sz="0" w:space="0" w:color="auto"/>
        <w:right w:val="none" w:sz="0" w:space="0" w:color="auto"/>
      </w:divBdr>
    </w:div>
    <w:div w:id="1494683277">
      <w:marLeft w:val="0"/>
      <w:marRight w:val="0"/>
      <w:marTop w:val="0"/>
      <w:marBottom w:val="0"/>
      <w:divBdr>
        <w:top w:val="none" w:sz="0" w:space="0" w:color="auto"/>
        <w:left w:val="none" w:sz="0" w:space="0" w:color="auto"/>
        <w:bottom w:val="none" w:sz="0" w:space="0" w:color="auto"/>
        <w:right w:val="none" w:sz="0" w:space="0" w:color="auto"/>
      </w:divBdr>
    </w:div>
    <w:div w:id="1494683278">
      <w:marLeft w:val="0"/>
      <w:marRight w:val="0"/>
      <w:marTop w:val="0"/>
      <w:marBottom w:val="0"/>
      <w:divBdr>
        <w:top w:val="none" w:sz="0" w:space="0" w:color="auto"/>
        <w:left w:val="none" w:sz="0" w:space="0" w:color="auto"/>
        <w:bottom w:val="none" w:sz="0" w:space="0" w:color="auto"/>
        <w:right w:val="none" w:sz="0" w:space="0" w:color="auto"/>
      </w:divBdr>
    </w:div>
    <w:div w:id="1494683279">
      <w:marLeft w:val="0"/>
      <w:marRight w:val="0"/>
      <w:marTop w:val="0"/>
      <w:marBottom w:val="0"/>
      <w:divBdr>
        <w:top w:val="none" w:sz="0" w:space="0" w:color="auto"/>
        <w:left w:val="none" w:sz="0" w:space="0" w:color="auto"/>
        <w:bottom w:val="none" w:sz="0" w:space="0" w:color="auto"/>
        <w:right w:val="none" w:sz="0" w:space="0" w:color="auto"/>
      </w:divBdr>
    </w:div>
    <w:div w:id="1494683280">
      <w:marLeft w:val="0"/>
      <w:marRight w:val="0"/>
      <w:marTop w:val="0"/>
      <w:marBottom w:val="0"/>
      <w:divBdr>
        <w:top w:val="none" w:sz="0" w:space="0" w:color="auto"/>
        <w:left w:val="none" w:sz="0" w:space="0" w:color="auto"/>
        <w:bottom w:val="none" w:sz="0" w:space="0" w:color="auto"/>
        <w:right w:val="none" w:sz="0" w:space="0" w:color="auto"/>
      </w:divBdr>
    </w:div>
    <w:div w:id="1494683281">
      <w:marLeft w:val="0"/>
      <w:marRight w:val="0"/>
      <w:marTop w:val="0"/>
      <w:marBottom w:val="0"/>
      <w:divBdr>
        <w:top w:val="none" w:sz="0" w:space="0" w:color="auto"/>
        <w:left w:val="none" w:sz="0" w:space="0" w:color="auto"/>
        <w:bottom w:val="none" w:sz="0" w:space="0" w:color="auto"/>
        <w:right w:val="none" w:sz="0" w:space="0" w:color="auto"/>
      </w:divBdr>
    </w:div>
    <w:div w:id="1494683282">
      <w:marLeft w:val="0"/>
      <w:marRight w:val="0"/>
      <w:marTop w:val="0"/>
      <w:marBottom w:val="0"/>
      <w:divBdr>
        <w:top w:val="none" w:sz="0" w:space="0" w:color="auto"/>
        <w:left w:val="none" w:sz="0" w:space="0" w:color="auto"/>
        <w:bottom w:val="none" w:sz="0" w:space="0" w:color="auto"/>
        <w:right w:val="none" w:sz="0" w:space="0" w:color="auto"/>
      </w:divBdr>
    </w:div>
    <w:div w:id="1494683283">
      <w:marLeft w:val="0"/>
      <w:marRight w:val="0"/>
      <w:marTop w:val="0"/>
      <w:marBottom w:val="0"/>
      <w:divBdr>
        <w:top w:val="none" w:sz="0" w:space="0" w:color="auto"/>
        <w:left w:val="none" w:sz="0" w:space="0" w:color="auto"/>
        <w:bottom w:val="none" w:sz="0" w:space="0" w:color="auto"/>
        <w:right w:val="none" w:sz="0" w:space="0" w:color="auto"/>
      </w:divBdr>
    </w:div>
    <w:div w:id="1494683284">
      <w:marLeft w:val="0"/>
      <w:marRight w:val="0"/>
      <w:marTop w:val="0"/>
      <w:marBottom w:val="0"/>
      <w:divBdr>
        <w:top w:val="none" w:sz="0" w:space="0" w:color="auto"/>
        <w:left w:val="none" w:sz="0" w:space="0" w:color="auto"/>
        <w:bottom w:val="none" w:sz="0" w:space="0" w:color="auto"/>
        <w:right w:val="none" w:sz="0" w:space="0" w:color="auto"/>
      </w:divBdr>
    </w:div>
    <w:div w:id="1494683285">
      <w:marLeft w:val="0"/>
      <w:marRight w:val="0"/>
      <w:marTop w:val="0"/>
      <w:marBottom w:val="0"/>
      <w:divBdr>
        <w:top w:val="none" w:sz="0" w:space="0" w:color="auto"/>
        <w:left w:val="none" w:sz="0" w:space="0" w:color="auto"/>
        <w:bottom w:val="none" w:sz="0" w:space="0" w:color="auto"/>
        <w:right w:val="none" w:sz="0" w:space="0" w:color="auto"/>
      </w:divBdr>
    </w:div>
    <w:div w:id="1494683286">
      <w:marLeft w:val="0"/>
      <w:marRight w:val="0"/>
      <w:marTop w:val="0"/>
      <w:marBottom w:val="0"/>
      <w:divBdr>
        <w:top w:val="none" w:sz="0" w:space="0" w:color="auto"/>
        <w:left w:val="none" w:sz="0" w:space="0" w:color="auto"/>
        <w:bottom w:val="none" w:sz="0" w:space="0" w:color="auto"/>
        <w:right w:val="none" w:sz="0" w:space="0" w:color="auto"/>
      </w:divBdr>
    </w:div>
    <w:div w:id="1494683287">
      <w:marLeft w:val="0"/>
      <w:marRight w:val="0"/>
      <w:marTop w:val="0"/>
      <w:marBottom w:val="0"/>
      <w:divBdr>
        <w:top w:val="none" w:sz="0" w:space="0" w:color="auto"/>
        <w:left w:val="none" w:sz="0" w:space="0" w:color="auto"/>
        <w:bottom w:val="none" w:sz="0" w:space="0" w:color="auto"/>
        <w:right w:val="none" w:sz="0" w:space="0" w:color="auto"/>
      </w:divBdr>
    </w:div>
    <w:div w:id="1494683288">
      <w:marLeft w:val="0"/>
      <w:marRight w:val="0"/>
      <w:marTop w:val="0"/>
      <w:marBottom w:val="0"/>
      <w:divBdr>
        <w:top w:val="none" w:sz="0" w:space="0" w:color="auto"/>
        <w:left w:val="none" w:sz="0" w:space="0" w:color="auto"/>
        <w:bottom w:val="none" w:sz="0" w:space="0" w:color="auto"/>
        <w:right w:val="none" w:sz="0" w:space="0" w:color="auto"/>
      </w:divBdr>
    </w:div>
    <w:div w:id="1494683289">
      <w:marLeft w:val="0"/>
      <w:marRight w:val="0"/>
      <w:marTop w:val="0"/>
      <w:marBottom w:val="0"/>
      <w:divBdr>
        <w:top w:val="none" w:sz="0" w:space="0" w:color="auto"/>
        <w:left w:val="none" w:sz="0" w:space="0" w:color="auto"/>
        <w:bottom w:val="none" w:sz="0" w:space="0" w:color="auto"/>
        <w:right w:val="none" w:sz="0" w:space="0" w:color="auto"/>
      </w:divBdr>
    </w:div>
    <w:div w:id="1494683290">
      <w:marLeft w:val="0"/>
      <w:marRight w:val="0"/>
      <w:marTop w:val="0"/>
      <w:marBottom w:val="0"/>
      <w:divBdr>
        <w:top w:val="none" w:sz="0" w:space="0" w:color="auto"/>
        <w:left w:val="none" w:sz="0" w:space="0" w:color="auto"/>
        <w:bottom w:val="none" w:sz="0" w:space="0" w:color="auto"/>
        <w:right w:val="none" w:sz="0" w:space="0" w:color="auto"/>
      </w:divBdr>
    </w:div>
    <w:div w:id="1494683291">
      <w:marLeft w:val="0"/>
      <w:marRight w:val="0"/>
      <w:marTop w:val="0"/>
      <w:marBottom w:val="0"/>
      <w:divBdr>
        <w:top w:val="none" w:sz="0" w:space="0" w:color="auto"/>
        <w:left w:val="none" w:sz="0" w:space="0" w:color="auto"/>
        <w:bottom w:val="none" w:sz="0" w:space="0" w:color="auto"/>
        <w:right w:val="none" w:sz="0" w:space="0" w:color="auto"/>
      </w:divBdr>
    </w:div>
    <w:div w:id="1494683292">
      <w:marLeft w:val="0"/>
      <w:marRight w:val="0"/>
      <w:marTop w:val="0"/>
      <w:marBottom w:val="0"/>
      <w:divBdr>
        <w:top w:val="none" w:sz="0" w:space="0" w:color="auto"/>
        <w:left w:val="none" w:sz="0" w:space="0" w:color="auto"/>
        <w:bottom w:val="none" w:sz="0" w:space="0" w:color="auto"/>
        <w:right w:val="none" w:sz="0" w:space="0" w:color="auto"/>
      </w:divBdr>
    </w:div>
    <w:div w:id="1494683293">
      <w:marLeft w:val="0"/>
      <w:marRight w:val="0"/>
      <w:marTop w:val="0"/>
      <w:marBottom w:val="0"/>
      <w:divBdr>
        <w:top w:val="none" w:sz="0" w:space="0" w:color="auto"/>
        <w:left w:val="none" w:sz="0" w:space="0" w:color="auto"/>
        <w:bottom w:val="none" w:sz="0" w:space="0" w:color="auto"/>
        <w:right w:val="none" w:sz="0" w:space="0" w:color="auto"/>
      </w:divBdr>
    </w:div>
    <w:div w:id="1494683294">
      <w:marLeft w:val="0"/>
      <w:marRight w:val="0"/>
      <w:marTop w:val="0"/>
      <w:marBottom w:val="0"/>
      <w:divBdr>
        <w:top w:val="none" w:sz="0" w:space="0" w:color="auto"/>
        <w:left w:val="none" w:sz="0" w:space="0" w:color="auto"/>
        <w:bottom w:val="none" w:sz="0" w:space="0" w:color="auto"/>
        <w:right w:val="none" w:sz="0" w:space="0" w:color="auto"/>
      </w:divBdr>
    </w:div>
    <w:div w:id="1494683295">
      <w:marLeft w:val="0"/>
      <w:marRight w:val="0"/>
      <w:marTop w:val="0"/>
      <w:marBottom w:val="0"/>
      <w:divBdr>
        <w:top w:val="none" w:sz="0" w:space="0" w:color="auto"/>
        <w:left w:val="none" w:sz="0" w:space="0" w:color="auto"/>
        <w:bottom w:val="none" w:sz="0" w:space="0" w:color="auto"/>
        <w:right w:val="none" w:sz="0" w:space="0" w:color="auto"/>
      </w:divBdr>
    </w:div>
    <w:div w:id="1494683296">
      <w:marLeft w:val="0"/>
      <w:marRight w:val="0"/>
      <w:marTop w:val="0"/>
      <w:marBottom w:val="0"/>
      <w:divBdr>
        <w:top w:val="none" w:sz="0" w:space="0" w:color="auto"/>
        <w:left w:val="none" w:sz="0" w:space="0" w:color="auto"/>
        <w:bottom w:val="none" w:sz="0" w:space="0" w:color="auto"/>
        <w:right w:val="none" w:sz="0" w:space="0" w:color="auto"/>
      </w:divBdr>
    </w:div>
    <w:div w:id="1494683297">
      <w:marLeft w:val="0"/>
      <w:marRight w:val="0"/>
      <w:marTop w:val="0"/>
      <w:marBottom w:val="0"/>
      <w:divBdr>
        <w:top w:val="none" w:sz="0" w:space="0" w:color="auto"/>
        <w:left w:val="none" w:sz="0" w:space="0" w:color="auto"/>
        <w:bottom w:val="none" w:sz="0" w:space="0" w:color="auto"/>
        <w:right w:val="none" w:sz="0" w:space="0" w:color="auto"/>
      </w:divBdr>
    </w:div>
    <w:div w:id="1494683298">
      <w:marLeft w:val="0"/>
      <w:marRight w:val="0"/>
      <w:marTop w:val="0"/>
      <w:marBottom w:val="0"/>
      <w:divBdr>
        <w:top w:val="none" w:sz="0" w:space="0" w:color="auto"/>
        <w:left w:val="none" w:sz="0" w:space="0" w:color="auto"/>
        <w:bottom w:val="none" w:sz="0" w:space="0" w:color="auto"/>
        <w:right w:val="none" w:sz="0" w:space="0" w:color="auto"/>
      </w:divBdr>
    </w:div>
    <w:div w:id="1494683299">
      <w:marLeft w:val="0"/>
      <w:marRight w:val="0"/>
      <w:marTop w:val="0"/>
      <w:marBottom w:val="0"/>
      <w:divBdr>
        <w:top w:val="none" w:sz="0" w:space="0" w:color="auto"/>
        <w:left w:val="none" w:sz="0" w:space="0" w:color="auto"/>
        <w:bottom w:val="none" w:sz="0" w:space="0" w:color="auto"/>
        <w:right w:val="none" w:sz="0" w:space="0" w:color="auto"/>
      </w:divBdr>
    </w:div>
    <w:div w:id="1681077661">
      <w:bodyDiv w:val="1"/>
      <w:marLeft w:val="0"/>
      <w:marRight w:val="0"/>
      <w:marTop w:val="0"/>
      <w:marBottom w:val="0"/>
      <w:divBdr>
        <w:top w:val="none" w:sz="0" w:space="0" w:color="auto"/>
        <w:left w:val="none" w:sz="0" w:space="0" w:color="auto"/>
        <w:bottom w:val="none" w:sz="0" w:space="0" w:color="auto"/>
        <w:right w:val="none" w:sz="0" w:space="0" w:color="auto"/>
      </w:divBdr>
    </w:div>
    <w:div w:id="20485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7AA85BF462CA5A05905C0CC6A21A38053A32819B2437BED1B0EBA28726E5F32o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33B6C9D76E969F564D84227D52EC36472E207C09EFD4808E553998952B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A81E687638AD31921B075F9F23FDBFAA84F2841ADAF96B821EB379uAX0G" TargetMode="External"/><Relationship Id="rId11" Type="http://schemas.openxmlformats.org/officeDocument/2006/relationships/hyperlink" Target="consultantplus://offline/ref=E1738740975E5BAF3B8A28E5437F93485F49E5F67C430B04D4BBAB82AD61035E1967AA6945692397cD0FA" TargetMode="External"/><Relationship Id="rId5" Type="http://schemas.openxmlformats.org/officeDocument/2006/relationships/image" Target="media/image1.png"/><Relationship Id="rId10" Type="http://schemas.openxmlformats.org/officeDocument/2006/relationships/hyperlink" Target="consultantplus://offline/ref=B5134B79CB9F929F800FC43F3B7383815662264B42E8A7F7C490C6367Fx77DA" TargetMode="External"/><Relationship Id="rId4" Type="http://schemas.openxmlformats.org/officeDocument/2006/relationships/webSettings" Target="webSettings.xml"/><Relationship Id="rId9" Type="http://schemas.openxmlformats.org/officeDocument/2006/relationships/hyperlink" Target="consultantplus://offline/ref=B5134B79CB9F929F800FC43F3B738381566E2C484CECA7F7C490C6367Fx77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28</Pages>
  <Words>6503</Words>
  <Characters>37073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ГЛАВА НАДЕЖДИНСКОГО МУНИЦИАЛЬНОГО  РАЙОНА   ПРИМОРСКОГО КРАЯ</vt:lpstr>
    </vt:vector>
  </TitlesOfParts>
  <Company>Ветслужба</Company>
  <LinksUpToDate>false</LinksUpToDate>
  <CharactersWithSpaces>43490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НАДЕЖДИНСКОГО МУНИЦИАЛЬНОГО  РАЙОНА   ПРИМОРСКОГО КРАЯ</dc:title>
  <dc:creator>Admin</dc:creator>
  <cp:lastModifiedBy>NataliaU</cp:lastModifiedBy>
  <cp:revision>12</cp:revision>
  <cp:lastPrinted>2018-05-16T04:27:00Z</cp:lastPrinted>
  <dcterms:created xsi:type="dcterms:W3CDTF">2018-04-12T04:59:00Z</dcterms:created>
  <dcterms:modified xsi:type="dcterms:W3CDTF">2018-05-16T23:17:00Z</dcterms:modified>
</cp:coreProperties>
</file>