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31" w:rsidRDefault="00E26E31" w:rsidP="00E26E31">
      <w:pPr>
        <w:jc w:val="center"/>
        <w:rPr>
          <w:sz w:val="28"/>
          <w:szCs w:val="28"/>
        </w:rPr>
      </w:pPr>
    </w:p>
    <w:p w:rsidR="00054DB2" w:rsidRPr="00A5194B" w:rsidRDefault="00054DB2" w:rsidP="00054DB2">
      <w:pPr>
        <w:ind w:firstLine="567"/>
        <w:jc w:val="center"/>
        <w:rPr>
          <w:b/>
          <w:szCs w:val="24"/>
        </w:rPr>
      </w:pPr>
      <w:r w:rsidRPr="00A5194B">
        <w:rPr>
          <w:b/>
          <w:szCs w:val="24"/>
        </w:rPr>
        <w:t>Уважаемые налогоплательщики – физические лица!</w:t>
      </w:r>
    </w:p>
    <w:p w:rsidR="00054DB2" w:rsidRPr="00A5194B" w:rsidRDefault="00054DB2" w:rsidP="00054DB2">
      <w:pPr>
        <w:ind w:firstLine="567"/>
        <w:jc w:val="center"/>
        <w:rPr>
          <w:b/>
          <w:szCs w:val="24"/>
        </w:rPr>
      </w:pPr>
    </w:p>
    <w:p w:rsidR="00054DB2" w:rsidRPr="00A5194B" w:rsidRDefault="00054DB2" w:rsidP="00054DB2">
      <w:pPr>
        <w:ind w:firstLine="567"/>
        <w:jc w:val="both"/>
        <w:rPr>
          <w:szCs w:val="24"/>
        </w:rPr>
      </w:pPr>
      <w:r w:rsidRPr="00A5194B">
        <w:rPr>
          <w:szCs w:val="24"/>
        </w:rPr>
        <w:t>На сайте ФНС России разработан электронный сервис «Личный кабинет налогоплательщика для физических лиц», который позволяет:</w:t>
      </w:r>
    </w:p>
    <w:p w:rsidR="00054DB2" w:rsidRPr="00A5194B" w:rsidRDefault="00054DB2" w:rsidP="00054DB2">
      <w:pPr>
        <w:ind w:firstLine="567"/>
        <w:jc w:val="both"/>
        <w:rPr>
          <w:szCs w:val="24"/>
        </w:rPr>
      </w:pPr>
      <w:r w:rsidRPr="00A5194B">
        <w:rPr>
          <w:szCs w:val="24"/>
        </w:rPr>
        <w:t>- получать актуальную информацию об объектах имущества и транспортных средствах, о суммах начисленных и уплаченных налоговых платежей, о наличии переплат, о задолженности по налогам перед бюджетом;</w:t>
      </w:r>
    </w:p>
    <w:p w:rsidR="00054DB2" w:rsidRPr="00A5194B" w:rsidRDefault="00054DB2" w:rsidP="00054DB2">
      <w:pPr>
        <w:ind w:firstLine="567"/>
        <w:jc w:val="both"/>
        <w:rPr>
          <w:szCs w:val="24"/>
        </w:rPr>
      </w:pPr>
      <w:r w:rsidRPr="00A5194B">
        <w:rPr>
          <w:szCs w:val="24"/>
        </w:rPr>
        <w:t>- контролировать состояние расчетов с бюджетом;</w:t>
      </w:r>
    </w:p>
    <w:p w:rsidR="00054DB2" w:rsidRPr="00A5194B" w:rsidRDefault="00054DB2" w:rsidP="00054DB2">
      <w:pPr>
        <w:ind w:firstLine="567"/>
        <w:jc w:val="both"/>
        <w:rPr>
          <w:szCs w:val="24"/>
        </w:rPr>
      </w:pPr>
      <w:r w:rsidRPr="00A5194B">
        <w:rPr>
          <w:szCs w:val="24"/>
        </w:rPr>
        <w:t>- получать и распечатывать налоговые уведомления и квитанции на уплату налоговых платежей;</w:t>
      </w:r>
    </w:p>
    <w:p w:rsidR="00054DB2" w:rsidRPr="00A5194B" w:rsidRDefault="00054DB2" w:rsidP="00054DB2">
      <w:pPr>
        <w:ind w:firstLine="567"/>
        <w:jc w:val="both"/>
        <w:rPr>
          <w:szCs w:val="24"/>
        </w:rPr>
      </w:pPr>
      <w:r w:rsidRPr="00A5194B">
        <w:rPr>
          <w:szCs w:val="24"/>
        </w:rPr>
        <w:t>- оплачивать налоговые платежи;</w:t>
      </w:r>
    </w:p>
    <w:p w:rsidR="00054DB2" w:rsidRPr="00A5194B" w:rsidRDefault="00054DB2" w:rsidP="00054DB2">
      <w:pPr>
        <w:ind w:firstLine="567"/>
        <w:jc w:val="both"/>
        <w:rPr>
          <w:szCs w:val="24"/>
        </w:rPr>
      </w:pPr>
      <w:r w:rsidRPr="00A5194B">
        <w:rPr>
          <w:szCs w:val="24"/>
        </w:rPr>
        <w:t>- заполнять и направлять налоговые декларации по налогу на доходы физических лиц по форме №3-НДФЛ;</w:t>
      </w:r>
    </w:p>
    <w:p w:rsidR="00054DB2" w:rsidRPr="00A5194B" w:rsidRDefault="00054DB2" w:rsidP="00054DB2">
      <w:pPr>
        <w:ind w:firstLine="567"/>
        <w:jc w:val="both"/>
        <w:rPr>
          <w:szCs w:val="24"/>
        </w:rPr>
      </w:pPr>
      <w:r w:rsidRPr="00A5194B">
        <w:rPr>
          <w:szCs w:val="24"/>
        </w:rPr>
        <w:t>- обращаться в налоговые органы без личного визита.</w:t>
      </w:r>
    </w:p>
    <w:p w:rsidR="00054DB2" w:rsidRPr="00A5194B" w:rsidRDefault="00054DB2" w:rsidP="00054DB2">
      <w:pPr>
        <w:ind w:firstLine="567"/>
        <w:jc w:val="both"/>
        <w:rPr>
          <w:szCs w:val="24"/>
        </w:rPr>
      </w:pPr>
      <w:r w:rsidRPr="00A5194B">
        <w:rPr>
          <w:szCs w:val="24"/>
        </w:rPr>
        <w:t>Владельцы «Личного кабинета налогоплательщика для физических лиц»  получают  налоговые уведомления  в электронном виде в  своем Личном кабинете.</w:t>
      </w:r>
    </w:p>
    <w:p w:rsidR="00054DB2" w:rsidRPr="00A5194B" w:rsidRDefault="00054DB2" w:rsidP="00054DB2">
      <w:pPr>
        <w:ind w:firstLine="567"/>
        <w:jc w:val="both"/>
        <w:rPr>
          <w:szCs w:val="24"/>
        </w:rPr>
      </w:pPr>
      <w:r w:rsidRPr="00A5194B">
        <w:rPr>
          <w:szCs w:val="24"/>
        </w:rPr>
        <w:t>Налоговые уведомления и квитанции на уплату налогов  по почте на бумажном носителе пользователям «Личного кабинета»  не направляются.</w:t>
      </w:r>
    </w:p>
    <w:p w:rsidR="00054DB2" w:rsidRPr="00A5194B" w:rsidRDefault="00054DB2" w:rsidP="00054DB2">
      <w:pPr>
        <w:ind w:firstLine="567"/>
        <w:jc w:val="both"/>
        <w:rPr>
          <w:szCs w:val="24"/>
        </w:rPr>
      </w:pPr>
      <w:r w:rsidRPr="00A5194B">
        <w:rPr>
          <w:szCs w:val="24"/>
        </w:rPr>
        <w:t xml:space="preserve">Если физическое лицо зарегистрировано как пользователь сервиса «Личный кабинет налогоплательщика для физических лиц»,   но не заменило выданный налоговой инспекцией первичный пароль либо утратило пароль, приглашаем  обратиться в любую инспекцию ФНС России с документом, удостоверяющим личность, для восстановления пароля в Личный кабинет. </w:t>
      </w:r>
    </w:p>
    <w:p w:rsidR="00A5194B" w:rsidRPr="00A5194B" w:rsidRDefault="00A5194B" w:rsidP="00A5194B">
      <w:pPr>
        <w:tabs>
          <w:tab w:val="left" w:pos="6105"/>
        </w:tabs>
        <w:jc w:val="right"/>
        <w:rPr>
          <w:szCs w:val="24"/>
        </w:rPr>
      </w:pPr>
    </w:p>
    <w:p w:rsidR="00A5194B" w:rsidRPr="00A5194B" w:rsidRDefault="00A5194B" w:rsidP="00A5194B">
      <w:pPr>
        <w:tabs>
          <w:tab w:val="left" w:pos="6105"/>
        </w:tabs>
        <w:jc w:val="right"/>
        <w:rPr>
          <w:szCs w:val="24"/>
        </w:rPr>
      </w:pPr>
    </w:p>
    <w:p w:rsidR="00B97475" w:rsidRPr="00A5194B" w:rsidRDefault="00A5194B" w:rsidP="00A5194B">
      <w:pPr>
        <w:tabs>
          <w:tab w:val="left" w:pos="6105"/>
        </w:tabs>
        <w:jc w:val="right"/>
        <w:rPr>
          <w:szCs w:val="24"/>
        </w:rPr>
      </w:pPr>
      <w:r w:rsidRPr="00A5194B">
        <w:rPr>
          <w:szCs w:val="24"/>
        </w:rPr>
        <w:t>/</w:t>
      </w:r>
      <w:proofErr w:type="gramStart"/>
      <w:r w:rsidRPr="00A5194B">
        <w:rPr>
          <w:szCs w:val="24"/>
        </w:rPr>
        <w:t>Межрайонная</w:t>
      </w:r>
      <w:proofErr w:type="gramEnd"/>
      <w:r w:rsidRPr="00A5194B">
        <w:rPr>
          <w:szCs w:val="24"/>
        </w:rPr>
        <w:t xml:space="preserve"> ИФНС России № 10  </w:t>
      </w:r>
    </w:p>
    <w:p w:rsidR="00A5194B" w:rsidRPr="00A5194B" w:rsidRDefault="00A5194B" w:rsidP="00A5194B">
      <w:pPr>
        <w:tabs>
          <w:tab w:val="left" w:pos="6105"/>
        </w:tabs>
        <w:jc w:val="right"/>
        <w:rPr>
          <w:szCs w:val="24"/>
        </w:rPr>
      </w:pPr>
      <w:bookmarkStart w:id="0" w:name="_GoBack"/>
      <w:bookmarkEnd w:id="0"/>
      <w:r w:rsidRPr="00A5194B">
        <w:rPr>
          <w:szCs w:val="24"/>
        </w:rPr>
        <w:t>По Приморскому краю/</w:t>
      </w:r>
    </w:p>
    <w:sectPr w:rsidR="00A5194B" w:rsidRPr="00A5194B" w:rsidSect="000B551B">
      <w:pgSz w:w="11906" w:h="16838"/>
      <w:pgMar w:top="567" w:right="991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">
    <w:nsid w:val="194236E5"/>
    <w:multiLevelType w:val="hybridMultilevel"/>
    <w:tmpl w:val="7122A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B63C88"/>
    <w:multiLevelType w:val="hybridMultilevel"/>
    <w:tmpl w:val="3112E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F564A"/>
    <w:multiLevelType w:val="hybridMultilevel"/>
    <w:tmpl w:val="4E8E1C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470E6"/>
    <w:multiLevelType w:val="hybridMultilevel"/>
    <w:tmpl w:val="1D0CCFEA"/>
    <w:lvl w:ilvl="0" w:tplc="CC2417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52750A7"/>
    <w:multiLevelType w:val="hybridMultilevel"/>
    <w:tmpl w:val="E9641E00"/>
    <w:lvl w:ilvl="0" w:tplc="478EA13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B933446"/>
    <w:multiLevelType w:val="hybridMultilevel"/>
    <w:tmpl w:val="BB0C3768"/>
    <w:lvl w:ilvl="0" w:tplc="570CB8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03"/>
    <w:rsid w:val="000134EE"/>
    <w:rsid w:val="000169FD"/>
    <w:rsid w:val="00026453"/>
    <w:rsid w:val="000430BD"/>
    <w:rsid w:val="000432F9"/>
    <w:rsid w:val="00054DB2"/>
    <w:rsid w:val="000823AF"/>
    <w:rsid w:val="000864C0"/>
    <w:rsid w:val="000915EB"/>
    <w:rsid w:val="000B551B"/>
    <w:rsid w:val="000E0FB2"/>
    <w:rsid w:val="000E485F"/>
    <w:rsid w:val="001025B1"/>
    <w:rsid w:val="00152853"/>
    <w:rsid w:val="0015290A"/>
    <w:rsid w:val="0016795A"/>
    <w:rsid w:val="00172E86"/>
    <w:rsid w:val="00180AB3"/>
    <w:rsid w:val="001B04C2"/>
    <w:rsid w:val="001B45D6"/>
    <w:rsid w:val="001B7A21"/>
    <w:rsid w:val="001D4094"/>
    <w:rsid w:val="001F1D37"/>
    <w:rsid w:val="00200EED"/>
    <w:rsid w:val="00210EDC"/>
    <w:rsid w:val="002A48F0"/>
    <w:rsid w:val="002B7648"/>
    <w:rsid w:val="002D2EED"/>
    <w:rsid w:val="002E046B"/>
    <w:rsid w:val="002E280C"/>
    <w:rsid w:val="00313939"/>
    <w:rsid w:val="003309B3"/>
    <w:rsid w:val="003D70C5"/>
    <w:rsid w:val="003F2668"/>
    <w:rsid w:val="00404C18"/>
    <w:rsid w:val="00475FE4"/>
    <w:rsid w:val="00481AAB"/>
    <w:rsid w:val="004B22D7"/>
    <w:rsid w:val="004D12F5"/>
    <w:rsid w:val="00505480"/>
    <w:rsid w:val="005112AE"/>
    <w:rsid w:val="005B751B"/>
    <w:rsid w:val="006568AA"/>
    <w:rsid w:val="00676694"/>
    <w:rsid w:val="006839CF"/>
    <w:rsid w:val="006A0040"/>
    <w:rsid w:val="006B449F"/>
    <w:rsid w:val="006E22F1"/>
    <w:rsid w:val="006E5FC4"/>
    <w:rsid w:val="006E6EB1"/>
    <w:rsid w:val="007349C2"/>
    <w:rsid w:val="00746A14"/>
    <w:rsid w:val="00770F43"/>
    <w:rsid w:val="0077245E"/>
    <w:rsid w:val="007B473E"/>
    <w:rsid w:val="007D400B"/>
    <w:rsid w:val="00803772"/>
    <w:rsid w:val="008645A7"/>
    <w:rsid w:val="008A1FE6"/>
    <w:rsid w:val="009034A8"/>
    <w:rsid w:val="009140A9"/>
    <w:rsid w:val="00952275"/>
    <w:rsid w:val="00973422"/>
    <w:rsid w:val="009A67BE"/>
    <w:rsid w:val="009C290B"/>
    <w:rsid w:val="009C70ED"/>
    <w:rsid w:val="009E032C"/>
    <w:rsid w:val="00A41842"/>
    <w:rsid w:val="00A50A33"/>
    <w:rsid w:val="00A5194B"/>
    <w:rsid w:val="00A53D29"/>
    <w:rsid w:val="00A8150E"/>
    <w:rsid w:val="00A970EC"/>
    <w:rsid w:val="00AC02E4"/>
    <w:rsid w:val="00AD427E"/>
    <w:rsid w:val="00AD7082"/>
    <w:rsid w:val="00AE7ACE"/>
    <w:rsid w:val="00B05F76"/>
    <w:rsid w:val="00B3705D"/>
    <w:rsid w:val="00B37857"/>
    <w:rsid w:val="00B66482"/>
    <w:rsid w:val="00B713FF"/>
    <w:rsid w:val="00B949E7"/>
    <w:rsid w:val="00B94E39"/>
    <w:rsid w:val="00B97475"/>
    <w:rsid w:val="00BA40A0"/>
    <w:rsid w:val="00BB700D"/>
    <w:rsid w:val="00BD4EA3"/>
    <w:rsid w:val="00C040C5"/>
    <w:rsid w:val="00CB06CB"/>
    <w:rsid w:val="00CC7CFE"/>
    <w:rsid w:val="00CE6682"/>
    <w:rsid w:val="00CF2A7E"/>
    <w:rsid w:val="00D335F9"/>
    <w:rsid w:val="00D361D3"/>
    <w:rsid w:val="00D43438"/>
    <w:rsid w:val="00D82BC3"/>
    <w:rsid w:val="00D836DA"/>
    <w:rsid w:val="00D93A05"/>
    <w:rsid w:val="00D966C9"/>
    <w:rsid w:val="00DB198A"/>
    <w:rsid w:val="00DF1388"/>
    <w:rsid w:val="00DF724B"/>
    <w:rsid w:val="00E07BED"/>
    <w:rsid w:val="00E10061"/>
    <w:rsid w:val="00E26E31"/>
    <w:rsid w:val="00E5276D"/>
    <w:rsid w:val="00E654D4"/>
    <w:rsid w:val="00E75FE8"/>
    <w:rsid w:val="00E92A11"/>
    <w:rsid w:val="00EE1E3D"/>
    <w:rsid w:val="00F06618"/>
    <w:rsid w:val="00F10F15"/>
    <w:rsid w:val="00F13319"/>
    <w:rsid w:val="00F32239"/>
    <w:rsid w:val="00F405B0"/>
    <w:rsid w:val="00F56407"/>
    <w:rsid w:val="00F62103"/>
    <w:rsid w:val="00F80E92"/>
    <w:rsid w:val="00F8457C"/>
    <w:rsid w:val="00F866CD"/>
    <w:rsid w:val="00F930FC"/>
    <w:rsid w:val="00FA65F0"/>
    <w:rsid w:val="00FC4E2E"/>
    <w:rsid w:val="00F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04C18"/>
    <w:pPr>
      <w:spacing w:before="480"/>
      <w:contextualSpacing/>
      <w:outlineLvl w:val="0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4C18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11">
    <w:name w:val="О1ычн"/>
    <w:rsid w:val="00404C18"/>
    <w:pPr>
      <w:widowControl w:val="0"/>
      <w:autoSpaceDE w:val="0"/>
      <w:autoSpaceDN w:val="0"/>
    </w:pPr>
    <w:rPr>
      <w:rFonts w:eastAsia="Calibri"/>
    </w:rPr>
  </w:style>
  <w:style w:type="paragraph" w:customStyle="1" w:styleId="BodyText1">
    <w:name w:val="Body Text1"/>
    <w:basedOn w:val="a"/>
    <w:rsid w:val="00404C1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paragraph" w:customStyle="1" w:styleId="ConsPlusNormal">
    <w:name w:val="ConsPlusNormal"/>
    <w:uiPriority w:val="99"/>
    <w:rsid w:val="001025B1"/>
    <w:pPr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basedOn w:val="a0"/>
    <w:rsid w:val="00D93A05"/>
    <w:rPr>
      <w:color w:val="0000FF" w:themeColor="hyperlink"/>
      <w:u w:val="single"/>
    </w:rPr>
  </w:style>
  <w:style w:type="character" w:styleId="a5">
    <w:name w:val="FollowedHyperlink"/>
    <w:basedOn w:val="a0"/>
    <w:rsid w:val="00D93A05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F405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7">
    <w:name w:val="No Spacing"/>
    <w:uiPriority w:val="1"/>
    <w:qFormat/>
    <w:rsid w:val="000823A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04C18"/>
    <w:pPr>
      <w:spacing w:before="480"/>
      <w:contextualSpacing/>
      <w:outlineLvl w:val="0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4C18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11">
    <w:name w:val="О1ычн"/>
    <w:rsid w:val="00404C18"/>
    <w:pPr>
      <w:widowControl w:val="0"/>
      <w:autoSpaceDE w:val="0"/>
      <w:autoSpaceDN w:val="0"/>
    </w:pPr>
    <w:rPr>
      <w:rFonts w:eastAsia="Calibri"/>
    </w:rPr>
  </w:style>
  <w:style w:type="paragraph" w:customStyle="1" w:styleId="BodyText1">
    <w:name w:val="Body Text1"/>
    <w:basedOn w:val="a"/>
    <w:rsid w:val="00404C1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paragraph" w:customStyle="1" w:styleId="ConsPlusNormal">
    <w:name w:val="ConsPlusNormal"/>
    <w:uiPriority w:val="99"/>
    <w:rsid w:val="001025B1"/>
    <w:pPr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basedOn w:val="a0"/>
    <w:rsid w:val="00D93A05"/>
    <w:rPr>
      <w:color w:val="0000FF" w:themeColor="hyperlink"/>
      <w:u w:val="single"/>
    </w:rPr>
  </w:style>
  <w:style w:type="character" w:styleId="a5">
    <w:name w:val="FollowedHyperlink"/>
    <w:basedOn w:val="a0"/>
    <w:rsid w:val="00D93A05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F405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7">
    <w:name w:val="No Spacing"/>
    <w:uiPriority w:val="1"/>
    <w:qFormat/>
    <w:rsid w:val="000823A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A7FCD-4374-4C1E-9871-3CF5C295D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Ширшова Елена Владиславовна</dc:creator>
  <cp:lastModifiedBy>Юлия Михайловна Рипук</cp:lastModifiedBy>
  <cp:revision>2</cp:revision>
  <cp:lastPrinted>2018-04-08T23:56:00Z</cp:lastPrinted>
  <dcterms:created xsi:type="dcterms:W3CDTF">2018-04-09T00:02:00Z</dcterms:created>
  <dcterms:modified xsi:type="dcterms:W3CDTF">2018-04-09T00:02:00Z</dcterms:modified>
</cp:coreProperties>
</file>