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782" w:rsidRPr="00BF4782" w:rsidRDefault="00BF4782" w:rsidP="00BF478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ДЕКЛАРИРОВАТЬ ДОХОДЫ</w:t>
      </w:r>
    </w:p>
    <w:p w:rsidR="00BF4782" w:rsidRPr="00BF4782" w:rsidRDefault="00BF4782" w:rsidP="00BF478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782" w:rsidRPr="00BF4782" w:rsidRDefault="00BF4782" w:rsidP="00BF47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Наступивший 2018 год является началом декларирования физическими лицами доходов, полученных в 2017 году. </w:t>
      </w:r>
    </w:p>
    <w:p w:rsidR="00BF4782" w:rsidRPr="00BF4782" w:rsidRDefault="00BF4782" w:rsidP="00BF47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декларация представляется физическими лицами в налоговый орган по месту своего учета, то есть в налоговую инспекцию по месту жительства. Она  может быть представлена налогоплательщиком в налоговый орган лично или через представителя, направлена в виде почтового отправления с описью вложения, передана в электронном виде по телекоммуникационным каналам связи или с помощью </w:t>
      </w:r>
      <w:proofErr w:type="gramStart"/>
      <w:r w:rsidRPr="00BF478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Интернет-сервиса</w:t>
      </w:r>
      <w:proofErr w:type="gramEnd"/>
      <w:r w:rsidRPr="00B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«Личный кабинет налогоплательщика для физических лиц». </w:t>
      </w:r>
    </w:p>
    <w:p w:rsidR="00BF4782" w:rsidRPr="00BF4782" w:rsidRDefault="00BF4782" w:rsidP="00BF47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47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текущем году, в связи с переносом выходных и праздничных дней, п</w:t>
      </w:r>
      <w:r w:rsidRPr="00BF47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редставить налоговую декларацию за 2017 год необходимо не позднее </w:t>
      </w:r>
      <w:r w:rsidRPr="00BF4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мая 2018 года.</w:t>
      </w:r>
    </w:p>
    <w:p w:rsidR="00BF4782" w:rsidRPr="00BF4782" w:rsidRDefault="00BF4782" w:rsidP="00BF47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налоговой декларации физическое лицо указывает все полученные им в налоговом периоде доходы, источники выплаты доходов,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или доплате в бюджет или возврату по итогам налогового периода.</w:t>
      </w:r>
    </w:p>
    <w:p w:rsidR="00BF4782" w:rsidRPr="00BF4782" w:rsidRDefault="00BF4782" w:rsidP="00BF47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8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Бланки налоговой декларации по налогу на доходы физических лиц (форма 3-НДФЛ) представляются налоговыми органами бесплатно.</w:t>
      </w:r>
    </w:p>
    <w:p w:rsidR="00BF4782" w:rsidRPr="00BF4782" w:rsidRDefault="00BF4782" w:rsidP="00BF478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Налоговыми органами края запланированы различные мероприятия в рамках проведения декларационной кампании в 2018 году. Прежде всего, последует информационная кампания налоговых органов об обязательных случаях  представления физическими лицами декларации по НДФЛ, о возможностях получения социальных и имущественных налоговых вычетов, особом графике работы налоговых органов края на период проведения кампании. Информация будет размещаться в СМИ, на стендах инспекций края, передаваться по громкой  связи или посредством использования светового табло в местах массового нахождения жителей края (на рынках, в электропоездах и т. д.).</w:t>
      </w:r>
    </w:p>
    <w:p w:rsidR="00BF4782" w:rsidRPr="00BF4782" w:rsidRDefault="00BF4782" w:rsidP="00BF47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физических лиц, не исполнивших обязанность по своевременному представлению декларации по форме  №3-НДФЛ, будут применены меры административной ответственности.</w:t>
      </w:r>
    </w:p>
    <w:p w:rsidR="00BF4782" w:rsidRPr="00BF4782" w:rsidRDefault="00BF4782" w:rsidP="00BF478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7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уплаты налога на доходы физических лиц в бюджет за 2017 год, исчисленного на основании налоговой декларации  – не позднее 16 июля 2018 года.</w:t>
      </w:r>
    </w:p>
    <w:p w:rsidR="00BF4782" w:rsidRDefault="00BF4782" w:rsidP="00BF4782">
      <w:pPr>
        <w:jc w:val="right"/>
        <w:rPr>
          <w:rFonts w:ascii="Times New Roman" w:hAnsi="Times New Roman" w:cs="Times New Roman"/>
        </w:rPr>
      </w:pPr>
    </w:p>
    <w:p w:rsidR="00BF4782" w:rsidRPr="00BF4782" w:rsidRDefault="00BF4782" w:rsidP="00BF4782">
      <w:pPr>
        <w:spacing w:after="0"/>
        <w:jc w:val="right"/>
        <w:rPr>
          <w:rFonts w:ascii="Times New Roman" w:hAnsi="Times New Roman" w:cs="Times New Roman"/>
        </w:rPr>
      </w:pPr>
      <w:r w:rsidRPr="00BF4782">
        <w:rPr>
          <w:rFonts w:ascii="Times New Roman" w:hAnsi="Times New Roman" w:cs="Times New Roman"/>
        </w:rPr>
        <w:t>/</w:t>
      </w:r>
      <w:proofErr w:type="gramStart"/>
      <w:r w:rsidRPr="00BF4782">
        <w:rPr>
          <w:rFonts w:ascii="Times New Roman" w:hAnsi="Times New Roman" w:cs="Times New Roman"/>
        </w:rPr>
        <w:t>Межрайонная</w:t>
      </w:r>
      <w:proofErr w:type="gramEnd"/>
      <w:r w:rsidRPr="00BF4782">
        <w:rPr>
          <w:rFonts w:ascii="Times New Roman" w:hAnsi="Times New Roman" w:cs="Times New Roman"/>
        </w:rPr>
        <w:t xml:space="preserve"> ИФНС Росси № 10</w:t>
      </w:r>
    </w:p>
    <w:p w:rsidR="00966D30" w:rsidRPr="00BF4782" w:rsidRDefault="00BF4782" w:rsidP="00BF4782">
      <w:pPr>
        <w:spacing w:after="0"/>
        <w:jc w:val="right"/>
        <w:rPr>
          <w:rFonts w:ascii="Times New Roman" w:hAnsi="Times New Roman" w:cs="Times New Roman"/>
        </w:rPr>
      </w:pPr>
      <w:r w:rsidRPr="00BF4782">
        <w:rPr>
          <w:rFonts w:ascii="Times New Roman" w:hAnsi="Times New Roman" w:cs="Times New Roman"/>
        </w:rPr>
        <w:t xml:space="preserve"> по </w:t>
      </w:r>
      <w:bookmarkStart w:id="0" w:name="_GoBack"/>
      <w:bookmarkEnd w:id="0"/>
      <w:r w:rsidRPr="00BF4782">
        <w:rPr>
          <w:rFonts w:ascii="Times New Roman" w:hAnsi="Times New Roman" w:cs="Times New Roman"/>
        </w:rPr>
        <w:t>Приморскому краю/</w:t>
      </w:r>
    </w:p>
    <w:sectPr w:rsidR="00966D30" w:rsidRPr="00BF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82"/>
    <w:rsid w:val="00966D30"/>
    <w:rsid w:val="00BF4782"/>
    <w:rsid w:val="00D3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Рипук</dc:creator>
  <cp:lastModifiedBy>Юлия Михайловна Рипук</cp:lastModifiedBy>
  <cp:revision>1</cp:revision>
  <cp:lastPrinted>2018-02-26T05:27:00Z</cp:lastPrinted>
  <dcterms:created xsi:type="dcterms:W3CDTF">2018-02-26T05:26:00Z</dcterms:created>
  <dcterms:modified xsi:type="dcterms:W3CDTF">2018-02-26T05:27:00Z</dcterms:modified>
</cp:coreProperties>
</file>