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30" w:rsidRDefault="00FC043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56A90" w:rsidRDefault="00056A90" w:rsidP="00056A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56A90" w:rsidRDefault="00056A90" w:rsidP="00056A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56A90" w:rsidRPr="00056A90" w:rsidRDefault="00056A90" w:rsidP="00056A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56A90">
        <w:rPr>
          <w:rFonts w:ascii="Times New Roman" w:hAnsi="Times New Roman" w:cs="Times New Roman"/>
          <w:b/>
          <w:sz w:val="28"/>
        </w:rPr>
        <w:t>Прокуратура района информирует и разъясняет</w:t>
      </w:r>
    </w:p>
    <w:p w:rsidR="00056A90" w:rsidRDefault="00056A9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06C65" w:rsidRDefault="00606C65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Прокуратурой района в Надеждинский районный суд для рассмотрения по существу направлено уголовное дело по обвинению местного жителя в совершении преступления, предусмотренного п. «г» ч. 2 ст. 117 УК РФ – </w:t>
      </w:r>
      <w:r w:rsidR="00FC0430">
        <w:rPr>
          <w:rFonts w:ascii="Times New Roman" w:hAnsi="Times New Roman" w:cs="Times New Roman"/>
          <w:sz w:val="28"/>
        </w:rPr>
        <w:t xml:space="preserve">истязание, то есть </w:t>
      </w:r>
      <w:r>
        <w:rPr>
          <w:rFonts w:ascii="Times New Roman" w:hAnsi="Times New Roman" w:cs="Times New Roman"/>
          <w:sz w:val="28"/>
        </w:rPr>
        <w:t>причинение физических и психических страданий путем систематического нанесения побоев и ин</w:t>
      </w:r>
      <w:r w:rsidR="00FC0430">
        <w:rPr>
          <w:rFonts w:ascii="Times New Roman" w:hAnsi="Times New Roman" w:cs="Times New Roman"/>
          <w:sz w:val="28"/>
        </w:rPr>
        <w:t>ыми насильственными действиями</w:t>
      </w:r>
      <w:r>
        <w:rPr>
          <w:rFonts w:ascii="Times New Roman" w:hAnsi="Times New Roman" w:cs="Times New Roman"/>
          <w:sz w:val="28"/>
        </w:rPr>
        <w:t>, совершенное в отношении заведомо несовершеннолетнего.</w:t>
      </w:r>
    </w:p>
    <w:p w:rsidR="00266E52" w:rsidRDefault="00606C65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предварительного следствия по уголовному делу собраны достаточные данные, доказывающие, что обвиняемый с августа по декабрь 2017 года неоднократно, систематически наносил побои и совершал иные насильственные действия в отношении своего несовершеннолетнего сына 2005 года рождения, в том числе с применением предметов, используемых в качестве оружия: деревянной скалки и шуруповерта.</w:t>
      </w:r>
    </w:p>
    <w:p w:rsidR="00606C65" w:rsidRDefault="00606C65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Обвиняемому грозит наказание в виде лишения свободы на срок до 7 лет.</w:t>
      </w:r>
    </w:p>
    <w:p w:rsidR="00FC0430" w:rsidRDefault="00FC043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района разъясняет, что применение физической силы при воспитании несовершеннолетних детей недопустимо. За совершение указанных действий законодательством РФ предусмотрена ответ</w:t>
      </w:r>
      <w:r w:rsidR="00056A90">
        <w:rPr>
          <w:rFonts w:ascii="Times New Roman" w:hAnsi="Times New Roman" w:cs="Times New Roman"/>
          <w:sz w:val="28"/>
        </w:rPr>
        <w:t>ственность вплоть до уголовной.</w:t>
      </w:r>
    </w:p>
    <w:p w:rsidR="00056A90" w:rsidRDefault="00056A9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56A90" w:rsidRDefault="00056A9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56A90" w:rsidRDefault="00056A9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56A90" w:rsidRDefault="00056A90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6A90" w:rsidRPr="00056A90" w:rsidRDefault="00056A90" w:rsidP="00056A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56A90">
        <w:rPr>
          <w:rFonts w:ascii="Times New Roman" w:hAnsi="Times New Roman" w:cs="Times New Roman"/>
          <w:sz w:val="20"/>
        </w:rPr>
        <w:t>Исп. Аргеткин В.В.</w:t>
      </w:r>
    </w:p>
    <w:p w:rsidR="00606C65" w:rsidRDefault="00606C65" w:rsidP="0060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66E52" w:rsidRPr="00D545FA" w:rsidRDefault="00266E52" w:rsidP="00266E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266E52" w:rsidRPr="00D545FA" w:rsidSect="00056A9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B"/>
    <w:rsid w:val="00056A90"/>
    <w:rsid w:val="00190528"/>
    <w:rsid w:val="00266E52"/>
    <w:rsid w:val="002C1658"/>
    <w:rsid w:val="00317AF6"/>
    <w:rsid w:val="004D7E4C"/>
    <w:rsid w:val="00606C65"/>
    <w:rsid w:val="0077675E"/>
    <w:rsid w:val="009F120B"/>
    <w:rsid w:val="00B376E1"/>
    <w:rsid w:val="00B73B2D"/>
    <w:rsid w:val="00C73914"/>
    <w:rsid w:val="00D545FA"/>
    <w:rsid w:val="00EA6E5B"/>
    <w:rsid w:val="00FC0430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2019-03-20T07:09:00Z</cp:lastPrinted>
  <dcterms:created xsi:type="dcterms:W3CDTF">2019-03-20T03:27:00Z</dcterms:created>
  <dcterms:modified xsi:type="dcterms:W3CDTF">2019-03-20T07:20:00Z</dcterms:modified>
</cp:coreProperties>
</file>