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57" w:rsidRPr="00D431C4" w:rsidRDefault="00D431C4" w:rsidP="00D431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431C4">
        <w:rPr>
          <w:rFonts w:ascii="Times New Roman" w:hAnsi="Times New Roman" w:cs="Times New Roman"/>
          <w:sz w:val="28"/>
        </w:rPr>
        <w:t>Прокуратура Надеждинского района обращает внимание граждан на возможные факты мошенничества, связанные с реализацией материнского капитала</w:t>
      </w:r>
    </w:p>
    <w:p w:rsidR="00D431C4" w:rsidRPr="00D431C4" w:rsidRDefault="00D431C4" w:rsidP="00D431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29A1" w:rsidRDefault="00D431C4" w:rsidP="005D2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Надеждинском районе в общедоступных для граждан местах появились объявления о реализации материнского капитала</w:t>
      </w:r>
      <w:r w:rsidR="005D29A1">
        <w:rPr>
          <w:rFonts w:ascii="Times New Roman" w:hAnsi="Times New Roman" w:cs="Times New Roman"/>
          <w:sz w:val="28"/>
        </w:rPr>
        <w:t xml:space="preserve">, в связи с чем, прокуратура района предупреждает, что </w:t>
      </w:r>
      <w:r w:rsidR="005D29A1">
        <w:rPr>
          <w:rFonts w:ascii="Times New Roman" w:hAnsi="Times New Roman" w:cs="Times New Roman"/>
          <w:sz w:val="28"/>
          <w:szCs w:val="28"/>
        </w:rPr>
        <w:t>распоряжение средствами (частью средств) материнского (семейного) капитала осуществляется только следующими лицами:</w:t>
      </w:r>
    </w:p>
    <w:p w:rsidR="005D29A1" w:rsidRDefault="005D29A1" w:rsidP="005D2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женщинами, родившими (усыновившими) второго ребенка начиная с 1 января 2007 года;</w:t>
      </w:r>
    </w:p>
    <w:p w:rsidR="005D29A1" w:rsidRDefault="005D29A1" w:rsidP="005D2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женщинами, родившими (усыновившими)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поддержки;</w:t>
      </w:r>
    </w:p>
    <w:p w:rsidR="005D29A1" w:rsidRDefault="005D29A1" w:rsidP="005D2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мужчинами, являющимися единственными усыновителями второго, третьего ребенка или последующих детей, ранее не воспользовавшиеся правом на дополнительные меры государственной поддержки, если решение суда об усыновлении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вступило в законную силу начиная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 января 2007 года.</w:t>
      </w:r>
    </w:p>
    <w:p w:rsidR="005D29A1" w:rsidRDefault="005D29A1" w:rsidP="005D2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средствами</w:t>
      </w:r>
      <w:r w:rsidRPr="005D2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материнского (семейного) капитала осуществляется указанными лицами, которые получили сертификат, путем подачи в территориальный орган Пенсионного фонда Российской Федерации непосредственно либо через многофункциональный центр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распоряжении средствами материнского (семейного) капитала, в котором указывается направление использования материнского (семейного) капитала в соответствии с настоящим Федеральным законом.</w:t>
      </w:r>
    </w:p>
    <w:p w:rsidR="005D29A1" w:rsidRDefault="005D29A1" w:rsidP="005D2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получившие сертификат, могут распоряжаться средствами материнского (семейного) капитала в полном объеме либо по частям по следующим направлениям:</w:t>
      </w:r>
    </w:p>
    <w:p w:rsidR="005D29A1" w:rsidRDefault="005D29A1" w:rsidP="005D2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улучшение жилищных условий;</w:t>
      </w:r>
    </w:p>
    <w:p w:rsidR="005D29A1" w:rsidRDefault="005D29A1" w:rsidP="005D2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получение образования ребенком (детьми);</w:t>
      </w:r>
    </w:p>
    <w:p w:rsidR="005D29A1" w:rsidRDefault="005D29A1" w:rsidP="005D2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накопительной пенсии для женщин, которые имеют право на распоряжение средствами материнского (семейного) капитала;</w:t>
      </w:r>
    </w:p>
    <w:p w:rsidR="005D29A1" w:rsidRDefault="005D29A1" w:rsidP="005D2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приобретение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товаров и услуг</w:t>
        </w:r>
      </w:hyperlink>
      <w:r>
        <w:rPr>
          <w:rFonts w:ascii="Times New Roman" w:hAnsi="Times New Roman" w:cs="Times New Roman"/>
          <w:sz w:val="28"/>
          <w:szCs w:val="28"/>
        </w:rPr>
        <w:t>, предназначенных для социальной адаптации и интеграции в общество детей-инвалидов;</w:t>
      </w:r>
    </w:p>
    <w:p w:rsidR="00585F8B" w:rsidRDefault="005D29A1" w:rsidP="00585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получение ежемесячной выплаты в соответствии с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ежемесячных выплатах семьям, имеющим детей».</w:t>
      </w:r>
    </w:p>
    <w:p w:rsidR="00585F8B" w:rsidRDefault="00585F8B" w:rsidP="00585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</w:t>
      </w:r>
      <w:r w:rsidR="005D29A1">
        <w:rPr>
          <w:rFonts w:ascii="Times New Roman" w:hAnsi="Times New Roman" w:cs="Times New Roman"/>
          <w:sz w:val="28"/>
          <w:szCs w:val="28"/>
        </w:rPr>
        <w:t xml:space="preserve"> если лицо, получившее государственный сертификат на материнский (семейный) капитал, решает обналичить его якобы на вышеперечисленные направления путем предоставления в вышеуказанный государственный орган заведомо недостоверной информации, поддельных документов, </w:t>
      </w:r>
      <w:r>
        <w:rPr>
          <w:rFonts w:ascii="Times New Roman" w:hAnsi="Times New Roman" w:cs="Times New Roman"/>
          <w:sz w:val="28"/>
          <w:szCs w:val="28"/>
        </w:rPr>
        <w:t>документов, свидетельствующих о совершении сделки, которая на самом деле является мнимой, то есть сделки, совершенной лишь для вида, без намерения ее фактически совершить</w:t>
      </w:r>
      <w:r w:rsidR="000008D6">
        <w:rPr>
          <w:rFonts w:ascii="Times New Roman" w:hAnsi="Times New Roman" w:cs="Times New Roman"/>
          <w:sz w:val="28"/>
          <w:szCs w:val="28"/>
        </w:rPr>
        <w:t xml:space="preserve"> (например, фиктивная покупка жилья, в том числе, у</w:t>
      </w:r>
      <w:proofErr w:type="gramEnd"/>
      <w:r w:rsidR="000008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08D6">
        <w:rPr>
          <w:rFonts w:ascii="Times New Roman" w:hAnsi="Times New Roman" w:cs="Times New Roman"/>
          <w:sz w:val="28"/>
          <w:szCs w:val="28"/>
        </w:rPr>
        <w:t>родственников, которые выезжать из жилья не собираются, покупка жилья по завышенной стоимости)</w:t>
      </w:r>
      <w:r>
        <w:rPr>
          <w:rFonts w:ascii="Times New Roman" w:hAnsi="Times New Roman" w:cs="Times New Roman"/>
          <w:sz w:val="28"/>
          <w:szCs w:val="28"/>
        </w:rPr>
        <w:t xml:space="preserve">, а также иных незаконных способов, </w:t>
      </w:r>
      <w:r>
        <w:rPr>
          <w:rFonts w:ascii="Times New Roman" w:hAnsi="Times New Roman" w:cs="Times New Roman"/>
          <w:sz w:val="28"/>
          <w:szCs w:val="28"/>
        </w:rPr>
        <w:lastRenderedPageBreak/>
        <w:t>данное обстоятельство может служить поводом для возбуждения в отношения данного гражданина уголовного дела по ст. 159.2 Уголовного кодекса Российской Федерации – мошенничество</w:t>
      </w:r>
      <w:r w:rsidRPr="00585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выплат</w:t>
        </w:r>
      </w:hyperlink>
      <w:r>
        <w:rPr>
          <w:rFonts w:ascii="Times New Roman" w:hAnsi="Times New Roman" w:cs="Times New Roman"/>
          <w:sz w:val="28"/>
          <w:szCs w:val="28"/>
        </w:rPr>
        <w:t>, то есть хищение денежных средств или иного имущества при получении пособий, компенсаций, субсидий и иных социальных выплат, установленных законами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выплат.</w:t>
      </w:r>
    </w:p>
    <w:p w:rsidR="00585F8B" w:rsidRDefault="00585F8B" w:rsidP="00585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лица, предлагающие обналичить (реализовать) средства материного (семейного) капитала</w:t>
      </w:r>
      <w:r w:rsidR="000008D6">
        <w:rPr>
          <w:rFonts w:ascii="Times New Roman" w:hAnsi="Times New Roman" w:cs="Times New Roman"/>
          <w:sz w:val="28"/>
          <w:szCs w:val="28"/>
        </w:rPr>
        <w:t>, как правило,</w:t>
      </w:r>
      <w:r>
        <w:rPr>
          <w:rFonts w:ascii="Times New Roman" w:hAnsi="Times New Roman" w:cs="Times New Roman"/>
          <w:sz w:val="28"/>
          <w:szCs w:val="28"/>
        </w:rPr>
        <w:t xml:space="preserve"> име</w:t>
      </w:r>
      <w:r w:rsidR="000008D6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преступные намерения на получение и присвоение себе данных выплат.</w:t>
      </w:r>
    </w:p>
    <w:p w:rsidR="000008D6" w:rsidRDefault="000008D6" w:rsidP="00585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причине частых махинаций с материнским капиталом Советом Федерации одобрен закон, позволяющий отделениям Пенсионного фонда Российской Федерации любого уровня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использования данной социальной поддер</w:t>
      </w:r>
      <w:r w:rsidR="00CD021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CD0214">
        <w:rPr>
          <w:rFonts w:ascii="Times New Roman" w:hAnsi="Times New Roman" w:cs="Times New Roman"/>
          <w:sz w:val="28"/>
          <w:szCs w:val="28"/>
        </w:rPr>
        <w:t>. При рассмотрении заявления на получение сертификата, указанные органы имеют право отправлять соответствующие запросы в любые учреждения и органы.</w:t>
      </w:r>
    </w:p>
    <w:p w:rsidR="00CD0214" w:rsidRDefault="00CD0214" w:rsidP="00585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Судебная практика по привлечению лиц, пытающихся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обналичить денежные средства с использованием сертификата на материнский капитал достаточно обширна</w:t>
      </w:r>
      <w:proofErr w:type="gramEnd"/>
      <w:r>
        <w:rPr>
          <w:rFonts w:ascii="Times New Roman" w:hAnsi="Times New Roman" w:cs="Times New Roman"/>
          <w:sz w:val="28"/>
          <w:szCs w:val="28"/>
        </w:rPr>
        <w:t>, в связи с чем, не стоит пытаться обмануть государство.</w:t>
      </w:r>
    </w:p>
    <w:p w:rsidR="00CD0214" w:rsidRDefault="00CD0214" w:rsidP="00585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Наказание за преступления в данной сфере достаточно серьезное, зависит от квалификации преступления, может представлять собой и лишение свободы. </w:t>
      </w:r>
    </w:p>
    <w:p w:rsidR="00CD0214" w:rsidRDefault="00CD0214" w:rsidP="00585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не стоит искать нелегальные 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обналичивания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материнского капитала, рискуя остаться не только без денежных средств, но и столкнуться с уголовным преследованием.</w:t>
      </w:r>
    </w:p>
    <w:p w:rsidR="00CD0214" w:rsidRDefault="00CD0214" w:rsidP="00D431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0214" w:rsidRDefault="00CD0214" w:rsidP="00D431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0214" w:rsidRPr="00D431C4" w:rsidRDefault="00CD0214" w:rsidP="00D431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D0214" w:rsidRPr="00D431C4" w:rsidSect="00957AB9">
      <w:head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86B" w:rsidRDefault="005D386B" w:rsidP="00957AB9">
      <w:pPr>
        <w:spacing w:after="0" w:line="240" w:lineRule="auto"/>
      </w:pPr>
      <w:r>
        <w:separator/>
      </w:r>
    </w:p>
  </w:endnote>
  <w:endnote w:type="continuationSeparator" w:id="0">
    <w:p w:rsidR="005D386B" w:rsidRDefault="005D386B" w:rsidP="0095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86B" w:rsidRDefault="005D386B" w:rsidP="00957AB9">
      <w:pPr>
        <w:spacing w:after="0" w:line="240" w:lineRule="auto"/>
      </w:pPr>
      <w:r>
        <w:separator/>
      </w:r>
    </w:p>
  </w:footnote>
  <w:footnote w:type="continuationSeparator" w:id="0">
    <w:p w:rsidR="005D386B" w:rsidRDefault="005D386B" w:rsidP="0095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3547"/>
      <w:docPartObj>
        <w:docPartGallery w:val="Page Numbers (Top of Page)"/>
        <w:docPartUnique/>
      </w:docPartObj>
    </w:sdtPr>
    <w:sdtContent>
      <w:p w:rsidR="00957AB9" w:rsidRDefault="00957AB9">
        <w:pPr>
          <w:pStyle w:val="a3"/>
          <w:jc w:val="center"/>
        </w:pPr>
        <w:r w:rsidRPr="00957AB9">
          <w:rPr>
            <w:rFonts w:ascii="Times New Roman" w:hAnsi="Times New Roman" w:cs="Times New Roman"/>
            <w:sz w:val="28"/>
          </w:rPr>
          <w:fldChar w:fldCharType="begin"/>
        </w:r>
        <w:r w:rsidRPr="00957AB9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957AB9">
          <w:rPr>
            <w:rFonts w:ascii="Times New Roman" w:hAnsi="Times New Roman" w:cs="Times New Roman"/>
            <w:sz w:val="28"/>
          </w:rPr>
          <w:fldChar w:fldCharType="separate"/>
        </w:r>
        <w:r w:rsidR="00CD0214">
          <w:rPr>
            <w:rFonts w:ascii="Times New Roman" w:hAnsi="Times New Roman" w:cs="Times New Roman"/>
            <w:noProof/>
            <w:sz w:val="28"/>
          </w:rPr>
          <w:t>2</w:t>
        </w:r>
        <w:r w:rsidRPr="00957AB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57AB9" w:rsidRDefault="00957A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1C4"/>
    <w:rsid w:val="000008D6"/>
    <w:rsid w:val="00023460"/>
    <w:rsid w:val="002F67D7"/>
    <w:rsid w:val="00316AFB"/>
    <w:rsid w:val="00437195"/>
    <w:rsid w:val="00453EB3"/>
    <w:rsid w:val="004A2104"/>
    <w:rsid w:val="00585F8B"/>
    <w:rsid w:val="005D29A1"/>
    <w:rsid w:val="005D386B"/>
    <w:rsid w:val="007F5BF5"/>
    <w:rsid w:val="008367F8"/>
    <w:rsid w:val="00957AB9"/>
    <w:rsid w:val="00A409C0"/>
    <w:rsid w:val="00AC1090"/>
    <w:rsid w:val="00B308EF"/>
    <w:rsid w:val="00CD0214"/>
    <w:rsid w:val="00D309B5"/>
    <w:rsid w:val="00D41EEC"/>
    <w:rsid w:val="00D431C4"/>
    <w:rsid w:val="00DA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AB9"/>
  </w:style>
  <w:style w:type="paragraph" w:styleId="a5">
    <w:name w:val="footer"/>
    <w:basedOn w:val="a"/>
    <w:link w:val="a6"/>
    <w:uiPriority w:val="99"/>
    <w:semiHidden/>
    <w:unhideWhenUsed/>
    <w:rsid w:val="0095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7AB9"/>
  </w:style>
  <w:style w:type="paragraph" w:styleId="a7">
    <w:name w:val="Normal (Web)"/>
    <w:basedOn w:val="a"/>
    <w:uiPriority w:val="99"/>
    <w:semiHidden/>
    <w:unhideWhenUsed/>
    <w:rsid w:val="0000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008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1171BE9B70AC01B8DAB24784C168E1F4285E42B51438C6763F4F7E8hBl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91171BE9B70AC01B8DAB24784C168E1C4384E72F55438C6763F4F7E8BD5A4E23E7828F1530162Eh5lF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B02F340D00D90082CD58E03A70399EE81C3685009CF2BD39B0732C73F23F9B12C72342801A3A56B8h9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AB14D2D800CAB797765D388DD839B546FACF54FCB8A52C078C0B5332F810B38C7357FFD089BE35f0t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Хрипчинки</dc:creator>
  <cp:lastModifiedBy>Хрипчинки</cp:lastModifiedBy>
  <cp:revision>2</cp:revision>
  <cp:lastPrinted>2018-07-27T01:11:00Z</cp:lastPrinted>
  <dcterms:created xsi:type="dcterms:W3CDTF">2018-07-27T01:17:00Z</dcterms:created>
  <dcterms:modified xsi:type="dcterms:W3CDTF">2018-07-27T01:17:00Z</dcterms:modified>
</cp:coreProperties>
</file>