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0" w:rsidRDefault="00650940" w:rsidP="00650940">
      <w:pPr>
        <w:pStyle w:val="a3"/>
        <w:spacing w:after="0"/>
        <w:ind w:firstLine="708"/>
        <w:jc w:val="center"/>
        <w:rPr>
          <w:b/>
          <w:sz w:val="28"/>
          <w:szCs w:val="26"/>
          <w:lang w:val="ru-RU"/>
        </w:rPr>
      </w:pPr>
      <w:r w:rsidRPr="00650940">
        <w:rPr>
          <w:b/>
          <w:sz w:val="28"/>
          <w:szCs w:val="26"/>
          <w:lang w:val="ru-RU"/>
        </w:rPr>
        <w:t>Д</w:t>
      </w:r>
      <w:proofErr w:type="spellStart"/>
      <w:r w:rsidRPr="00650940">
        <w:rPr>
          <w:b/>
          <w:sz w:val="28"/>
          <w:szCs w:val="26"/>
        </w:rPr>
        <w:t>ействующ</w:t>
      </w:r>
      <w:r w:rsidRPr="00650940">
        <w:rPr>
          <w:b/>
          <w:sz w:val="28"/>
          <w:szCs w:val="26"/>
          <w:lang w:val="ru-RU"/>
        </w:rPr>
        <w:t>ие</w:t>
      </w:r>
      <w:proofErr w:type="spellEnd"/>
      <w:r w:rsidRPr="00650940">
        <w:rPr>
          <w:b/>
          <w:sz w:val="28"/>
          <w:szCs w:val="26"/>
        </w:rPr>
        <w:t xml:space="preserve"> ставк</w:t>
      </w:r>
      <w:r w:rsidRPr="00650940">
        <w:rPr>
          <w:b/>
          <w:sz w:val="28"/>
          <w:szCs w:val="26"/>
          <w:lang w:val="ru-RU"/>
        </w:rPr>
        <w:t>и</w:t>
      </w:r>
      <w:r w:rsidRPr="00650940">
        <w:rPr>
          <w:b/>
          <w:sz w:val="28"/>
          <w:szCs w:val="26"/>
        </w:rPr>
        <w:t xml:space="preserve"> земельного налога и арендной платы за земельные участки для приоритетных категорий плательщиков</w:t>
      </w:r>
      <w:r>
        <w:rPr>
          <w:b/>
          <w:sz w:val="28"/>
          <w:szCs w:val="26"/>
        </w:rPr>
        <w:t>,</w:t>
      </w:r>
    </w:p>
    <w:p w:rsidR="00650940" w:rsidRPr="00650940" w:rsidRDefault="00650940" w:rsidP="00650940">
      <w:pPr>
        <w:pStyle w:val="a3"/>
        <w:spacing w:after="0"/>
        <w:ind w:firstLine="708"/>
        <w:jc w:val="center"/>
        <w:rPr>
          <w:b/>
          <w:sz w:val="28"/>
          <w:szCs w:val="26"/>
          <w:lang w:val="ru-RU"/>
        </w:rPr>
      </w:pPr>
      <w:r w:rsidRPr="00650940">
        <w:rPr>
          <w:b/>
          <w:sz w:val="28"/>
          <w:szCs w:val="26"/>
          <w:lang w:val="ru-RU"/>
        </w:rPr>
        <w:t>в</w:t>
      </w:r>
      <w:r w:rsidRPr="00650940">
        <w:rPr>
          <w:b/>
          <w:sz w:val="28"/>
          <w:szCs w:val="26"/>
        </w:rPr>
        <w:t xml:space="preserve"> рамках обеспечени</w:t>
      </w:r>
      <w:r w:rsidRPr="00650940">
        <w:rPr>
          <w:b/>
          <w:sz w:val="28"/>
          <w:szCs w:val="26"/>
          <w:lang w:val="ru-RU"/>
        </w:rPr>
        <w:t xml:space="preserve">я </w:t>
      </w:r>
      <w:r w:rsidRPr="00650940">
        <w:rPr>
          <w:b/>
          <w:sz w:val="28"/>
          <w:szCs w:val="26"/>
        </w:rPr>
        <w:t>благоприятного инвестиционного климата в Надеждинском муниципальном районе</w:t>
      </w:r>
    </w:p>
    <w:p w:rsid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  <w:lang w:val="ru-RU"/>
        </w:rPr>
      </w:pPr>
    </w:p>
    <w:p w:rsidR="00650940" w:rsidRP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  <w:lang w:val="ru-RU"/>
        </w:rPr>
      </w:pPr>
    </w:p>
    <w:p w:rsid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</w:rPr>
      </w:pPr>
      <w:r w:rsidRPr="006E2E70">
        <w:rPr>
          <w:b/>
          <w:sz w:val="26"/>
          <w:szCs w:val="26"/>
        </w:rPr>
        <w:t>Решением муниципального комитета Надеждинского сельского поселения</w:t>
      </w:r>
      <w:r>
        <w:rPr>
          <w:sz w:val="26"/>
          <w:szCs w:val="26"/>
        </w:rPr>
        <w:t xml:space="preserve"> </w:t>
      </w:r>
      <w:r w:rsidRPr="00105D55">
        <w:rPr>
          <w:sz w:val="26"/>
          <w:szCs w:val="26"/>
        </w:rPr>
        <w:t>от 25.11.2019 № 239</w:t>
      </w:r>
      <w:r>
        <w:rPr>
          <w:sz w:val="26"/>
          <w:szCs w:val="26"/>
        </w:rPr>
        <w:t xml:space="preserve"> установлены</w:t>
      </w:r>
      <w:r w:rsidRPr="00156101">
        <w:rPr>
          <w:sz w:val="26"/>
          <w:szCs w:val="26"/>
        </w:rPr>
        <w:t xml:space="preserve"> следующие ставки земельного налога, исходя из кадастровой стоимости объектов налогообложения, расположенных в пределах Надеждинского сельского поселения:</w:t>
      </w:r>
      <w:bookmarkStart w:id="0" w:name="Par0"/>
      <w:bookmarkEnd w:id="0"/>
      <w:r>
        <w:rPr>
          <w:sz w:val="26"/>
          <w:szCs w:val="26"/>
        </w:rPr>
        <w:t xml:space="preserve"> </w:t>
      </w:r>
    </w:p>
    <w:p w:rsidR="00650940" w:rsidRPr="00156101" w:rsidRDefault="00650940" w:rsidP="00650940">
      <w:pPr>
        <w:pStyle w:val="a3"/>
        <w:spacing w:after="0"/>
        <w:ind w:firstLine="708"/>
        <w:jc w:val="both"/>
        <w:rPr>
          <w:sz w:val="26"/>
          <w:szCs w:val="26"/>
        </w:rPr>
      </w:pPr>
      <w:r w:rsidRPr="006E2E70">
        <w:rPr>
          <w:b/>
          <w:sz w:val="26"/>
          <w:szCs w:val="26"/>
        </w:rPr>
        <w:t>1) 0,15 процента</w:t>
      </w:r>
      <w:r w:rsidRPr="00156101">
        <w:rPr>
          <w:sz w:val="26"/>
          <w:szCs w:val="26"/>
        </w:rPr>
        <w:t xml:space="preserve"> в отношении земельных участков:</w:t>
      </w:r>
      <w:r>
        <w:rPr>
          <w:sz w:val="26"/>
          <w:szCs w:val="26"/>
        </w:rPr>
        <w:t xml:space="preserve"> </w:t>
      </w:r>
      <w:r w:rsidRPr="00156101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0940" w:rsidRPr="00156101" w:rsidRDefault="00650940" w:rsidP="0065094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101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0940" w:rsidRPr="00156101" w:rsidRDefault="00650940" w:rsidP="0065094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101">
        <w:rPr>
          <w:rFonts w:ascii="Times New Roman" w:hAnsi="Times New Roman" w:cs="Times New Roman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50940" w:rsidRPr="00156101" w:rsidRDefault="00650940" w:rsidP="006509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ограниченных в обороте в соответствии с </w:t>
      </w:r>
      <w:hyperlink r:id="rId4" w:history="1">
        <w:r w:rsidRPr="001561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15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50940" w:rsidRPr="006E2E70" w:rsidRDefault="00650940" w:rsidP="0065094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394012"/>
      <w:r w:rsidRPr="006E2E70">
        <w:rPr>
          <w:rFonts w:ascii="Times New Roman" w:hAnsi="Times New Roman" w:cs="Times New Roman"/>
          <w:b/>
          <w:sz w:val="26"/>
          <w:szCs w:val="26"/>
        </w:rPr>
        <w:t>2) 0,8 процента в отношении:</w:t>
      </w:r>
    </w:p>
    <w:p w:rsidR="00650940" w:rsidRPr="00156101" w:rsidRDefault="00650940" w:rsidP="006509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101">
        <w:rPr>
          <w:rFonts w:ascii="Times New Roman" w:hAnsi="Times New Roman" w:cs="Times New Roman"/>
          <w:sz w:val="26"/>
          <w:szCs w:val="26"/>
        </w:rPr>
        <w:t>а) земельных участков, предназначенных для размещения гаражей и автостоянок для индивидуального автотранспорта, не связанного с осуществлением предпринимательской деятельности;</w:t>
      </w:r>
    </w:p>
    <w:p w:rsidR="00650940" w:rsidRPr="00156101" w:rsidRDefault="00650940" w:rsidP="006509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101">
        <w:rPr>
          <w:rFonts w:ascii="Times New Roman" w:hAnsi="Times New Roman" w:cs="Times New Roman"/>
          <w:sz w:val="26"/>
          <w:szCs w:val="26"/>
        </w:rPr>
        <w:t>б) земельных участков под объектами торговли, общественного питания, бытового обслуживания, рынков;</w:t>
      </w:r>
    </w:p>
    <w:p w:rsidR="00650940" w:rsidRDefault="00650940" w:rsidP="006509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101">
        <w:rPr>
          <w:rFonts w:ascii="Times New Roman" w:hAnsi="Times New Roman" w:cs="Times New Roman"/>
          <w:sz w:val="26"/>
          <w:szCs w:val="26"/>
        </w:rPr>
        <w:t>3) 1,5 процента в отношении прочих земельных участков.</w:t>
      </w:r>
      <w:bookmarkEnd w:id="1"/>
    </w:p>
    <w:p w:rsidR="006E2E70" w:rsidRDefault="006E2E70" w:rsidP="0065094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</w:rPr>
      </w:pPr>
      <w:r w:rsidRPr="006E2E70">
        <w:rPr>
          <w:b/>
          <w:sz w:val="26"/>
          <w:szCs w:val="26"/>
        </w:rPr>
        <w:t>Решением муниципального комитета Тавричанского сельского поселения</w:t>
      </w:r>
      <w:r w:rsidRPr="00BB79E6">
        <w:rPr>
          <w:sz w:val="26"/>
          <w:szCs w:val="26"/>
        </w:rPr>
        <w:t xml:space="preserve"> от 23.04.2020 № 147 «О внесении изменений в решение Муниципального комитета Тавричанского сельского поселения от 14.11.2019 № 122 «Об утверждении Положения «О земельном налоге на территории Тавричанского сельского поселения» с  01 апреля 2020 года понижены ставки земельного налога с 1,5% снижена </w:t>
      </w:r>
      <w:r w:rsidRPr="006E2E70">
        <w:rPr>
          <w:b/>
          <w:sz w:val="26"/>
          <w:szCs w:val="26"/>
        </w:rPr>
        <w:t>до 0,8%</w:t>
      </w:r>
      <w:r w:rsidRPr="00BB79E6">
        <w:rPr>
          <w:sz w:val="26"/>
          <w:szCs w:val="26"/>
        </w:rPr>
        <w:t xml:space="preserve"> в отношении земельных участков под объектами торговли, общественного питания, бытового обслуживания, рынков.</w:t>
      </w:r>
    </w:p>
    <w:p w:rsid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</w:rPr>
      </w:pPr>
      <w:r w:rsidRPr="00BB79E6">
        <w:rPr>
          <w:sz w:val="26"/>
          <w:szCs w:val="26"/>
        </w:rPr>
        <w:t xml:space="preserve">Пониженные ставки земельного налога  применяются при налогообложении за 2, 3 и 4 кварталы 2020 года для категорий налогоплательщиков, перечень которых утвержден постановлением Правительства Российской Федерации от </w:t>
      </w:r>
      <w:r w:rsidRPr="00BB79E6">
        <w:rPr>
          <w:sz w:val="26"/>
          <w:szCs w:val="26"/>
        </w:rPr>
        <w:lastRenderedPageBreak/>
        <w:t>03.04.2020 года №434 «Об утверждении перечня отраслей экономики, в наибольшей степени пострадавших в условиях ухудшения ситуации в результ</w:t>
      </w:r>
      <w:r>
        <w:rPr>
          <w:sz w:val="26"/>
          <w:szCs w:val="26"/>
        </w:rPr>
        <w:t>ате распространения новой корона</w:t>
      </w:r>
      <w:r w:rsidRPr="00BB79E6">
        <w:rPr>
          <w:sz w:val="26"/>
          <w:szCs w:val="26"/>
        </w:rPr>
        <w:t>вирусной инфекции», имеющих в собственности земельные участки, расположенные на территории Тавричанского сельского поселения.</w:t>
      </w:r>
    </w:p>
    <w:p w:rsidR="00650940" w:rsidRDefault="00650940" w:rsidP="00650940">
      <w:pPr>
        <w:pStyle w:val="a3"/>
        <w:spacing w:after="0"/>
        <w:ind w:firstLine="708"/>
        <w:jc w:val="both"/>
        <w:rPr>
          <w:sz w:val="26"/>
          <w:szCs w:val="26"/>
          <w:lang w:val="ru-RU"/>
        </w:rPr>
      </w:pPr>
      <w:r w:rsidRPr="006E2E70">
        <w:rPr>
          <w:b/>
          <w:sz w:val="26"/>
          <w:szCs w:val="26"/>
        </w:rPr>
        <w:t xml:space="preserve">Решением муниципального комитета </w:t>
      </w:r>
      <w:proofErr w:type="spellStart"/>
      <w:r w:rsidRPr="006E2E70">
        <w:rPr>
          <w:b/>
          <w:sz w:val="26"/>
          <w:szCs w:val="26"/>
        </w:rPr>
        <w:t>Раздольненского</w:t>
      </w:r>
      <w:proofErr w:type="spellEnd"/>
      <w:r w:rsidRPr="006E2E70">
        <w:rPr>
          <w:b/>
          <w:sz w:val="26"/>
          <w:szCs w:val="26"/>
        </w:rPr>
        <w:t xml:space="preserve"> сельского поселения </w:t>
      </w:r>
      <w:r w:rsidRPr="00BB79E6">
        <w:rPr>
          <w:sz w:val="26"/>
          <w:szCs w:val="26"/>
        </w:rPr>
        <w:t>от</w:t>
      </w:r>
      <w:r>
        <w:rPr>
          <w:sz w:val="26"/>
          <w:szCs w:val="26"/>
        </w:rPr>
        <w:t xml:space="preserve"> 09.06.2020 №182 «</w:t>
      </w:r>
      <w:r w:rsidRPr="00BB79E6">
        <w:rPr>
          <w:color w:val="000000"/>
          <w:sz w:val="26"/>
        </w:rPr>
        <w:t>О принятии решения «О внесении изменений в</w:t>
      </w:r>
      <w:r>
        <w:rPr>
          <w:color w:val="000000"/>
          <w:sz w:val="26"/>
          <w:szCs w:val="26"/>
        </w:rPr>
        <w:t xml:space="preserve"> </w:t>
      </w:r>
      <w:r w:rsidRPr="00BB79E6">
        <w:rPr>
          <w:color w:val="000000"/>
          <w:sz w:val="26"/>
        </w:rPr>
        <w:t>решение муниципального комитета от 22.11.2019г.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</w:rPr>
        <w:t xml:space="preserve">№ 165 «О земельном налоге в </w:t>
      </w:r>
      <w:r w:rsidRPr="00BB79E6">
        <w:rPr>
          <w:color w:val="000000"/>
          <w:sz w:val="26"/>
        </w:rPr>
        <w:t>Раздольненском</w:t>
      </w:r>
      <w:r>
        <w:rPr>
          <w:color w:val="000000"/>
          <w:sz w:val="26"/>
          <w:szCs w:val="26"/>
        </w:rPr>
        <w:t xml:space="preserve"> </w:t>
      </w:r>
      <w:r w:rsidRPr="00BB79E6">
        <w:rPr>
          <w:color w:val="000000"/>
          <w:sz w:val="26"/>
        </w:rPr>
        <w:t>сельском поселении»</w:t>
      </w:r>
      <w:r>
        <w:rPr>
          <w:color w:val="000000"/>
          <w:sz w:val="26"/>
        </w:rPr>
        <w:t xml:space="preserve"> с 01.04.2020 года д</w:t>
      </w:r>
      <w:r w:rsidRPr="00A10552">
        <w:rPr>
          <w:color w:val="000000"/>
          <w:sz w:val="26"/>
        </w:rPr>
        <w:t>ля категорий налогоплательщиков, перечень которых утвержден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>постановлением Правительства Российской Федерации от 03.04.2020 года №434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>«Об утверждении перечня отраслей экономики, в наибольшей степени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>пострадавших в условиях ухудшения ситуации в результате распространения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>новой коронавирусной инфекции», имеющих в собственности земельные участки,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 xml:space="preserve">расположенные на территории </w:t>
      </w:r>
      <w:proofErr w:type="spellStart"/>
      <w:r w:rsidRPr="00A10552">
        <w:rPr>
          <w:color w:val="000000"/>
          <w:sz w:val="26"/>
        </w:rPr>
        <w:t>Раздольненского</w:t>
      </w:r>
      <w:proofErr w:type="spellEnd"/>
      <w:r w:rsidRPr="00A10552">
        <w:rPr>
          <w:color w:val="000000"/>
          <w:sz w:val="26"/>
        </w:rPr>
        <w:t xml:space="preserve"> сельского поселения, и не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>относящиеся к категориям земельных участков, указанных в пункте 1) части 3.1</w:t>
      </w:r>
      <w:r>
        <w:rPr>
          <w:rFonts w:ascii="NanumGothic" w:hAnsi="NanumGothic" w:cs="NanumGothic"/>
          <w:color w:val="000000"/>
          <w:sz w:val="26"/>
          <w:szCs w:val="26"/>
        </w:rPr>
        <w:t xml:space="preserve"> </w:t>
      </w:r>
      <w:r w:rsidRPr="00A10552">
        <w:rPr>
          <w:color w:val="000000"/>
          <w:sz w:val="26"/>
        </w:rPr>
        <w:t xml:space="preserve">статьи 3, установить ставку земельного налога </w:t>
      </w:r>
      <w:r w:rsidRPr="006E2E70">
        <w:rPr>
          <w:b/>
          <w:color w:val="000000"/>
          <w:sz w:val="26"/>
        </w:rPr>
        <w:t>в размере 1,3%.».</w:t>
      </w:r>
      <w:r>
        <w:rPr>
          <w:color w:val="000000"/>
          <w:sz w:val="26"/>
        </w:rPr>
        <w:t xml:space="preserve"> </w:t>
      </w:r>
      <w:r w:rsidRPr="00BB79E6">
        <w:rPr>
          <w:sz w:val="26"/>
          <w:szCs w:val="26"/>
        </w:rPr>
        <w:t>Пониженные ставки земельного налога  применяются при налогообложении за 2, 3 и 4 кварталы 2020 года</w:t>
      </w:r>
      <w:r>
        <w:rPr>
          <w:sz w:val="26"/>
          <w:szCs w:val="26"/>
        </w:rPr>
        <w:t>.</w:t>
      </w:r>
    </w:p>
    <w:p w:rsidR="006E2E70" w:rsidRPr="006E2E70" w:rsidRDefault="006E2E70" w:rsidP="00650940">
      <w:pPr>
        <w:pStyle w:val="a3"/>
        <w:spacing w:after="0"/>
        <w:ind w:firstLine="708"/>
        <w:jc w:val="both"/>
        <w:rPr>
          <w:sz w:val="26"/>
          <w:szCs w:val="26"/>
          <w:lang w:val="ru-RU"/>
        </w:rPr>
      </w:pPr>
    </w:p>
    <w:p w:rsidR="00650940" w:rsidRPr="00472FFA" w:rsidRDefault="00650940" w:rsidP="00650940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всей территории Надеждинского муниципального района на период 2020 года действуют пониженные ставки </w:t>
      </w:r>
      <w:r w:rsidRPr="00BB79E6">
        <w:rPr>
          <w:sz w:val="26"/>
          <w:szCs w:val="26"/>
        </w:rPr>
        <w:t xml:space="preserve">земельного налога </w:t>
      </w:r>
      <w:r>
        <w:rPr>
          <w:sz w:val="26"/>
          <w:szCs w:val="26"/>
        </w:rPr>
        <w:t>для приоритетных категорий плательщиков, что способствует обеспечению благоприятного инвестиционного климата в Надеждинском муниципальном районе.</w:t>
      </w:r>
    </w:p>
    <w:p w:rsidR="00650940" w:rsidRDefault="00650940" w:rsidP="00650940">
      <w:pPr>
        <w:pStyle w:val="1"/>
        <w:ind w:firstLine="709"/>
        <w:jc w:val="both"/>
        <w:rPr>
          <w:szCs w:val="26"/>
        </w:rPr>
      </w:pPr>
      <w:r w:rsidRPr="00764FDC">
        <w:rPr>
          <w:szCs w:val="26"/>
          <w:lang w:eastAsia="en-US"/>
        </w:rPr>
        <w:t>Со</w:t>
      </w:r>
      <w:r w:rsidRPr="00764FDC">
        <w:rPr>
          <w:szCs w:val="26"/>
        </w:rPr>
        <w:t>гласно решению муниципального комитета Надеждинского сельского поселения с 01.01.2020 установлены пониженные ставки</w:t>
      </w:r>
      <w:r w:rsidRPr="00764FDC">
        <w:rPr>
          <w:szCs w:val="26"/>
        </w:rPr>
        <w:tab/>
        <w:t xml:space="preserve"> земельного налога</w:t>
      </w:r>
      <w:r>
        <w:rPr>
          <w:szCs w:val="26"/>
        </w:rPr>
        <w:t xml:space="preserve"> </w:t>
      </w:r>
      <w:r w:rsidRPr="00764FDC">
        <w:rPr>
          <w:szCs w:val="26"/>
        </w:rPr>
        <w:t>в отношении земельных участков под объектами торговли, общественного питания, бытового обслуживания, рынков.</w:t>
      </w:r>
      <w:r w:rsidRPr="001F5AF0">
        <w:rPr>
          <w:szCs w:val="26"/>
        </w:rPr>
        <w:t xml:space="preserve"> </w:t>
      </w:r>
      <w:r>
        <w:rPr>
          <w:szCs w:val="26"/>
        </w:rPr>
        <w:t>Ставка земельного налога с</w:t>
      </w:r>
      <w:r w:rsidRPr="00764FDC">
        <w:rPr>
          <w:szCs w:val="26"/>
        </w:rPr>
        <w:t xml:space="preserve"> 1,5%</w:t>
      </w:r>
      <w:r>
        <w:rPr>
          <w:szCs w:val="26"/>
        </w:rPr>
        <w:t xml:space="preserve"> снижена до</w:t>
      </w:r>
      <w:r w:rsidRPr="00764FDC">
        <w:rPr>
          <w:szCs w:val="26"/>
        </w:rPr>
        <w:t xml:space="preserve"> 0,8%</w:t>
      </w:r>
      <w:r>
        <w:rPr>
          <w:szCs w:val="26"/>
        </w:rPr>
        <w:t>.</w:t>
      </w:r>
    </w:p>
    <w:p w:rsidR="00650940" w:rsidRPr="00764FDC" w:rsidRDefault="00650940" w:rsidP="00650940">
      <w:pPr>
        <w:ind w:firstLine="709"/>
        <w:jc w:val="both"/>
        <w:rPr>
          <w:sz w:val="26"/>
          <w:szCs w:val="26"/>
        </w:rPr>
      </w:pPr>
      <w:r w:rsidRPr="00764FDC">
        <w:rPr>
          <w:sz w:val="26"/>
          <w:szCs w:val="26"/>
        </w:rPr>
        <w:t>По информации администраци</w:t>
      </w:r>
      <w:r>
        <w:rPr>
          <w:sz w:val="26"/>
          <w:szCs w:val="26"/>
        </w:rPr>
        <w:t>й</w:t>
      </w:r>
      <w:r w:rsidRPr="00764FDC">
        <w:rPr>
          <w:sz w:val="26"/>
          <w:szCs w:val="26"/>
        </w:rPr>
        <w:t xml:space="preserve"> </w:t>
      </w:r>
      <w:proofErr w:type="spellStart"/>
      <w:r w:rsidRPr="00764FDC">
        <w:rPr>
          <w:sz w:val="26"/>
          <w:szCs w:val="26"/>
        </w:rPr>
        <w:t>Раздольненского</w:t>
      </w:r>
      <w:proofErr w:type="spellEnd"/>
      <w:r w:rsidRPr="00764FDC">
        <w:rPr>
          <w:sz w:val="26"/>
          <w:szCs w:val="26"/>
        </w:rPr>
        <w:t xml:space="preserve"> и Тавричанского сельских поселений подготовлен</w:t>
      </w:r>
      <w:r>
        <w:rPr>
          <w:sz w:val="26"/>
          <w:szCs w:val="26"/>
        </w:rPr>
        <w:t>ы</w:t>
      </w:r>
      <w:r w:rsidRPr="00764F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направлены в Муниципальные комитеты сельских поселений проекты  решений </w:t>
      </w:r>
      <w:r w:rsidRPr="00B0291B">
        <w:rPr>
          <w:sz w:val="26"/>
          <w:szCs w:val="26"/>
        </w:rPr>
        <w:t>о понижении ставок земельного налога до 1,0% в отношении земельных участков, находящихся в собственности субъектов малого и среднего предпринимательства, под объектами торговли непродовольственными товарами (обуви, одеждой), общественного питания и бытового обслуживания</w:t>
      </w:r>
      <w:proofErr w:type="gramStart"/>
      <w:r>
        <w:rPr>
          <w:sz w:val="26"/>
          <w:szCs w:val="26"/>
        </w:rPr>
        <w:t>.</w:t>
      </w:r>
      <w:proofErr w:type="gramEnd"/>
      <w:r w:rsidRPr="00B0291B">
        <w:rPr>
          <w:sz w:val="26"/>
          <w:szCs w:val="26"/>
        </w:rPr>
        <w:t xml:space="preserve">  </w:t>
      </w:r>
      <w:proofErr w:type="gramStart"/>
      <w:r w:rsidRPr="00B0291B">
        <w:rPr>
          <w:sz w:val="26"/>
          <w:szCs w:val="26"/>
        </w:rPr>
        <w:t>р</w:t>
      </w:r>
      <w:proofErr w:type="gramEnd"/>
      <w:r w:rsidRPr="00B0291B">
        <w:rPr>
          <w:sz w:val="26"/>
          <w:szCs w:val="26"/>
        </w:rPr>
        <w:t>ассмотрения муниципальными комитетами сельских поселений.</w:t>
      </w:r>
      <w:r>
        <w:rPr>
          <w:sz w:val="26"/>
          <w:szCs w:val="26"/>
        </w:rPr>
        <w:t xml:space="preserve"> До 01.05.2020 решениями Муниципальных комитетов сельских поселений будет принято  </w:t>
      </w:r>
      <w:r w:rsidRPr="00B0291B">
        <w:rPr>
          <w:sz w:val="26"/>
          <w:szCs w:val="26"/>
        </w:rPr>
        <w:t>понижени</w:t>
      </w:r>
      <w:r>
        <w:rPr>
          <w:sz w:val="26"/>
          <w:szCs w:val="26"/>
        </w:rPr>
        <w:t>е</w:t>
      </w:r>
      <w:r w:rsidRPr="00B0291B">
        <w:rPr>
          <w:sz w:val="26"/>
          <w:szCs w:val="26"/>
        </w:rPr>
        <w:t xml:space="preserve"> ставок земельного налог</w:t>
      </w:r>
      <w:r>
        <w:rPr>
          <w:sz w:val="26"/>
          <w:szCs w:val="26"/>
        </w:rPr>
        <w:t>а.</w:t>
      </w:r>
    </w:p>
    <w:p w:rsidR="00650940" w:rsidRPr="00764FDC" w:rsidRDefault="00650940" w:rsidP="00650940">
      <w:pPr>
        <w:pStyle w:val="1"/>
        <w:ind w:firstLine="709"/>
        <w:jc w:val="both"/>
        <w:rPr>
          <w:szCs w:val="26"/>
          <w:lang w:eastAsia="en-US"/>
        </w:rPr>
      </w:pPr>
      <w:r w:rsidRPr="00764FDC">
        <w:rPr>
          <w:szCs w:val="26"/>
          <w:lang w:eastAsia="en-US"/>
        </w:rPr>
        <w:t xml:space="preserve">В связи с тем, что в Надеждинском муниципальном районе отсутствуют межселенные территории, нормативные правовые акты по местным налогам на уровне </w:t>
      </w:r>
      <w:r>
        <w:rPr>
          <w:szCs w:val="26"/>
          <w:lang w:eastAsia="en-US"/>
        </w:rPr>
        <w:t xml:space="preserve">муниципального района </w:t>
      </w:r>
      <w:r w:rsidRPr="00764FDC">
        <w:rPr>
          <w:szCs w:val="26"/>
          <w:lang w:eastAsia="en-US"/>
        </w:rPr>
        <w:t xml:space="preserve">не принимаются. </w:t>
      </w:r>
    </w:p>
    <w:p w:rsidR="00650940" w:rsidRPr="006E2E70" w:rsidRDefault="00650940" w:rsidP="00650940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Постановлением от 20.04.2020 №196 администрацией Надеждинского муниципального района для субъектов малого и среднего предпринимательства, осуществляющим виды экономической деятельности, которые подпадают под  ограничительные меры и на которые не распространяется действие Указа Президента Российской Федерации от 02.04.2020 № 239 </w:t>
      </w:r>
      <w:r>
        <w:rPr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Российской Федерации в связи с распространением новой </w:t>
      </w:r>
      <w:r>
        <w:rPr>
          <w:sz w:val="28"/>
          <w:szCs w:val="28"/>
        </w:rPr>
        <w:lastRenderedPageBreak/>
        <w:t>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</w:t>
      </w:r>
      <w:r w:rsidRPr="006E2E70">
        <w:rPr>
          <w:b/>
          <w:sz w:val="26"/>
          <w:szCs w:val="26"/>
        </w:rPr>
        <w:t>установлена следующая дополнительная</w:t>
      </w:r>
      <w:proofErr w:type="gramEnd"/>
      <w:r w:rsidRPr="006E2E70">
        <w:rPr>
          <w:b/>
          <w:sz w:val="26"/>
          <w:szCs w:val="26"/>
        </w:rPr>
        <w:t xml:space="preserve"> имущественная поддержка:</w:t>
      </w:r>
    </w:p>
    <w:p w:rsidR="00650940" w:rsidRDefault="00650940" w:rsidP="00650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мораторий с 18.03.2020 по 18.06.2020 на взимание арендных платежей за пользование муниципальным имуществом и земельными участками, являющимися собственностью и (или) находящимися в ведении муниципального района; </w:t>
      </w:r>
    </w:p>
    <w:p w:rsidR="00650940" w:rsidRDefault="00650940" w:rsidP="00650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  отсрочка с 19.06.2020 по 19.09.2020 внесения арендной платы по договорам аренды недвижимого имущества с предельным сроком оплаты до 31.12.2020 по обращениям лиц;</w:t>
      </w:r>
    </w:p>
    <w:p w:rsidR="00650940" w:rsidRDefault="00650940" w:rsidP="00650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рассрочка платежей по договорам аренды до 31.12.2020;</w:t>
      </w:r>
    </w:p>
    <w:p w:rsidR="00650940" w:rsidRDefault="00650940" w:rsidP="00650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 начисление пени за несвоевременное внесение платежей по </w:t>
      </w:r>
      <w:proofErr w:type="spellStart"/>
      <w:r>
        <w:rPr>
          <w:sz w:val="26"/>
          <w:szCs w:val="26"/>
        </w:rPr>
        <w:t>догворам</w:t>
      </w:r>
      <w:proofErr w:type="spellEnd"/>
      <w:r>
        <w:rPr>
          <w:sz w:val="26"/>
          <w:szCs w:val="26"/>
        </w:rPr>
        <w:t xml:space="preserve"> аренды.</w:t>
      </w:r>
    </w:p>
    <w:p w:rsidR="00650940" w:rsidRDefault="00650940" w:rsidP="00650940">
      <w:pPr>
        <w:ind w:firstLine="720"/>
        <w:jc w:val="both"/>
        <w:rPr>
          <w:sz w:val="26"/>
          <w:szCs w:val="26"/>
        </w:rPr>
      </w:pPr>
      <w:r w:rsidRPr="00764FDC">
        <w:rPr>
          <w:sz w:val="26"/>
        </w:rPr>
        <w:t xml:space="preserve">В настоящее время проводится мониторинг обращений субъектов </w:t>
      </w:r>
      <w:r w:rsidRPr="00764FDC">
        <w:rPr>
          <w:sz w:val="26"/>
          <w:szCs w:val="26"/>
        </w:rPr>
        <w:t>малого и среднего предпринимательства, пострадавших в условиях ухудшения экономической ситуации в Надеждинском муниципальном районе, для выработки дополнительных мер их поддержки.</w:t>
      </w:r>
    </w:p>
    <w:p w:rsidR="000A64BC" w:rsidRDefault="000A64BC"/>
    <w:sectPr w:rsidR="000A64BC" w:rsidSect="000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940"/>
    <w:rsid w:val="000A64BC"/>
    <w:rsid w:val="004B3E74"/>
    <w:rsid w:val="00650940"/>
    <w:rsid w:val="006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0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0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rsid w:val="00650940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2"/>
      <w:lang/>
    </w:rPr>
  </w:style>
  <w:style w:type="character" w:customStyle="1" w:styleId="a4">
    <w:name w:val="Основной текст Знак"/>
    <w:basedOn w:val="a0"/>
    <w:link w:val="a3"/>
    <w:rsid w:val="00650940"/>
    <w:rPr>
      <w:rFonts w:ascii="Times New Roman" w:eastAsia="Times New Roman" w:hAnsi="Times New Roman" w:cs="Times New Roman"/>
      <w:szCs w:val="20"/>
      <w:lang/>
    </w:rPr>
  </w:style>
  <w:style w:type="paragraph" w:customStyle="1" w:styleId="1">
    <w:name w:val="Обычный1"/>
    <w:rsid w:val="00650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0E04D7DF922D71A98028D31465D842E95C198DF36BA2477F7DF9EF7B39A8F12231DA16701658BFSFE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2020-07-03T04:44:00Z</dcterms:created>
  <dcterms:modified xsi:type="dcterms:W3CDTF">2020-07-03T04:49:00Z</dcterms:modified>
</cp:coreProperties>
</file>